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801C4" w14:textId="4C0B4F18" w:rsidR="00716EDF" w:rsidRPr="00095658" w:rsidRDefault="00716EDF" w:rsidP="00716EDF">
      <w:pPr>
        <w:tabs>
          <w:tab w:val="left" w:pos="426"/>
          <w:tab w:val="left" w:pos="993"/>
          <w:tab w:val="left" w:pos="3975"/>
          <w:tab w:val="center" w:pos="5174"/>
        </w:tabs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09565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ЗАТВЕРДЖЕНО</w:t>
      </w:r>
    </w:p>
    <w:p w14:paraId="1FEB662B" w14:textId="6771AA10" w:rsidR="00F06369" w:rsidRPr="00095658" w:rsidRDefault="00716EDF" w:rsidP="00EC0299">
      <w:pPr>
        <w:tabs>
          <w:tab w:val="left" w:pos="426"/>
          <w:tab w:val="left" w:pos="993"/>
          <w:tab w:val="left" w:pos="3975"/>
          <w:tab w:val="center" w:pos="5174"/>
        </w:tabs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09565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наказ Фонду соціального захисту осіб з інвалідністю</w:t>
      </w:r>
      <w:r w:rsidR="00422FD6" w:rsidRPr="0009565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від </w:t>
      </w:r>
      <w:r w:rsidR="00E546F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12.10.</w:t>
      </w:r>
      <w:r w:rsidR="00422FD6" w:rsidRPr="0009565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2026 №</w:t>
      </w:r>
      <w:r w:rsidR="00BB7B9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="00E546F1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137</w:t>
      </w:r>
    </w:p>
    <w:p w14:paraId="32F41D3B" w14:textId="1C168B25" w:rsidR="00EC0299" w:rsidRPr="00095658" w:rsidRDefault="00F04046" w:rsidP="00EC0299">
      <w:pPr>
        <w:tabs>
          <w:tab w:val="left" w:pos="426"/>
          <w:tab w:val="left" w:pos="993"/>
          <w:tab w:val="left" w:pos="3975"/>
          <w:tab w:val="center" w:pos="5174"/>
        </w:tabs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09565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</w:p>
    <w:p w14:paraId="5350AD8F" w14:textId="77777777" w:rsidR="005A42C0" w:rsidRPr="00095658" w:rsidRDefault="005A42C0" w:rsidP="00716EDF">
      <w:pPr>
        <w:tabs>
          <w:tab w:val="left" w:pos="426"/>
          <w:tab w:val="left" w:pos="993"/>
          <w:tab w:val="left" w:pos="3975"/>
          <w:tab w:val="center" w:pos="5174"/>
        </w:tabs>
        <w:suppressAutoHyphens/>
        <w:spacing w:after="0" w:line="240" w:lineRule="auto"/>
        <w:ind w:left="5812" w:firstLine="425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14:paraId="61ECF60A" w14:textId="77777777" w:rsidR="009D30B6" w:rsidRPr="00095658" w:rsidRDefault="009D30B6" w:rsidP="008C7690">
      <w:pPr>
        <w:tabs>
          <w:tab w:val="left" w:pos="426"/>
          <w:tab w:val="left" w:pos="993"/>
          <w:tab w:val="left" w:pos="3975"/>
          <w:tab w:val="center" w:pos="517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14:paraId="6A72DF0F" w14:textId="470D3D14" w:rsidR="0072327F" w:rsidRPr="00095658" w:rsidRDefault="00293D4C" w:rsidP="008C7690">
      <w:pPr>
        <w:tabs>
          <w:tab w:val="left" w:pos="426"/>
          <w:tab w:val="left" w:pos="993"/>
          <w:tab w:val="left" w:pos="3975"/>
          <w:tab w:val="center" w:pos="517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095658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О</w:t>
      </w:r>
      <w:r w:rsidR="009C0B65" w:rsidRPr="00095658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голошення</w:t>
      </w:r>
    </w:p>
    <w:p w14:paraId="71CA8CCB" w14:textId="45C0EEE0" w:rsidR="0072327F" w:rsidRPr="00095658" w:rsidRDefault="0072327F" w:rsidP="008C7690">
      <w:pPr>
        <w:tabs>
          <w:tab w:val="left" w:pos="426"/>
          <w:tab w:val="lef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095658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про проведення конкурсу для реалізації експериментального проекту </w:t>
      </w:r>
      <w:r w:rsidR="008C7690" w:rsidRPr="00095658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з організації надання комплексної соціальної послуги з формування життєстійкості в територіальних громадах</w:t>
      </w:r>
    </w:p>
    <w:p w14:paraId="2CF4568F" w14:textId="51070D44" w:rsidR="00A6326C" w:rsidRPr="00095658" w:rsidRDefault="00A6326C" w:rsidP="0072327F">
      <w:pPr>
        <w:tabs>
          <w:tab w:val="left" w:pos="426"/>
          <w:tab w:val="left" w:pos="993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62"/>
        <w:gridCol w:w="3261"/>
        <w:gridCol w:w="6095"/>
      </w:tblGrid>
      <w:tr w:rsidR="0072327F" w:rsidRPr="00095658" w14:paraId="7C1FB0BD" w14:textId="77777777" w:rsidTr="006D77D8">
        <w:trPr>
          <w:trHeight w:val="795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E68721" w14:textId="77777777" w:rsidR="0072327F" w:rsidRPr="00095658" w:rsidRDefault="0072327F" w:rsidP="0072327F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1.</w:t>
            </w:r>
          </w:p>
        </w:tc>
        <w:tc>
          <w:tcPr>
            <w:tcW w:w="326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DAACCA" w14:textId="77777777" w:rsidR="0072327F" w:rsidRPr="00095658" w:rsidRDefault="0072327F" w:rsidP="0072327F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Найменування соціальної послуги</w:t>
            </w:r>
          </w:p>
        </w:tc>
        <w:tc>
          <w:tcPr>
            <w:tcW w:w="60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23BD3D" w14:textId="4713E075" w:rsidR="0072327F" w:rsidRPr="00095658" w:rsidRDefault="0072327F" w:rsidP="0072327F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Комплексна соціальна послуга</w:t>
            </w:r>
            <w:r w:rsidR="00061B50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з</w:t>
            </w: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формування життєстійкості</w:t>
            </w:r>
            <w:r w:rsidR="00D0241C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br/>
            </w:r>
            <w:r w:rsidR="002D1C03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(далі – комплексна послуга)</w:t>
            </w:r>
          </w:p>
        </w:tc>
      </w:tr>
      <w:tr w:rsidR="0072327F" w:rsidRPr="00095658" w14:paraId="700A03AA" w14:textId="77777777" w:rsidTr="006D77D8">
        <w:trPr>
          <w:trHeight w:val="1785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CC2BDC" w14:textId="77777777" w:rsidR="0072327F" w:rsidRPr="00095658" w:rsidRDefault="0072327F" w:rsidP="0072327F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2.</w:t>
            </w:r>
          </w:p>
        </w:tc>
        <w:tc>
          <w:tcPr>
            <w:tcW w:w="326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BB71A9" w14:textId="3FE2076C" w:rsidR="0072327F" w:rsidRPr="00095658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Умови </w:t>
            </w:r>
            <w:r w:rsidR="00AD5778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надання </w:t>
            </w: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комплексної послуги</w:t>
            </w:r>
          </w:p>
        </w:tc>
        <w:tc>
          <w:tcPr>
            <w:tcW w:w="60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0438F6" w14:textId="4013BA67" w:rsidR="0072327F" w:rsidRPr="00095658" w:rsidRDefault="00B14C84" w:rsidP="0017591A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Пункти 4</w:t>
            </w:r>
            <w:r w:rsidR="00061B50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</w:t>
            </w:r>
            <w:r w:rsidR="002731B0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– </w:t>
            </w: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52</w:t>
            </w:r>
            <w:r w:rsidR="00061B50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Порядку </w:t>
            </w:r>
            <w:r w:rsidR="00686457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реалізації </w:t>
            </w:r>
            <w:r w:rsidR="000176F8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експериментального проекту </w:t>
            </w:r>
            <w:r w:rsidR="00686457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з організації надання комплексної послуги з формування життєстійкості в територіальних громадах, затвердженого постановою Кабінету Міністрів України</w:t>
            </w:r>
            <w:r w:rsidR="0017591A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="00DF4BFE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від 19 листопада 2025 року № 1505</w:t>
            </w:r>
          </w:p>
        </w:tc>
      </w:tr>
      <w:tr w:rsidR="00543F9A" w:rsidRPr="00095658" w14:paraId="321439C3" w14:textId="77777777" w:rsidTr="006D77D8">
        <w:trPr>
          <w:trHeight w:val="1785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2DB3F0" w14:textId="3CA257BE" w:rsidR="00543F9A" w:rsidRPr="00095658" w:rsidRDefault="00543F9A" w:rsidP="0072327F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</w:t>
            </w:r>
          </w:p>
        </w:tc>
        <w:tc>
          <w:tcPr>
            <w:tcW w:w="326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523AAA" w14:textId="77777777" w:rsidR="00543F9A" w:rsidRPr="00095658" w:rsidRDefault="00543F9A" w:rsidP="00543F9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Перелік територіальних</w:t>
            </w: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br/>
              <w:t>громад / районів у місті – учасників експериментального проекту</w:t>
            </w: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br/>
              <w:t xml:space="preserve">(із зазначенням адреси надання комплексної послуги, чисельності населення) </w:t>
            </w:r>
          </w:p>
          <w:p w14:paraId="0EA1436F" w14:textId="77777777" w:rsidR="00543F9A" w:rsidRPr="00095658" w:rsidRDefault="00543F9A" w:rsidP="00543F9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  <w:p w14:paraId="1207F35F" w14:textId="77777777" w:rsidR="00C80B10" w:rsidRPr="00095658" w:rsidRDefault="00FC5132" w:rsidP="00543F9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Накази Міністерства соціальної </w:t>
            </w:r>
            <w:r w:rsidR="00543F9A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політики, сім’ї та єдності України </w:t>
            </w:r>
          </w:p>
          <w:p w14:paraId="24E04081" w14:textId="2C6581D5" w:rsidR="00C80B10" w:rsidRPr="00095658" w:rsidRDefault="00543F9A" w:rsidP="00543F9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від 19.03.2024</w:t>
            </w:r>
            <w:r w:rsidR="00C80B10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№ 138-Н</w:t>
            </w: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;</w:t>
            </w:r>
          </w:p>
          <w:p w14:paraId="24A89A2E" w14:textId="75659BEE" w:rsidR="00C80B10" w:rsidRPr="00095658" w:rsidRDefault="00543F9A" w:rsidP="00543F9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від 07.03.2024</w:t>
            </w:r>
            <w:r w:rsidR="00C80B10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№ 84 –Н</w:t>
            </w: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;</w:t>
            </w:r>
            <w:r w:rsidR="00FC5132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</w:p>
          <w:p w14:paraId="5FD28AF4" w14:textId="2C19F494" w:rsidR="00C80B10" w:rsidRPr="00095658" w:rsidRDefault="00FC5132" w:rsidP="00543F9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від </w:t>
            </w:r>
            <w:r w:rsidR="00543F9A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07.05.2024</w:t>
            </w:r>
            <w:r w:rsidR="00C80B10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№ 232-Н</w:t>
            </w:r>
            <w:r w:rsidR="00543F9A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;</w:t>
            </w:r>
            <w:r w:rsidR="0017591A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</w:p>
          <w:p w14:paraId="6BCE2F29" w14:textId="77777777" w:rsidR="00C80B10" w:rsidRPr="00095658" w:rsidRDefault="0017591A" w:rsidP="00543F9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hAnsi="Times New Roman" w:cs="Times New Roman"/>
                <w:sz w:val="26"/>
                <w:szCs w:val="26"/>
                <w:lang w:val="uk" w:eastAsia="uk-UA"/>
              </w:rPr>
              <w:t>від 07.05.2024 № 204-Н</w:t>
            </w: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; </w:t>
            </w:r>
          </w:p>
          <w:p w14:paraId="2CC90E95" w14:textId="56E7124F" w:rsidR="00C80B10" w:rsidRPr="00095658" w:rsidRDefault="009B4863" w:rsidP="00543F9A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від </w:t>
            </w:r>
            <w:r w:rsidR="00543F9A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24.01.2023</w:t>
            </w:r>
            <w:r w:rsidR="00C80B10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№ 294-Н</w:t>
            </w:r>
            <w:r w:rsidR="00543F9A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;</w:t>
            </w:r>
          </w:p>
          <w:p w14:paraId="3FDFE321" w14:textId="0815E614" w:rsidR="00543F9A" w:rsidRPr="00095658" w:rsidRDefault="00543F9A" w:rsidP="00543F9A">
            <w:pPr>
              <w:spacing w:after="0" w:line="240" w:lineRule="auto"/>
              <w:ind w:left="60"/>
              <w:rPr>
                <w:rFonts w:ascii="Times New Roman" w:hAnsi="Times New Roman" w:cs="Times New Roman"/>
                <w:sz w:val="26"/>
                <w:szCs w:val="26"/>
                <w:lang w:val="uk"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від 06.05.2025</w:t>
            </w:r>
            <w:r w:rsidR="00C80B10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№ 220-Н</w:t>
            </w: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;</w:t>
            </w:r>
          </w:p>
          <w:p w14:paraId="221627C9" w14:textId="77777777" w:rsidR="00543F9A" w:rsidRPr="00095658" w:rsidRDefault="00CE410A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від 09.10.2026 №459-Н</w:t>
            </w:r>
            <w:r w:rsidR="00210AC8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;</w:t>
            </w:r>
          </w:p>
          <w:p w14:paraId="5F232402" w14:textId="77777777" w:rsidR="00210AC8" w:rsidRDefault="00210AC8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від </w:t>
            </w:r>
            <w:r w:rsidR="00C22789"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14.11.2023 №483- Н</w:t>
            </w:r>
          </w:p>
          <w:p w14:paraId="67D1A3A2" w14:textId="77777777" w:rsidR="00121CAC" w:rsidRDefault="00121CAC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  <w:p w14:paraId="707F6014" w14:textId="77777777" w:rsidR="00121CAC" w:rsidRPr="00095658" w:rsidRDefault="00121CAC" w:rsidP="00121CA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Накази Фонду соціального захисту осіб з інвалідністю від 17.03.2026 № 25;</w:t>
            </w:r>
          </w:p>
          <w:p w14:paraId="6195E47D" w14:textId="77777777" w:rsidR="00121CAC" w:rsidRPr="00095658" w:rsidRDefault="00121CAC" w:rsidP="00121CAC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від 07.05.2026 № 48; </w:t>
            </w:r>
          </w:p>
          <w:p w14:paraId="6E21408C" w14:textId="77777777" w:rsidR="00121CAC" w:rsidRDefault="00121CAC" w:rsidP="00121CAC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095658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від 01.07.2026 № 77</w:t>
            </w:r>
            <w:r w:rsidR="002A0D79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;</w:t>
            </w:r>
          </w:p>
          <w:p w14:paraId="525D00C9" w14:textId="3BB9C7A6" w:rsidR="002A0D79" w:rsidRPr="00095658" w:rsidRDefault="002A0D79" w:rsidP="00121CAC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від 08.10.2026 №134.</w:t>
            </w:r>
          </w:p>
        </w:tc>
        <w:tc>
          <w:tcPr>
            <w:tcW w:w="60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558A8E" w14:textId="34C0153C" w:rsidR="00164637" w:rsidRPr="00121CAC" w:rsidRDefault="00A712B5" w:rsidP="00164637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  <w:r w:rsidR="00164637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). </w:t>
            </w:r>
            <w:r w:rsidR="00164637" w:rsidRPr="00121CAC">
              <w:rPr>
                <w:rFonts w:ascii="Times New Roman" w:eastAsia="Calibri" w:hAnsi="Times New Roman" w:cs="Times New Roman"/>
                <w:sz w:val="26"/>
                <w:szCs w:val="26"/>
              </w:rPr>
              <w:t>Бабчинецька сільська територіальна громада</w:t>
            </w:r>
            <w:r w:rsidR="00164637" w:rsidRPr="00121CA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DB14213" w14:textId="77777777" w:rsidR="00164637" w:rsidRPr="00121CAC" w:rsidRDefault="00164637" w:rsidP="00164637">
            <w:pPr>
              <w:spacing w:after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1CAC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121CAC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Вінницька область): </w:t>
            </w:r>
            <w:r w:rsidRPr="00121CAC">
              <w:rPr>
                <w:rFonts w:ascii="Times New Roman" w:hAnsi="Times New Roman" w:cs="Times New Roman"/>
                <w:bCs/>
                <w:sz w:val="26"/>
                <w:szCs w:val="26"/>
              </w:rPr>
              <w:t>5 002 осіб;</w:t>
            </w:r>
          </w:p>
          <w:p w14:paraId="7440C098" w14:textId="77777777" w:rsidR="00164637" w:rsidRPr="00121CAC" w:rsidRDefault="00164637" w:rsidP="00164637">
            <w:pPr>
              <w:spacing w:after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21CAC">
              <w:rPr>
                <w:rFonts w:ascii="Times New Roman" w:hAnsi="Times New Roman" w:cs="Times New Roman"/>
                <w:bCs/>
                <w:sz w:val="26"/>
                <w:szCs w:val="26"/>
              </w:rPr>
              <w:t>вул. Незалежності, буд. 13; с. Бабчинці;</w:t>
            </w:r>
          </w:p>
          <w:p w14:paraId="35D7549D" w14:textId="12D49379" w:rsidR="003D10C3" w:rsidRPr="00121CAC" w:rsidRDefault="00A712B5" w:rsidP="003D10C3">
            <w:pPr>
              <w:spacing w:after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3D10C3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). Банилівська територіальна громада (Чернівецька обл.)</w:t>
            </w:r>
            <w:r w:rsidR="003D10C3" w:rsidRPr="00121CAC">
              <w:rPr>
                <w:sz w:val="26"/>
                <w:szCs w:val="26"/>
              </w:rPr>
              <w:t xml:space="preserve">: </w:t>
            </w:r>
            <w:r w:rsidR="003D10C3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7 284 осіб; с. Банилів вул. Гостинець, </w:t>
            </w:r>
          </w:p>
          <w:p w14:paraId="20D5DFA2" w14:textId="77777777" w:rsidR="003D10C3" w:rsidRPr="00121CAC" w:rsidRDefault="003D10C3" w:rsidP="003D10C3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буд. 63, прим. 2;</w:t>
            </w:r>
          </w:p>
          <w:p w14:paraId="099C78EA" w14:textId="6DCDB1F8" w:rsidR="00844A0B" w:rsidRPr="00121CAC" w:rsidRDefault="00A712B5" w:rsidP="006A42CD">
            <w:pPr>
              <w:tabs>
                <w:tab w:val="left" w:pos="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210AC8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="00A8257F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210AC8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F507C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Бершадська міська територіаль</w:t>
            </w:r>
            <w:r w:rsidR="004532F6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громада    (Вінницька обл.</w:t>
            </w:r>
            <w:r w:rsidR="005F507C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):</w:t>
            </w:r>
            <w:r w:rsidR="005F507C" w:rsidRPr="00121CAC">
              <w:rPr>
                <w:sz w:val="26"/>
                <w:szCs w:val="26"/>
              </w:rPr>
              <w:t xml:space="preserve"> </w:t>
            </w:r>
            <w:r w:rsidR="005F507C" w:rsidRPr="00121CAC">
              <w:rPr>
                <w:rFonts w:ascii="Times New Roman" w:hAnsi="Times New Roman" w:cs="Times New Roman"/>
                <w:sz w:val="26"/>
                <w:szCs w:val="26"/>
              </w:rPr>
              <w:t>43 059 осіб</w:t>
            </w:r>
            <w:r w:rsidR="005F507C" w:rsidRPr="00121CAC">
              <w:rPr>
                <w:sz w:val="26"/>
                <w:szCs w:val="26"/>
              </w:rPr>
              <w:t xml:space="preserve">; </w:t>
            </w:r>
            <w:r w:rsidR="005F507C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вул</w:t>
            </w:r>
            <w:r w:rsidR="008F379C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Будкевича, буд. 2, м. Бершадь;</w:t>
            </w:r>
          </w:p>
          <w:p w14:paraId="2B22104B" w14:textId="0F44A3F9" w:rsidR="003D10C3" w:rsidRPr="00121CAC" w:rsidRDefault="00A712B5" w:rsidP="003D10C3">
            <w:pPr>
              <w:spacing w:after="0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4</w:t>
            </w:r>
            <w:r w:rsidR="003D10C3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). Берегівська міська територіальна громада (Закарпатська обл.): 41 933 осіб; м. Берегове, вул. Шевченка, буд.122;</w:t>
            </w:r>
          </w:p>
          <w:p w14:paraId="54D7D4A7" w14:textId="309282C8" w:rsidR="003D10C3" w:rsidRPr="00121CAC" w:rsidRDefault="00A712B5" w:rsidP="003D10C3">
            <w:pPr>
              <w:spacing w:after="0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5</w:t>
            </w:r>
            <w:r w:rsidR="003D10C3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).</w:t>
            </w:r>
            <w:r w:rsidR="003D10C3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 xml:space="preserve"> Богодухівська міська територіальна громада (Харківська обл.): 35 774 осіб;</w:t>
            </w:r>
            <w:r w:rsidR="003D10C3" w:rsidRPr="00121CAC">
              <w:rPr>
                <w:sz w:val="26"/>
                <w:szCs w:val="26"/>
              </w:rPr>
              <w:t xml:space="preserve"> </w:t>
            </w:r>
            <w:r w:rsidR="003D10C3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м. Богодухів, вул. Троїцька, буд.15;</w:t>
            </w:r>
          </w:p>
          <w:p w14:paraId="0AB443E5" w14:textId="47AE1C77" w:rsidR="003D10C3" w:rsidRPr="00121CAC" w:rsidRDefault="00A712B5" w:rsidP="003D10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6</w:t>
            </w:r>
            <w:r w:rsidR="003D10C3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). </w:t>
            </w:r>
            <w:r w:rsidR="003D10C3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Велицька сільська територіальна громада (Волинська обл); 4.00 осіб; вул. Перемоги</w:t>
            </w:r>
            <w:r w:rsidR="002D29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,буд.</w:t>
            </w:r>
            <w:r w:rsidR="003D10C3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26 Д, </w:t>
            </w:r>
            <w:r w:rsidR="003D10C3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с. Велик;</w:t>
            </w:r>
          </w:p>
          <w:p w14:paraId="409D6868" w14:textId="316238A3" w:rsidR="003D10C3" w:rsidRPr="00121CAC" w:rsidRDefault="00A712B5" w:rsidP="003D10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3D10C3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). Витвицька сільська територіальна громада (Івано-Франківська обл.): 5 572 осіб;</w:t>
            </w:r>
          </w:p>
          <w:p w14:paraId="71BB2ACE" w14:textId="77777777" w:rsidR="003D10C3" w:rsidRPr="00121CAC" w:rsidRDefault="003D10C3" w:rsidP="003D10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вул. З. Красівського, буд. 83 А, с. Витвиця;</w:t>
            </w:r>
          </w:p>
          <w:p w14:paraId="3466168D" w14:textId="284BB36A" w:rsidR="003D10C3" w:rsidRPr="00121CAC" w:rsidRDefault="00A712B5" w:rsidP="003D10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="003D10C3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). Волицька сільська територіальна громада (Житомирська обл.): 6 500 осіб; с. Волиця, </w:t>
            </w:r>
          </w:p>
          <w:p w14:paraId="4B7BE07C" w14:textId="77777777" w:rsidR="003D10C3" w:rsidRPr="00121CAC" w:rsidRDefault="003D10C3" w:rsidP="003D10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вул. Житомирська, буд. 150/2;</w:t>
            </w:r>
          </w:p>
          <w:p w14:paraId="6641CD07" w14:textId="06A92E96" w:rsidR="003D10C3" w:rsidRPr="00121CAC" w:rsidRDefault="00A712B5" w:rsidP="003D10C3">
            <w:pPr>
              <w:spacing w:after="0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9</w:t>
            </w:r>
            <w:r w:rsidR="003D10C3" w:rsidRPr="00121CA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). </w:t>
            </w:r>
            <w:r w:rsidR="003D10C3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Воскресенська селищна територіальна громада (Миколаївська обл.):</w:t>
            </w:r>
            <w:r w:rsidR="003D10C3" w:rsidRPr="00121CAC">
              <w:rPr>
                <w:sz w:val="26"/>
                <w:szCs w:val="26"/>
              </w:rPr>
              <w:t xml:space="preserve"> </w:t>
            </w:r>
            <w:r w:rsidR="003D10C3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 xml:space="preserve">15 004 осіб; </w:t>
            </w:r>
            <w:r w:rsidR="003D10C3" w:rsidRPr="00121CAC">
              <w:rPr>
                <w:sz w:val="26"/>
                <w:szCs w:val="26"/>
              </w:rPr>
              <w:t>в</w:t>
            </w:r>
            <w:r w:rsidR="003D10C3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  <w:t>ул. Шкільна, буд 29, с. Михайло-Ларине;</w:t>
            </w:r>
          </w:p>
          <w:p w14:paraId="12332585" w14:textId="610FA418" w:rsidR="00121CAC" w:rsidRPr="00121CAC" w:rsidRDefault="00A712B5" w:rsidP="00121CAC">
            <w:pPr>
              <w:spacing w:after="0" w:line="240" w:lineRule="auto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10</w:t>
            </w:r>
            <w:r w:rsidR="00121CAC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 xml:space="preserve">). Красненська селищна територіальна громада (Львівська обл.): 16 014 осіб; с. Бортків, </w:t>
            </w:r>
          </w:p>
          <w:p w14:paraId="74033752" w14:textId="3B151D22" w:rsidR="00121CAC" w:rsidRPr="00121CAC" w:rsidRDefault="00121CAC" w:rsidP="00121CAC">
            <w:pPr>
              <w:spacing w:after="0" w:line="240" w:lineRule="auto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вул. Головна, буд. 69;</w:t>
            </w:r>
          </w:p>
          <w:p w14:paraId="2CDEAE56" w14:textId="02B61BD6" w:rsidR="00F2626B" w:rsidRPr="00121CAC" w:rsidRDefault="00121CAC" w:rsidP="006C5B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A712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CE410A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). </w:t>
            </w:r>
            <w:r w:rsidR="00F2626B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Крижопільська селищна територіальна громада, (Вінницька обл); 20 247 осіб;</w:t>
            </w:r>
            <w:r w:rsidR="00655BA1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смт. Крижопіль, вул. Героїв України,</w:t>
            </w:r>
            <w:r w:rsidR="004850DF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буд.67;</w:t>
            </w:r>
          </w:p>
          <w:p w14:paraId="4581CBAA" w14:textId="0832E29C" w:rsidR="003D10C3" w:rsidRPr="003F40F5" w:rsidRDefault="00121CAC" w:rsidP="006C5B9E">
            <w:pPr>
              <w:spacing w:after="0" w:line="240" w:lineRule="auto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1</w:t>
            </w:r>
            <w:r w:rsidR="00A712B5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2</w:t>
            </w:r>
            <w:r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).</w:t>
            </w:r>
            <w:r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Калитянська селищна територіальна громада (Київська обл.); 11 000 осіб; пров. Ювілейний,</w:t>
            </w:r>
            <w:r w:rsidR="002D29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буд.</w:t>
            </w:r>
            <w:r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44;</w:t>
            </w:r>
          </w:p>
          <w:p w14:paraId="4F17965C" w14:textId="70BC9BEE" w:rsidR="00121CAC" w:rsidRPr="00121CAC" w:rsidRDefault="00A712B5" w:rsidP="006C5B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3F40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121CAC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). Кремінська міська територіальна громада Луганська обл.), 799 осіб; вул. Анни Ахматової, буд.31, м. Київ;</w:t>
            </w:r>
          </w:p>
          <w:p w14:paraId="52E3173C" w14:textId="1CBFDEA4" w:rsidR="00121CAC" w:rsidRPr="00121CAC" w:rsidRDefault="00A712B5" w:rsidP="00121CAC">
            <w:pPr>
              <w:spacing w:after="0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1</w:t>
            </w:r>
            <w:r w:rsidR="003F40F5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4</w:t>
            </w:r>
            <w:r w:rsidR="00121CAC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). Лозівська міська територіальна громада (Харківська обл.): 76 549 осіб;</w:t>
            </w:r>
            <w:r w:rsidR="00121CAC" w:rsidRPr="00121CAC">
              <w:rPr>
                <w:sz w:val="26"/>
                <w:szCs w:val="26"/>
              </w:rPr>
              <w:t xml:space="preserve"> </w:t>
            </w:r>
            <w:r w:rsidR="00121CAC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м. Лозова, мікрорайон 4, буд.72;</w:t>
            </w:r>
          </w:p>
          <w:p w14:paraId="1E029B66" w14:textId="02E589BA" w:rsidR="00121CAC" w:rsidRPr="00121CAC" w:rsidRDefault="003F40F5" w:rsidP="00121C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121CAC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). Новобасанська сільська територіальна громада</w:t>
            </w:r>
          </w:p>
          <w:p w14:paraId="6510557E" w14:textId="77777777" w:rsidR="00121CAC" w:rsidRPr="00121CAC" w:rsidRDefault="00121CAC" w:rsidP="00121C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(Чернігівська обл.): 6 641 осіб;</w:t>
            </w:r>
          </w:p>
          <w:p w14:paraId="3EACC0E1" w14:textId="77777777" w:rsidR="00121CAC" w:rsidRPr="00121CAC" w:rsidRDefault="00121CAC" w:rsidP="00121C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вул. Шевченка, буд. 34, с. Нова Басань;</w:t>
            </w:r>
          </w:p>
          <w:p w14:paraId="179594CF" w14:textId="238E6BC9" w:rsidR="00121CAC" w:rsidRPr="00121CAC" w:rsidRDefault="003F40F5" w:rsidP="00121C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  <w:r w:rsidR="00121CAC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). Оратівська селищна територіальна громада (Вінницька обл) 18 059 осіб; селище Оратів, вул. Героїв Майдану, </w:t>
            </w:r>
            <w:r w:rsidR="002D29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буд.</w:t>
            </w:r>
            <w:r w:rsidR="00121CAC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78;</w:t>
            </w:r>
          </w:p>
          <w:p w14:paraId="2B31D0A7" w14:textId="3B3D94B4" w:rsidR="00844A0B" w:rsidRPr="00A712B5" w:rsidRDefault="00A712B5" w:rsidP="006C5B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3F40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4850DF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).</w:t>
            </w:r>
            <w:r w:rsidR="00A8257F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CE410A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Рогатинська </w:t>
            </w:r>
            <w:r w:rsidR="005F507C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сільська територіальна г</w:t>
            </w:r>
            <w:r w:rsidR="004532F6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ромада </w:t>
            </w:r>
            <w:r w:rsidR="00CE410A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4532F6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Івано-Франківська обл.</w:t>
            </w:r>
            <w:r w:rsidR="005F507C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="00210AC8" w:rsidRPr="00121CAC">
              <w:rPr>
                <w:rFonts w:ascii="Times New Roman" w:hAnsi="Times New Roman" w:cs="Times New Roman"/>
                <w:sz w:val="26"/>
                <w:szCs w:val="26"/>
              </w:rPr>
              <w:t>: 31 211</w:t>
            </w:r>
            <w:r w:rsidR="00F262EB" w:rsidRPr="00121CAC">
              <w:rPr>
                <w:rFonts w:ascii="Times New Roman" w:hAnsi="Times New Roman" w:cs="Times New Roman"/>
                <w:sz w:val="26"/>
                <w:szCs w:val="26"/>
              </w:rPr>
              <w:t xml:space="preserve"> осіб;</w:t>
            </w:r>
            <w:r w:rsidR="00A8257F" w:rsidRPr="00121CA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262EB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 Пуків, вул. Рогатинська, буд. 18;</w:t>
            </w:r>
          </w:p>
          <w:p w14:paraId="35DEFB07" w14:textId="4731C778" w:rsidR="00121CAC" w:rsidRPr="00121CAC" w:rsidRDefault="00D4301F" w:rsidP="00121C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3F40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="005F507C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6A42CD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21CAC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Рівненська сільська територіальна громада (Волинська обл.); 5170 осіб; с. Рівне, вул. Шкільна, буд. 2;</w:t>
            </w:r>
          </w:p>
          <w:p w14:paraId="62578DBE" w14:textId="28547F0F" w:rsidR="00543F9A" w:rsidRPr="00121CAC" w:rsidRDefault="003F40F5" w:rsidP="00543F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</w:t>
            </w:r>
            <w:r w:rsidR="00543F9A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Сереховичівська сільська територіальна громада</w:t>
            </w:r>
            <w:r w:rsidR="00B83DE2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43F9A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(Волинська обл.); </w:t>
            </w:r>
            <w:r w:rsidR="00543F9A" w:rsidRPr="00121CAC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3 242 особи; </w:t>
            </w:r>
          </w:p>
          <w:p w14:paraId="53E595C1" w14:textId="3BD59E5D" w:rsidR="00543F9A" w:rsidRPr="00121CAC" w:rsidRDefault="00543F9A" w:rsidP="00543F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121CAC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вул. Центральна,</w:t>
            </w:r>
            <w:r w:rsidR="00F72C1F" w:rsidRPr="00121CAC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буд.</w:t>
            </w:r>
            <w:r w:rsidRPr="00121CAC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24-А, с. Сереховичі; </w:t>
            </w:r>
          </w:p>
          <w:p w14:paraId="4C4D0219" w14:textId="79E63A3E" w:rsidR="00121CAC" w:rsidRPr="00121CAC" w:rsidRDefault="00D4301F" w:rsidP="00121CAC">
            <w:pPr>
              <w:spacing w:after="0" w:line="240" w:lineRule="auto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2</w:t>
            </w:r>
            <w:r w:rsidR="003F40F5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0</w:t>
            </w:r>
            <w:r w:rsidR="00121CAC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). Станіславчицька сільська територіальна громада (Вінницька область): 7 032 осіб;</w:t>
            </w:r>
          </w:p>
          <w:p w14:paraId="4156565E" w14:textId="77777777" w:rsidR="00121CAC" w:rsidRPr="00121CAC" w:rsidRDefault="00121CAC" w:rsidP="00121CAC">
            <w:pPr>
              <w:spacing w:after="0" w:line="240" w:lineRule="auto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вул. Центральна, буд. 4;с. Станіславчик;</w:t>
            </w:r>
          </w:p>
          <w:p w14:paraId="283C3376" w14:textId="66B8E4F9" w:rsidR="00121CAC" w:rsidRPr="00121CAC" w:rsidRDefault="00D4301F" w:rsidP="00121CAC">
            <w:pPr>
              <w:spacing w:after="0" w:line="240" w:lineRule="auto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</w:pPr>
            <w:r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2</w:t>
            </w:r>
            <w:r w:rsidR="00AA1666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1</w:t>
            </w:r>
            <w:r w:rsidR="00121CAC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)</w:t>
            </w:r>
            <w:r>
              <w:rPr>
                <w:sz w:val="26"/>
                <w:szCs w:val="26"/>
              </w:rPr>
              <w:t xml:space="preserve">. </w:t>
            </w:r>
            <w:r w:rsidR="00121CAC"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Слобідська сільська територіальна громада (Черкаська область): 14 473 осіб;</w:t>
            </w:r>
          </w:p>
          <w:p w14:paraId="288EEB25" w14:textId="77777777" w:rsidR="00121CAC" w:rsidRPr="00121CAC" w:rsidRDefault="00121CAC" w:rsidP="00121CAC">
            <w:pPr>
              <w:spacing w:after="0" w:line="240" w:lineRule="auto"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</w:pPr>
            <w:r w:rsidRPr="00121CAC">
              <w:rPr>
                <w:rFonts w:ascii="Times New Roman" w:eastAsia="Aptos" w:hAnsi="Times New Roman" w:cs="Times New Roman"/>
                <w:kern w:val="2"/>
                <w:sz w:val="26"/>
                <w:szCs w:val="26"/>
                <w:lang w:eastAsia="ru-RU"/>
              </w:rPr>
              <w:t>с. Слобода, вул. Пирогова, буд. 3/1;</w:t>
            </w:r>
          </w:p>
          <w:p w14:paraId="195AF33B" w14:textId="0E0282BF" w:rsidR="00E92407" w:rsidRPr="00121CAC" w:rsidRDefault="00121CAC" w:rsidP="00543F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AA16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9B4863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). </w:t>
            </w:r>
            <w:r w:rsidR="00543F9A" w:rsidRPr="00121C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Чернеччинська сільська територіальна громада                 (Дніпропетровська обл.): </w:t>
            </w:r>
            <w:r w:rsidR="00543F9A" w:rsidRPr="00121CAC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4 670 осіб; </w:t>
            </w:r>
          </w:p>
          <w:p w14:paraId="5C3D845C" w14:textId="77777777" w:rsidR="00543F9A" w:rsidRDefault="00543F9A" w:rsidP="003F28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121CAC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пров. Центральний, </w:t>
            </w:r>
            <w:r w:rsidR="00F72C1F" w:rsidRPr="00121CAC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буд. </w:t>
            </w:r>
            <w:r w:rsidRPr="00121CAC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2, с. Дмухайлівська;</w:t>
            </w:r>
          </w:p>
          <w:p w14:paraId="3009D867" w14:textId="7679677C" w:rsidR="00121CAC" w:rsidRPr="0027540E" w:rsidRDefault="00D4301F" w:rsidP="00121CAC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AA1666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  <w:r w:rsidR="00121CAC" w:rsidRPr="00095658">
              <w:rPr>
                <w:rFonts w:ascii="Times New Roman" w:eastAsia="Calibri" w:hAnsi="Times New Roman" w:cs="Times New Roman"/>
                <w:sz w:val="26"/>
                <w:szCs w:val="26"/>
              </w:rPr>
              <w:t>).</w:t>
            </w:r>
            <w:r w:rsidR="00121CA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121CAC" w:rsidRPr="0027540E">
              <w:rPr>
                <w:rFonts w:ascii="Times New Roman" w:eastAsia="Calibri" w:hAnsi="Times New Roman" w:cs="Times New Roman"/>
                <w:sz w:val="26"/>
                <w:szCs w:val="26"/>
              </w:rPr>
              <w:t>Чернівецька селищна територіальна громада</w:t>
            </w:r>
            <w:r w:rsidR="00121CAC" w:rsidRPr="0027540E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(Вінницька область): 14 482 осіб;</w:t>
            </w:r>
          </w:p>
          <w:p w14:paraId="268FEA1C" w14:textId="77777777" w:rsidR="00121CAC" w:rsidRDefault="00121CAC" w:rsidP="00121C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09565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вул. Леонтовича, буд. 39; селище Чернівці.</w:t>
            </w:r>
            <w:r w:rsidR="00D4301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57CBE893" w14:textId="2349FD2C" w:rsidR="00A80513" w:rsidRPr="00A80513" w:rsidRDefault="00A80513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lastRenderedPageBreak/>
              <w:t>2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Северинівська сільська територіальна громада (Вінницька область)</w:t>
            </w:r>
            <w:r w:rsid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</w:t>
            </w:r>
            <w:r w:rsidR="006D77D8">
              <w:t xml:space="preserve"> </w:t>
            </w:r>
            <w:r w:rsidR="006D77D8" w:rsidRP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8</w:t>
            </w:r>
            <w:r w:rsid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="006D77D8" w:rsidRP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300</w:t>
            </w:r>
            <w:r w:rsid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</w:t>
            </w:r>
            <w:r w:rsidR="006D77D8" w:rsidRP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с.Северинівка,                      вул. Грушевського,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6D77D8" w:rsidRP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31</w:t>
            </w:r>
            <w:r w:rsid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44A643C4" w14:textId="6B78C71B" w:rsidR="00A80513" w:rsidRPr="00A80513" w:rsidRDefault="00A80513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Тиврівська селищна територіальна громада (Вінницька область)</w:t>
            </w:r>
            <w:r w:rsid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="006D77D8" w:rsidRP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10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="006D77D8" w:rsidRP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110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осіб;</w:t>
            </w:r>
            <w:r w:rsidR="006D77D8">
              <w:t xml:space="preserve"> </w:t>
            </w:r>
            <w:r w:rsidR="006D77D8" w:rsidRP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с-ще. Тиврів, вул. Тиверська,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6D77D8" w:rsidRP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30</w:t>
            </w:r>
            <w:r w:rsid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02D009C8" w14:textId="7D8F4237" w:rsidR="00A54679" w:rsidRDefault="00A54679" w:rsidP="00A80513">
            <w:pPr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Верхньодніпровська міська територіальна громада (Дніпропетровська область)</w:t>
            </w:r>
            <w:r w:rsidR="004044A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; </w:t>
            </w:r>
            <w:r w:rsidR="006D77D8" w:rsidRP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36</w:t>
            </w:r>
            <w:r w:rsid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="006D77D8" w:rsidRP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261</w:t>
            </w:r>
            <w:r w:rsidR="006D77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осіб;</w:t>
            </w:r>
            <w:r>
              <w:t xml:space="preserve"> </w:t>
            </w:r>
          </w:p>
          <w:p w14:paraId="3982936A" w14:textId="4DD2EA26" w:rsidR="00A80513" w:rsidRPr="00A80513" w:rsidRDefault="00A54679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A5467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м. Верхньодніпровськ, вул. Театральна,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A5467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20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615E21D9" w14:textId="305F52F5" w:rsidR="00A80513" w:rsidRPr="00A80513" w:rsidRDefault="00A54679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Затишнянська сільська територіальна громада (Дніпропетровська область)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Pr="00A5467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Pr="00A5467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094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 </w:t>
            </w:r>
            <w:r w:rsidRPr="00A5467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с. Гуляйполе, вул. Соборна,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A5467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70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73456196" w14:textId="5E747336" w:rsidR="00A80513" w:rsidRPr="00A80513" w:rsidRDefault="00A54679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Вугледарська міська територіальна громада</w:t>
            </w:r>
            <w:r w:rsidR="00EB6D2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             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(Донецька область).</w:t>
            </w:r>
            <w:r>
              <w:t xml:space="preserve"> </w:t>
            </w:r>
            <w:r w:rsidRPr="00A5467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3609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</w:t>
            </w:r>
            <w:r w:rsidRPr="00A5467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м. Ладижин, вул. Процищина,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A5467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23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47BDBCF0" w14:textId="2CA22F66" w:rsidR="00A80513" w:rsidRPr="00A80513" w:rsidRDefault="00AA1666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29</w:t>
            </w:r>
            <w:r w:rsidR="00A5467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Гродівська селищна територіальна громада (Донецька область)</w:t>
            </w:r>
            <w:r w:rsidR="00EB6D2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907 осіб; </w:t>
            </w:r>
            <w:r w:rsidR="004044A2">
              <w:t xml:space="preserve"> </w:t>
            </w:r>
            <w:r w:rsidR="004044A2" w:rsidRPr="004044A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м. Дніпро, вул. Воскресенська,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4044A2" w:rsidRPr="004044A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27</w:t>
            </w:r>
          </w:p>
          <w:p w14:paraId="5506305B" w14:textId="7A07892A" w:rsidR="00A80513" w:rsidRPr="00A80513" w:rsidRDefault="00EB6D20" w:rsidP="00EB6D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Шахівська сільсьска територіальна громада (Донецька область)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Pr="00EB6D2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5500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</w:t>
            </w:r>
            <w:r>
              <w:t xml:space="preserve"> </w:t>
            </w:r>
            <w:r w:rsidRPr="00EB6D2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Черкаська обл., с.Кропива,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Pr="00EB6D2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вул.Шкільна,буд.2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697A05D9" w14:textId="61D458C2" w:rsidR="00A80513" w:rsidRPr="00A80513" w:rsidRDefault="00EB6D20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Василівська міська територіальна громада (Запорізька область)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Pr="00EB6D2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EB6D20">
              <w:rPr>
                <w:rFonts w:ascii="Times New Roman" w:hAnsi="Times New Roman" w:cs="Times New Roman"/>
                <w:sz w:val="26"/>
                <w:szCs w:val="26"/>
              </w:rPr>
              <w:t>041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B6D20">
              <w:rPr>
                <w:rFonts w:ascii="Times New Roman" w:hAnsi="Times New Roman" w:cs="Times New Roman"/>
                <w:sz w:val="26"/>
                <w:szCs w:val="26"/>
              </w:rPr>
              <w:t>осіб;</w:t>
            </w:r>
            <w:r>
              <w:t xml:space="preserve"> </w:t>
            </w:r>
            <w:r w:rsidRPr="00EB6D2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м. Запоріжжя, вул. Володимира Грищенка,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EB6D2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9</w:t>
            </w:r>
            <w:r w:rsidR="0018532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093F3A2A" w14:textId="71544ED7" w:rsidR="00A80513" w:rsidRPr="00A80513" w:rsidRDefault="00EB6D20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Дніпрорудненська міська територіальна громада 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="00E147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(Запорізька область)</w:t>
            </w:r>
            <w:r w:rsidR="00E147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</w:t>
            </w:r>
            <w:r w:rsidR="00E1476B">
              <w:t xml:space="preserve"> </w:t>
            </w:r>
            <w:r w:rsidR="00E1476B" w:rsidRPr="00E147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</w:t>
            </w:r>
            <w:r w:rsidR="00E147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="00E1476B" w:rsidRPr="00E147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447</w:t>
            </w:r>
            <w:r w:rsidR="00E147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</w:t>
            </w:r>
            <w:r w:rsidR="00E1476B" w:rsidRPr="00E147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м.</w:t>
            </w:r>
            <w:r w:rsidR="00407C2C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="00E1476B" w:rsidRPr="00E1476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Запоріжжя,                         вул.Сталеварів/Патріотична,буд.19/38</w:t>
            </w:r>
            <w:r w:rsidR="00407C2C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43A1B876" w14:textId="1CA89259" w:rsidR="0018532D" w:rsidRPr="0018532D" w:rsidRDefault="00EB6D20" w:rsidP="001853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Пологівська міська територіальна громада (Запорізька область)</w:t>
            </w:r>
            <w:r w:rsidR="0018532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</w:t>
            </w:r>
            <w:r w:rsidR="0018532D">
              <w:t xml:space="preserve"> </w:t>
            </w:r>
            <w:r w:rsidR="0018532D" w:rsidRPr="0018532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 w:rsidR="0018532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="0018532D" w:rsidRPr="0018532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439</w:t>
            </w:r>
            <w:r w:rsidR="0018532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</w:t>
            </w:r>
            <w:r w:rsidR="0018532D">
              <w:t xml:space="preserve"> </w:t>
            </w:r>
            <w:r w:rsidR="0018532D" w:rsidRPr="0018532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м. Запоріжжя,</w:t>
            </w:r>
          </w:p>
          <w:p w14:paraId="59A7190D" w14:textId="2C7D9F6F" w:rsidR="00A80513" w:rsidRPr="00A80513" w:rsidRDefault="0018532D" w:rsidP="001853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18532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вул.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Pr="0018532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Незалежності буд. 64.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7A78DF9C" w14:textId="3318DE00" w:rsidR="00A80513" w:rsidRPr="00A80513" w:rsidRDefault="00D412D8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Райгородська сільська територіальна громада (Житомирська область)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7282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</w:t>
            </w:r>
            <w:r>
              <w:t xml:space="preserve"> 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с. Райгородок, вул. Соборна,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23</w:t>
            </w:r>
          </w:p>
          <w:p w14:paraId="0A27665A" w14:textId="74070670" w:rsidR="00A80513" w:rsidRPr="00A80513" w:rsidRDefault="00D412D8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Територіальна громада міста Києва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: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2950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000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 в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ул. Загорівська,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1, м.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Київ;</w:t>
            </w:r>
          </w:p>
          <w:p w14:paraId="248E35C8" w14:textId="220D0CE3" w:rsidR="00A80513" w:rsidRPr="00A80513" w:rsidRDefault="00D412D8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Дніпровська районна в місті Києві державна адміністрація( м.Київ)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: 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356190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 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Київ, вул.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Харківське шосе,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4-А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7EB1FE23" w14:textId="3F4AD53F" w:rsidR="00A80513" w:rsidRPr="00A80513" w:rsidRDefault="00D412D8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Рокитнянська селищна територіальна громада (Київська область)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</w:t>
            </w:r>
            <w:r>
              <w:t xml:space="preserve"> 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29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330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 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селище Рокитне, вул.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Незалежності,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26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;</w:t>
            </w:r>
          </w:p>
          <w:p w14:paraId="0D6F85AB" w14:textId="1AECCB04" w:rsidR="00A80513" w:rsidRPr="00A80513" w:rsidRDefault="00D412D8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Аджамська сільська територіальна громада (Кіровоградська область)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</w:t>
            </w:r>
            <w:r>
              <w:t xml:space="preserve"> 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040</w:t>
            </w:r>
            <w:r>
              <w:t xml:space="preserve"> осіб; 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с. Аджамка, вул. Центральна,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D412D8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65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0A67BBD4" w14:textId="6DFA6E90" w:rsidR="00A80513" w:rsidRPr="00A80513" w:rsidRDefault="00AA1666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lastRenderedPageBreak/>
              <w:t>39</w:t>
            </w:r>
            <w:r w:rsidR="00444C4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Великосеверинівська сільська територіальна громада (Кіровоградська область)</w:t>
            </w:r>
            <w:r w:rsidR="00444C4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</w:t>
            </w:r>
            <w:r w:rsidR="00444C47">
              <w:t xml:space="preserve"> </w:t>
            </w:r>
            <w:r w:rsidR="00444C47" w:rsidRPr="00444C4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 w:rsidR="00444C4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="00444C47" w:rsidRPr="00444C4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500</w:t>
            </w:r>
            <w:r w:rsidR="00444C4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 </w:t>
            </w:r>
            <w:r w:rsidR="00444C47" w:rsidRPr="00444C4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с. Лозуватка, вул. Л.Каденюка,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444C47" w:rsidRPr="00444C4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  <w:r w:rsidR="00444C4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489D6B2A" w14:textId="67EED6BB" w:rsidR="00A80513" w:rsidRPr="00E2108D" w:rsidRDefault="00444C47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Великовисківська сільська територіальна громада (Кіровоградська область)</w:t>
            </w:r>
            <w:r w:rsid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="00E2108D" w:rsidRPr="00E2108D">
              <w:rPr>
                <w:rFonts w:ascii="Times New Roman" w:hAnsi="Times New Roman" w:cs="Times New Roman"/>
              </w:rPr>
              <w:t xml:space="preserve">5 00 8 осіб; </w:t>
            </w:r>
            <w:r w:rsidR="00E2108D"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Велика Виска, вул. Центральна,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E2108D"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63;</w:t>
            </w:r>
          </w:p>
          <w:p w14:paraId="77D9E303" w14:textId="23901BDF" w:rsidR="00A80513" w:rsidRDefault="00E2108D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</w:t>
            </w:r>
            <w:r w:rsidR="00444C4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. Заваллівська селищна територіальна громада </w:t>
            </w:r>
          </w:p>
          <w:p w14:paraId="5A24F81B" w14:textId="6D39198E" w:rsidR="00A80513" w:rsidRPr="00A80513" w:rsidRDefault="00A80513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(Кіровоградська область)</w:t>
            </w:r>
            <w:r w:rsid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="00E2108D"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11600</w:t>
            </w:r>
            <w:r w:rsid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 </w:t>
            </w:r>
            <w:r w:rsidR="00E2108D"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с-ще Завалля, вул. Соборна,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E2108D"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10</w:t>
            </w:r>
          </w:p>
          <w:p w14:paraId="574F1972" w14:textId="48D3014C" w:rsidR="00A80513" w:rsidRPr="00A80513" w:rsidRDefault="00E2108D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Бісковицька сільська територіальна громада (Львівська область)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17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674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</w:t>
            </w:r>
            <w:r>
              <w:t xml:space="preserve"> </w:t>
            </w:r>
            <w:r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с.Воютичі, вул.Шкільна, буд.19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10900B00" w14:textId="40771E8B" w:rsidR="00A80513" w:rsidRPr="00E2108D" w:rsidRDefault="00E2108D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. </w:t>
            </w:r>
            <w:r w:rsidR="00A80513"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Боринська селищна територіальна громада  (Львівська область)</w:t>
            </w:r>
            <w:r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</w:t>
            </w:r>
            <w:r w:rsidRPr="00E2108D">
              <w:rPr>
                <w:rFonts w:ascii="Times New Roman" w:hAnsi="Times New Roman" w:cs="Times New Roman"/>
                <w:sz w:val="26"/>
                <w:szCs w:val="26"/>
              </w:rPr>
              <w:t xml:space="preserve"> 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E2108D">
              <w:rPr>
                <w:rFonts w:ascii="Times New Roman" w:hAnsi="Times New Roman" w:cs="Times New Roman"/>
                <w:sz w:val="26"/>
                <w:szCs w:val="26"/>
              </w:rPr>
              <w:t>371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2108D">
              <w:rPr>
                <w:rFonts w:ascii="Times New Roman" w:hAnsi="Times New Roman" w:cs="Times New Roman"/>
                <w:sz w:val="26"/>
                <w:szCs w:val="26"/>
              </w:rPr>
              <w:t>осіб;</w:t>
            </w:r>
            <w:r w:rsidRPr="00E2108D">
              <w:rPr>
                <w:sz w:val="26"/>
                <w:szCs w:val="26"/>
              </w:rPr>
              <w:t xml:space="preserve"> </w:t>
            </w:r>
            <w:r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селище Бориня,вул.Івана Франка,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</w:p>
          <w:p w14:paraId="0102B7A6" w14:textId="68324943" w:rsidR="00A80513" w:rsidRPr="00A80513" w:rsidRDefault="00E2108D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Бродівська міська територіальна громада (Львівська область)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37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763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</w:t>
            </w:r>
            <w:r>
              <w:t xml:space="preserve"> </w:t>
            </w:r>
            <w:r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м. Броди, вул. Галини Столяр,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</w:t>
            </w:r>
          </w:p>
          <w:p w14:paraId="604C1B11" w14:textId="444E39D1" w:rsidR="00A80513" w:rsidRPr="00E2108D" w:rsidRDefault="00E2108D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. </w:t>
            </w:r>
            <w:r w:rsidR="00A80513"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Саф'янівська сільська територіальна громада (Одеська область)</w:t>
            </w:r>
            <w:r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 36916</w:t>
            </w:r>
            <w:r w:rsidRPr="00E2108D">
              <w:rPr>
                <w:rFonts w:ascii="Times New Roman" w:hAnsi="Times New Roman" w:cs="Times New Roman"/>
                <w:sz w:val="26"/>
                <w:szCs w:val="26"/>
              </w:rPr>
              <w:t xml:space="preserve"> осіб;</w:t>
            </w:r>
            <w:r w:rsidRPr="00E2108D">
              <w:rPr>
                <w:sz w:val="26"/>
                <w:szCs w:val="26"/>
              </w:rPr>
              <w:t xml:space="preserve"> </w:t>
            </w:r>
            <w:r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с.Броска,вул. Болградська,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E2108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94 а</w:t>
            </w:r>
          </w:p>
          <w:p w14:paraId="62B74B1E" w14:textId="6E5FF02B" w:rsidR="00A80513" w:rsidRPr="00770669" w:rsidRDefault="00E2108D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. </w:t>
            </w:r>
            <w:r w:rsidR="00A80513"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Великобагачанська селищна територіальна громада (Полтавська область)</w:t>
            </w:r>
            <w:r w:rsidR="00770669"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</w:t>
            </w:r>
            <w:r w:rsidR="00770669" w:rsidRPr="00770669">
              <w:rPr>
                <w:rFonts w:ascii="Times New Roman" w:hAnsi="Times New Roman" w:cs="Times New Roman"/>
              </w:rPr>
              <w:t xml:space="preserve"> </w:t>
            </w:r>
            <w:r w:rsidR="00770669"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11 965</w:t>
            </w:r>
            <w:r w:rsidR="00770669" w:rsidRPr="00770669">
              <w:rPr>
                <w:rFonts w:ascii="Times New Roman" w:hAnsi="Times New Roman" w:cs="Times New Roman"/>
              </w:rPr>
              <w:t xml:space="preserve"> осіб; </w:t>
            </w:r>
            <w:r w:rsidR="00770669"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селище Велика Багачка, вул.Шевченка,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буд.</w:t>
            </w:r>
            <w:r w:rsidR="00770669"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28</w:t>
            </w:r>
          </w:p>
          <w:p w14:paraId="2CC9B170" w14:textId="616EEE6F" w:rsidR="00A80513" w:rsidRPr="00A80513" w:rsidRDefault="00E2108D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</w:t>
            </w:r>
            <w:r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Великорублівська сільська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територіальна громада (Полтавська область</w:t>
            </w:r>
            <w:r w:rsid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) : </w:t>
            </w:r>
            <w:r w:rsidR="00770669"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 w:rsid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="00770669"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846</w:t>
            </w:r>
            <w:r w:rsid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</w:t>
            </w:r>
            <w:r w:rsidR="00770669">
              <w:t xml:space="preserve"> </w:t>
            </w:r>
            <w:r w:rsidR="00770669"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с. Милорадове, вул. Центральна,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770669"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24</w:t>
            </w:r>
            <w:r w:rsid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50A8F2F9" w14:textId="4D2E04DC" w:rsidR="00A80513" w:rsidRPr="00A80513" w:rsidRDefault="00E2108D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8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Градизька селищна територіальна громада (Полтавська область)</w:t>
            </w:r>
            <w:r w:rsid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="00770669"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15</w:t>
            </w:r>
            <w:r w:rsid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="00770669"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131</w:t>
            </w:r>
            <w:r w:rsid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 </w:t>
            </w:r>
            <w:r w:rsidR="00770669"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с-ще Градизьк, вул. Гвардійська,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770669" w:rsidRPr="00770669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71</w:t>
            </w:r>
            <w:r w:rsid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7C7E19C3" w14:textId="059A8C8B" w:rsidR="00A80513" w:rsidRPr="00A80513" w:rsidRDefault="00AA1666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49</w:t>
            </w:r>
            <w:r w:rsid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Заводська міська територіальна громада (Полтавська область)</w:t>
            </w:r>
            <w:r w:rsid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="002429CD"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9</w:t>
            </w:r>
            <w:r w:rsid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="002429CD"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736</w:t>
            </w:r>
            <w:r w:rsid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осіб; </w:t>
            </w:r>
            <w:r w:rsidR="002429CD">
              <w:t xml:space="preserve"> </w:t>
            </w:r>
            <w:r w:rsidR="002429CD"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м. Заводське, вул. Академіка Пономаренко,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2429CD"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1а/39а</w:t>
            </w:r>
            <w:r w:rsid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0CAF4FD8" w14:textId="619FF5D6" w:rsidR="00A80513" w:rsidRPr="00A80513" w:rsidRDefault="002429CD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</w:t>
            </w:r>
            <w:r w:rsidR="00AA166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Зіньківська міська територіальна громада (Полтавська область)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22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906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 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м. Зіньків, вул. Соборності,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2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44398F3D" w14:textId="2C8AD7F2" w:rsidR="002429CD" w:rsidRPr="002429CD" w:rsidRDefault="002429CD" w:rsidP="002429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</w:t>
            </w:r>
            <w:r w:rsidR="00EA02A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. </w:t>
            </w:r>
            <w:r w:rsidR="00A80513"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Котелевська селищна територіальна громада (Полтавська область)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Pr="002429CD">
              <w:rPr>
                <w:rFonts w:ascii="Times New Roman" w:hAnsi="Times New Roman" w:cs="Times New Roman"/>
                <w:sz w:val="26"/>
                <w:szCs w:val="26"/>
              </w:rPr>
              <w:t>13 359 осіб;</w:t>
            </w:r>
            <w:r w:rsidRPr="002429CD">
              <w:rPr>
                <w:rFonts w:ascii="Times New Roman" w:hAnsi="Times New Roman" w:cs="Times New Roman"/>
              </w:rPr>
              <w:t xml:space="preserve"> 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с-ще Котельва,</w:t>
            </w:r>
          </w:p>
          <w:p w14:paraId="3C96CAA4" w14:textId="0CE74D04" w:rsidR="00A80513" w:rsidRPr="002429CD" w:rsidRDefault="002429CD" w:rsidP="002429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вул. Полтавський шлях, буд. 223;</w:t>
            </w:r>
          </w:p>
          <w:p w14:paraId="7FE8BFC1" w14:textId="2774E827" w:rsidR="00A80513" w:rsidRPr="00A80513" w:rsidRDefault="002429CD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</w:t>
            </w:r>
            <w:r w:rsidR="00EA02A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Чорнухинська селищна територіальна громада (Полтавська область)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9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113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 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с. Чорнухи, вул. Центральна,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28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1F114893" w14:textId="14FAA294" w:rsidR="00A80513" w:rsidRPr="002429CD" w:rsidRDefault="002429CD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</w:t>
            </w:r>
            <w:r w:rsidR="00EA02A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Бережанська міська територіальна громада (Тернопільська область</w:t>
            </w:r>
            <w:r w:rsidR="00A80513"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 26 259</w:t>
            </w:r>
            <w:r w:rsidRPr="002429CD">
              <w:rPr>
                <w:rFonts w:ascii="Times New Roman" w:hAnsi="Times New Roman" w:cs="Times New Roman"/>
                <w:sz w:val="26"/>
                <w:szCs w:val="26"/>
              </w:rPr>
              <w:t xml:space="preserve"> осіб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; м. Бережани, вул. Степана Бандери,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2А</w:t>
            </w:r>
          </w:p>
          <w:p w14:paraId="7519F3CF" w14:textId="4BAD7928" w:rsidR="00A80513" w:rsidRPr="00A80513" w:rsidRDefault="002429CD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lastRenderedPageBreak/>
              <w:t>5</w:t>
            </w:r>
            <w:r w:rsidR="00EA02A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Великоберезовицька селищна територіальна громада (Тернопільська область)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</w:t>
            </w:r>
            <w:r>
              <w:t xml:space="preserve"> 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24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400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</w:t>
            </w:r>
            <w:r>
              <w:t xml:space="preserve"> 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с.Буцнів, вул.Шевченка,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38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7FAB462E" w14:textId="02EB3769" w:rsidR="00A80513" w:rsidRPr="00A80513" w:rsidRDefault="002429CD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</w:t>
            </w:r>
            <w:r w:rsidR="00EA02A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Великобірківська селищна територіальна громада (Тернопільська область)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5806 осіб; 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с. Смиківці, вул. І.Франка,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17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68B047D2" w14:textId="278FAF33" w:rsidR="00A80513" w:rsidRPr="00A80513" w:rsidRDefault="002429CD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</w:t>
            </w:r>
            <w:r w:rsidR="00EA02A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Почаївська міська територіальна громада (Тернопільська область</w:t>
            </w:r>
            <w:r w:rsidR="00A80513"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Pr="002429CD">
              <w:rPr>
                <w:rFonts w:ascii="Times New Roman" w:hAnsi="Times New Roman" w:cs="Times New Roman"/>
                <w:sz w:val="26"/>
                <w:szCs w:val="26"/>
              </w:rPr>
              <w:t>20 210 осіб;</w:t>
            </w:r>
            <w:r>
              <w:t xml:space="preserve"> 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м.</w:t>
            </w:r>
            <w:r w:rsid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Почаїв, вул</w:t>
            </w:r>
            <w:r w:rsid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Шевченка Т.,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2429CD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15г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4DC03FE5" w14:textId="2BB534D7" w:rsidR="00A80513" w:rsidRPr="00A80513" w:rsidRDefault="002429CD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</w:t>
            </w:r>
            <w:r w:rsidR="00EA02A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Саранчуківська сільська територіальна громада (Тернопільська область)</w:t>
            </w:r>
            <w:r w:rsid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:5 800 осіб;</w:t>
            </w:r>
            <w:r w:rsidR="00D77D91" w:rsidRP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с. Саранчуки, вул. Личакова,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D77D91" w:rsidRP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2а</w:t>
            </w:r>
            <w:r w:rsid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636010A7" w14:textId="4682B257" w:rsidR="00A80513" w:rsidRPr="00A80513" w:rsidRDefault="00EA02AB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57</w:t>
            </w:r>
            <w:r w:rsid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. Валківська міська територіальна громада (Харківська </w:t>
            </w:r>
            <w:r w:rsidR="00A80513" w:rsidRP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область).</w:t>
            </w:r>
            <w:r w:rsidR="00D77D91" w:rsidRPr="00D77D91">
              <w:rPr>
                <w:rFonts w:ascii="Times New Roman" w:hAnsi="Times New Roman" w:cs="Times New Roman"/>
                <w:sz w:val="26"/>
                <w:szCs w:val="26"/>
              </w:rPr>
              <w:t xml:space="preserve"> 45 895 осіб;</w:t>
            </w:r>
            <w:r w:rsidR="00D77D91" w:rsidRP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м. Валки, вул. Харківська,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D77D91" w:rsidRP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7В</w:t>
            </w:r>
            <w:r w:rsid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776BB60C" w14:textId="63BD403F" w:rsidR="00A80513" w:rsidRPr="00A80513" w:rsidRDefault="00EA02AB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58</w:t>
            </w:r>
            <w:r w:rsid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Краснокутська селищна територіальна громада (Харківська область)</w:t>
            </w:r>
            <w:r w:rsid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: </w:t>
            </w:r>
            <w:r w:rsidR="00D77D91" w:rsidRP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35</w:t>
            </w:r>
            <w:r w:rsid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 </w:t>
            </w:r>
            <w:r w:rsidR="00D77D91" w:rsidRP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653</w:t>
            </w:r>
            <w:r w:rsid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 </w:t>
            </w:r>
            <w:r w:rsidR="00D77D91" w:rsidRP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с. Краснокутськ, пров. Шкільний,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D77D91" w:rsidRP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8</w:t>
            </w:r>
            <w:r w:rsid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7A33F353" w14:textId="13F696B3" w:rsidR="00A80513" w:rsidRPr="00A80513" w:rsidRDefault="00EA02AB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59</w:t>
            </w:r>
            <w:r w:rsid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Чугуївська міська територіальна громада (Харківська область).</w:t>
            </w:r>
            <w:r w:rsidR="00D77D91">
              <w:t xml:space="preserve"> </w:t>
            </w:r>
            <w:r w:rsidR="00D77D91" w:rsidRP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46380</w:t>
            </w:r>
            <w:r w:rsid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</w:t>
            </w:r>
            <w:r w:rsidR="00D77D91">
              <w:t xml:space="preserve"> </w:t>
            </w:r>
            <w:r w:rsidR="00D77D91" w:rsidRP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м. Чугуїв, вул. Старонікольська,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буд.</w:t>
            </w:r>
            <w:r w:rsidR="00D77D91" w:rsidRP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20а</w:t>
            </w:r>
            <w:r w:rsid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665C4E2E" w14:textId="7A99D072" w:rsidR="00D77D91" w:rsidRDefault="00D77D91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 w:rsidR="00EA02A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Віньковецька селищна територіальна громада (Хмельницька область)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</w:t>
            </w:r>
            <w:r>
              <w:t xml:space="preserve"> 17 200 осіб;</w:t>
            </w:r>
            <w:r w:rsidRP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, селище Віньківці, вул. Лесі Українки, буд. 8.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54626D38" w14:textId="6B458A02" w:rsidR="00A80513" w:rsidRPr="00A80513" w:rsidRDefault="00D77D91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 w:rsidR="00EA02A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Новодунаєвецька селищна територіальна громада (Хмельницька область)</w:t>
            </w:r>
            <w:r w:rsidR="008312A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:10227 осіб;</w:t>
            </w:r>
            <w:r w:rsidR="008312A2" w:rsidRPr="008312A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с. Томашівка, вул. Центральна,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8312A2" w:rsidRPr="008312A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49</w:t>
            </w:r>
            <w:r w:rsidR="008312A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5F04D801" w14:textId="6CCE88F7" w:rsidR="00A80513" w:rsidRPr="00A80513" w:rsidRDefault="008312A2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 w:rsidR="00EA02A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</w:t>
            </w:r>
            <w:r w:rsidR="00D77D91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Ярмолинецька селищна територіальна громада (Хмельницька область).</w:t>
            </w:r>
            <w:r>
              <w:t xml:space="preserve"> </w:t>
            </w:r>
            <w:r w:rsidRPr="008312A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19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Pr="008312A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920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 </w:t>
            </w:r>
            <w:r w:rsidRPr="008312A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с. Ярмолинці, площа 600-річчя Ярмолинець,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8312A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1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57DF9653" w14:textId="49CE9C9A" w:rsidR="00A80513" w:rsidRPr="00A80513" w:rsidRDefault="008312A2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 w:rsidR="00EA02A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Вільшанська селищна територіальна громада (Черкаська область</w:t>
            </w:r>
            <w:r w:rsidR="00A80513" w:rsidRPr="008312A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).</w:t>
            </w:r>
            <w:r w:rsidRPr="008312A2">
              <w:rPr>
                <w:rFonts w:ascii="Times New Roman" w:hAnsi="Times New Roman" w:cs="Times New Roman"/>
                <w:sz w:val="26"/>
                <w:szCs w:val="26"/>
              </w:rPr>
              <w:t xml:space="preserve"> 7</w:t>
            </w:r>
            <w:r w:rsidR="00FA4B3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312A2">
              <w:rPr>
                <w:rFonts w:ascii="Times New Roman" w:hAnsi="Times New Roman" w:cs="Times New Roman"/>
                <w:sz w:val="26"/>
                <w:szCs w:val="26"/>
              </w:rPr>
              <w:t>897 осіб;</w:t>
            </w:r>
            <w:r>
              <w:t xml:space="preserve"> </w:t>
            </w:r>
            <w:r w:rsidRPr="008312A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смт. Вільшана, вул. Шевченка,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Pr="008312A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194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3796C093" w14:textId="2DB91AF5" w:rsidR="00A80513" w:rsidRPr="00A80513" w:rsidRDefault="009C3212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 w:rsidR="00EA02A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4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Михайлівська сільська територіальна громада (Черкаська область)</w:t>
            </w:r>
            <w:r w:rsidR="00FA4B35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</w:t>
            </w:r>
            <w:r w:rsidR="00FA4B35">
              <w:t xml:space="preserve"> </w:t>
            </w:r>
            <w:r w:rsidR="00FA4B35" w:rsidRPr="00FA4B35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5737</w:t>
            </w:r>
            <w:r w:rsidR="00FA4B35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осіб;</w:t>
            </w:r>
            <w:r w:rsidR="00FA4B35" w:rsidRPr="00FA4B35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с. Михайлівка, вул. Героїв Майдану,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FA4B35" w:rsidRPr="00FA4B35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27</w:t>
            </w:r>
          </w:p>
          <w:p w14:paraId="2D6699C0" w14:textId="4C80455B" w:rsidR="00A80513" w:rsidRPr="00A80513" w:rsidRDefault="009C3212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 w:rsidR="00EA02A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Медведівська сільська територіальна громада (Черкаська область)</w:t>
            </w:r>
            <w:r w:rsid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: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3607</w:t>
            </w:r>
            <w:r w:rsid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 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с. Медведівка, вул. Перемоги,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1д</w:t>
            </w:r>
            <w:r w:rsid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54252621" w14:textId="20F1A153" w:rsidR="00A80513" w:rsidRPr="00A80513" w:rsidRDefault="009C3212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 w:rsidR="00EA02A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Боянська сільська територіальна громада (Чернівецька область).</w:t>
            </w:r>
            <w:r w:rsidR="004D4FD0">
              <w:t xml:space="preserve"> 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7089</w:t>
            </w:r>
            <w:r w:rsid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 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с.Бояни,</w:t>
            </w:r>
            <w:r w:rsid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вул.Мороза І,буд.8</w:t>
            </w:r>
            <w:r w:rsid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30348F7D" w14:textId="3A9D5F7C" w:rsidR="00A80513" w:rsidRPr="00A80513" w:rsidRDefault="00EA02AB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67</w:t>
            </w:r>
            <w:r w:rsidR="009C321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. Великокучурівська сільська територіальна громада (Чернівецька </w:t>
            </w:r>
            <w:r w:rsidR="00A80513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область)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</w:t>
            </w:r>
            <w:r w:rsidR="004D4FD0" w:rsidRPr="004D4FD0">
              <w:rPr>
                <w:rFonts w:ascii="Times New Roman" w:hAnsi="Times New Roman" w:cs="Times New Roman"/>
              </w:rPr>
              <w:t xml:space="preserve"> 14 369 осіб; 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с. Годилів, вул. Центральна буд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№ 34-А</w:t>
            </w:r>
            <w:r w:rsid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6B717D88" w14:textId="076D4210" w:rsidR="00A80513" w:rsidRPr="00A80513" w:rsidRDefault="00E2367B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lastRenderedPageBreak/>
              <w:t>68</w:t>
            </w:r>
            <w:r w:rsidR="009C321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Горішньошеровецька сільська територіальна громада (Чернівецька область)</w:t>
            </w:r>
            <w:r w:rsid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 6 427 осіб;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с. Горішні Шерівці, вул. Задубрівська,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</w:t>
            </w:r>
            <w:r w:rsid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7BE9C36A" w14:textId="0410C7A5" w:rsidR="00A80513" w:rsidRPr="00A80513" w:rsidRDefault="00E2367B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69</w:t>
            </w:r>
            <w:r w:rsidR="009C321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Красноїльська селищна територіальна громада (Чернівецька область)</w:t>
            </w:r>
            <w:r w:rsid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 11 235осіб;</w:t>
            </w:r>
            <w:r w:rsidR="004D4FD0">
              <w:t xml:space="preserve"> 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с. Красноїльськ, вул. Штефан чел Маре,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157 </w:t>
            </w:r>
            <w:r w:rsid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51FAA0D5" w14:textId="12625966" w:rsidR="00A80513" w:rsidRPr="00A80513" w:rsidRDefault="009C3212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</w:t>
            </w:r>
            <w:r w:rsidR="00E2367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 Неполоковецька селищна територіальна громада (Чернівецька область)</w:t>
            </w:r>
            <w:r w:rsid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 7 264 осіб;</w:t>
            </w:r>
            <w:r w:rsidR="004D4FD0">
              <w:t xml:space="preserve"> с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-ще. Неполоківці, вул. Головна, 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24;</w:t>
            </w:r>
          </w:p>
          <w:p w14:paraId="16F8F7CE" w14:textId="118BD2F2" w:rsidR="00A80513" w:rsidRPr="00A80513" w:rsidRDefault="009C3212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</w:t>
            </w:r>
            <w:r w:rsidR="00E2367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Острицька сільська територіальна громада (Чернівецька область)</w:t>
            </w:r>
            <w:r w:rsidR="004D4FD0">
              <w:t xml:space="preserve">: 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14467</w:t>
            </w:r>
            <w:r w:rsid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осіб; 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с. Остриця, вул. М. Емінеску,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буд.</w:t>
            </w:r>
            <w:r w:rsidR="004D4FD0" w:rsidRP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63</w:t>
            </w:r>
            <w:r w:rsidR="004D4FD0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;</w:t>
            </w:r>
          </w:p>
          <w:p w14:paraId="684746F1" w14:textId="723E6A05" w:rsidR="00A80513" w:rsidRPr="00A80513" w:rsidRDefault="009C3212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</w:t>
            </w:r>
            <w:r w:rsidR="00E2367B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2</w:t>
            </w:r>
            <w:r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)</w:t>
            </w:r>
            <w:r w:rsidR="00A80513" w:rsidRPr="00A80513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Заставнівська міська територіальна громада (Чернівецька область)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: 9544 осіб;</w:t>
            </w:r>
            <w:r w:rsidR="002D29EF">
              <w:t xml:space="preserve"> </w:t>
            </w:r>
            <w:r w:rsidR="002D29EF" w:rsidRP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м. Заставна, вул. Владислава Колодрівського,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буд</w:t>
            </w:r>
            <w:r w:rsidR="002D29EF" w:rsidRP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 5</w:t>
            </w:r>
            <w:r w:rsidR="002D29E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.</w:t>
            </w:r>
          </w:p>
          <w:p w14:paraId="117972BB" w14:textId="77777777" w:rsidR="00A80513" w:rsidRPr="00A80513" w:rsidRDefault="00A80513" w:rsidP="00A8051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</w:p>
          <w:p w14:paraId="54F40FEF" w14:textId="030FDBB5" w:rsidR="00A80513" w:rsidRPr="00095658" w:rsidRDefault="00A80513" w:rsidP="00121C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</w:p>
        </w:tc>
      </w:tr>
      <w:tr w:rsidR="0072327F" w:rsidRPr="004532F6" w14:paraId="23F2D295" w14:textId="77777777" w:rsidTr="006D77D8">
        <w:trPr>
          <w:trHeight w:val="2115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58B58E" w14:textId="77777777" w:rsidR="0072327F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4.</w:t>
            </w:r>
          </w:p>
        </w:tc>
        <w:tc>
          <w:tcPr>
            <w:tcW w:w="326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39DC81" w14:textId="1375B14E" w:rsidR="0072327F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Категорії осіб, яким надається комплексна послуга</w:t>
            </w:r>
          </w:p>
        </w:tc>
        <w:tc>
          <w:tcPr>
            <w:tcW w:w="60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AFE4C8" w14:textId="5137D21A" w:rsidR="0072327F" w:rsidRPr="004532F6" w:rsidRDefault="005863F8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О</w:t>
            </w:r>
            <w:r w:rsidR="0072327F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соби</w:t>
            </w:r>
            <w:r w:rsidR="007D5ED6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="0072327F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/</w:t>
            </w:r>
            <w:r w:rsidR="007D5ED6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="0072327F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сім’ї</w:t>
            </w:r>
            <w:r w:rsidR="007D5ED6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="0072327F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/</w:t>
            </w:r>
            <w:r w:rsidR="007D5ED6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="0072327F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групи осіб, </w:t>
            </w:r>
            <w:r w:rsidR="004A7A8C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які</w:t>
            </w:r>
            <w:r w:rsidR="0072327F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проживають на території </w:t>
            </w:r>
            <w:r w:rsidR="004A7A8C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територіальної</w:t>
            </w:r>
            <w:r w:rsidR="00E2277E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="0072327F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громади </w:t>
            </w:r>
            <w:r w:rsidR="00E2277E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/ району у місті </w:t>
            </w:r>
            <w:r w:rsidR="004A7A8C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- </w:t>
            </w:r>
            <w:r w:rsidR="00302271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учасника експериментального проекту </w:t>
            </w:r>
            <w:r w:rsidR="0072327F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та належать до вразливих груп населення </w:t>
            </w:r>
            <w:r w:rsidR="00BB4870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та / </w:t>
            </w:r>
            <w:r w:rsidR="0072327F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або перебувають</w:t>
            </w:r>
            <w:r w:rsidR="004A7A8C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у складних життєвих обставинах</w:t>
            </w:r>
            <w:r w:rsidR="00BB4870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та мають потребу в одному / декількох заходах, що формують зміст комплексної послуги</w:t>
            </w:r>
            <w:r w:rsidR="001A4F4C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.</w:t>
            </w:r>
          </w:p>
          <w:p w14:paraId="1DC4DA2E" w14:textId="20CBEF81" w:rsidR="00A6326C" w:rsidRPr="004532F6" w:rsidRDefault="00A6326C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</w:tr>
      <w:tr w:rsidR="0072327F" w:rsidRPr="004532F6" w14:paraId="6D42E936" w14:textId="77777777" w:rsidTr="006D77D8">
        <w:trPr>
          <w:trHeight w:val="2445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8556A0" w14:textId="77777777" w:rsidR="0072327F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5.</w:t>
            </w:r>
          </w:p>
        </w:tc>
        <w:tc>
          <w:tcPr>
            <w:tcW w:w="326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591051" w14:textId="4BB7EE45" w:rsidR="0072327F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Територія, на якій надається 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br/>
              <w:t xml:space="preserve">соціальна послуга надавачем </w:t>
            </w:r>
            <w:r w:rsidR="00DF247D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комплексної 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послуги</w:t>
            </w:r>
          </w:p>
        </w:tc>
        <w:tc>
          <w:tcPr>
            <w:tcW w:w="60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D3C540" w14:textId="4DFF3418" w:rsidR="003D7FEF" w:rsidRPr="00FD0BC2" w:rsidRDefault="0072327F" w:rsidP="003D7FEF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uk-UA"/>
              </w:rPr>
            </w:pPr>
            <w:r w:rsidRPr="004532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Назва територіальної громади </w:t>
            </w:r>
            <w:r w:rsidR="00DF247D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/ району у місті</w:t>
            </w:r>
            <w:r w:rsidR="00DF247D" w:rsidRPr="004532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 w:rsidRPr="004532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– учасника експериментального проекту, в межах якої надавач соціальної послуги – конкурсант</w:t>
            </w:r>
            <w:r w:rsidR="00061B50" w:rsidRPr="004532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,</w:t>
            </w:r>
            <w:r w:rsidRPr="004532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 надає соціальні послуги </w:t>
            </w:r>
            <w:r w:rsidR="005863F8" w:rsidRPr="004532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та</w:t>
            </w:r>
            <w:r w:rsidR="00B84E11" w:rsidRPr="004532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 w:rsidR="005863F8" w:rsidRPr="004532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/</w:t>
            </w:r>
            <w:r w:rsidR="00B84E11" w:rsidRPr="004532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 </w:t>
            </w:r>
            <w:r w:rsidRPr="004532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або має намір надавати комплексну послугу</w:t>
            </w:r>
            <w:r w:rsidR="001A4F4C" w:rsidRPr="004532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.</w:t>
            </w:r>
          </w:p>
        </w:tc>
      </w:tr>
      <w:tr w:rsidR="0072327F" w:rsidRPr="004532F6" w14:paraId="0435C9C1" w14:textId="77777777" w:rsidTr="006D77D8">
        <w:trPr>
          <w:trHeight w:val="1860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F9A8F7" w14:textId="77777777" w:rsidR="0072327F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6.</w:t>
            </w:r>
          </w:p>
        </w:tc>
        <w:tc>
          <w:tcPr>
            <w:tcW w:w="326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D3D863" w14:textId="77777777" w:rsidR="0072327F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Умови визначення переможця</w:t>
            </w:r>
            <w:r w:rsidR="007B7A40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 конкурсу</w:t>
            </w:r>
          </w:p>
        </w:tc>
        <w:tc>
          <w:tcPr>
            <w:tcW w:w="60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20FA79" w14:textId="795CD352" w:rsidR="0072327F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Визначається один переможець </w:t>
            </w:r>
            <w:r w:rsidR="002731B0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="007B7A40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конкурсу 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– надавач </w:t>
            </w:r>
            <w:r w:rsidR="003C5DD9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комплексної 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послуги для однієї територіальної громади</w:t>
            </w:r>
            <w:r w:rsidR="00375268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/ району у місті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– учасника експериментального проекту</w:t>
            </w:r>
          </w:p>
        </w:tc>
      </w:tr>
      <w:tr w:rsidR="0072327F" w:rsidRPr="004532F6" w14:paraId="0FA0F852" w14:textId="77777777" w:rsidTr="006D77D8">
        <w:trPr>
          <w:trHeight w:val="1455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89A3C4" w14:textId="77777777" w:rsidR="0072327F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7.</w:t>
            </w:r>
          </w:p>
        </w:tc>
        <w:tc>
          <w:tcPr>
            <w:tcW w:w="326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5C67F4" w14:textId="15ECBA3C" w:rsidR="0072327F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Строк надання </w:t>
            </w:r>
            <w:r w:rsidR="00D6393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комплексної соціальної послуги</w:t>
            </w:r>
          </w:p>
        </w:tc>
        <w:tc>
          <w:tcPr>
            <w:tcW w:w="60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0CB5A2" w14:textId="7DA0A2F1" w:rsidR="0072327F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З дати укладення договору </w:t>
            </w:r>
            <w:r w:rsidR="00A566A4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 забезпечення надання 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комплексно</w:t>
            </w:r>
            <w:r w:rsidR="00A566A4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ї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соціально</w:t>
            </w:r>
            <w:r w:rsidR="00A566A4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ї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послуг</w:t>
            </w:r>
            <w:r w:rsidR="00A566A4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и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формування життєстійкості </w:t>
            </w:r>
            <w:r w:rsidR="00D6393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до </w:t>
            </w:r>
            <w:r w:rsidR="003F54E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31 грудня 2026 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р</w:t>
            </w:r>
            <w:r w:rsidR="002A46F5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.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</w:p>
        </w:tc>
      </w:tr>
      <w:tr w:rsidR="0072327F" w:rsidRPr="004532F6" w14:paraId="192528D8" w14:textId="77777777" w:rsidTr="006D77D8">
        <w:trPr>
          <w:trHeight w:val="1286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632DFE" w14:textId="77777777" w:rsidR="0072327F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8.</w:t>
            </w:r>
          </w:p>
        </w:tc>
        <w:tc>
          <w:tcPr>
            <w:tcW w:w="326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E838B2" w14:textId="4B80D53D" w:rsidR="0072327F" w:rsidRPr="004532F6" w:rsidRDefault="00A566A4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Примірний</w:t>
            </w:r>
            <w:r w:rsidR="0072327F" w:rsidRPr="004532F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 xml:space="preserve"> договір </w:t>
            </w:r>
            <w:r w:rsidR="0072327F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 забезпечення 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надання </w:t>
            </w:r>
            <w:r w:rsidR="0072327F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комплексно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ї</w:t>
            </w:r>
            <w:r w:rsidR="0072327F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послуг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и</w:t>
            </w:r>
            <w:r w:rsidR="0072327F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</w:p>
        </w:tc>
        <w:tc>
          <w:tcPr>
            <w:tcW w:w="60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D3F32E" w14:textId="362A58A6" w:rsidR="00E3578A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На офіційному веб</w:t>
            </w:r>
            <w:r w:rsidR="00A566A4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-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сайті Фонду</w:t>
            </w:r>
            <w:r w:rsidR="007B7A40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соціального захисту осіб з інвалідністю</w:t>
            </w:r>
            <w:r w:rsidR="00E3578A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 </w:t>
            </w:r>
            <w:hyperlink r:id="rId7" w:history="1">
              <w:r w:rsidR="00BE3614" w:rsidRPr="004532F6">
                <w:rPr>
                  <w:rStyle w:val="a9"/>
                  <w:rFonts w:ascii="Times New Roman" w:eastAsia="Times New Roman" w:hAnsi="Times New Roman" w:cs="Times New Roman"/>
                  <w:sz w:val="26"/>
                  <w:szCs w:val="26"/>
                  <w:lang w:eastAsia="uk-UA"/>
                </w:rPr>
                <w:t>https://www.ispf.gov.ua/</w:t>
              </w:r>
            </w:hyperlink>
            <w:hyperlink r:id="rId8" w:history="1"/>
          </w:p>
        </w:tc>
      </w:tr>
      <w:tr w:rsidR="0072327F" w:rsidRPr="004532F6" w14:paraId="756E7103" w14:textId="77777777" w:rsidTr="006D77D8">
        <w:trPr>
          <w:trHeight w:val="1125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9CA722" w14:textId="77777777" w:rsidR="0072327F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9.</w:t>
            </w:r>
          </w:p>
        </w:tc>
        <w:tc>
          <w:tcPr>
            <w:tcW w:w="326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C493D3" w14:textId="77777777" w:rsidR="0072327F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Вимоги до конкурсної пропозиції</w:t>
            </w:r>
          </w:p>
        </w:tc>
        <w:tc>
          <w:tcPr>
            <w:tcW w:w="60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67E2A3" w14:textId="6961EB03" w:rsidR="0072327F" w:rsidRPr="004532F6" w:rsidRDefault="00E95CCE" w:rsidP="00360BE6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Передбачено постановою Кабінету Міністрів України від 19.11.2025 № 1505 та примірною формою конкурсної пропозиції, затвердженою наказом Міністерства соціальної політики </w:t>
            </w:r>
            <w:r w:rsidR="00360BE6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сім’ї та єдності України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від 27.11.2025 № 612-Н </w:t>
            </w:r>
          </w:p>
        </w:tc>
      </w:tr>
      <w:tr w:rsidR="0072327F" w:rsidRPr="004532F6" w14:paraId="5357C8C3" w14:textId="77777777" w:rsidTr="006D77D8">
        <w:trPr>
          <w:trHeight w:val="1785"/>
        </w:trPr>
        <w:tc>
          <w:tcPr>
            <w:tcW w:w="56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F26C37" w14:textId="77777777" w:rsidR="0072327F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10.</w:t>
            </w:r>
          </w:p>
        </w:tc>
        <w:tc>
          <w:tcPr>
            <w:tcW w:w="3261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2E31A6" w14:textId="77777777" w:rsidR="0072327F" w:rsidRPr="004532F6" w:rsidRDefault="0072327F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Електронна адреса та адреса Фонду</w:t>
            </w:r>
            <w:r w:rsidR="007B7A40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соціального захисту осіб з інвалідністю</w:t>
            </w: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, за якими здійснюється подання конкурсних пропозицій</w:t>
            </w:r>
          </w:p>
        </w:tc>
        <w:tc>
          <w:tcPr>
            <w:tcW w:w="609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954D5A" w14:textId="77777777" w:rsidR="00BE3614" w:rsidRPr="004532F6" w:rsidRDefault="00BE3614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Адреса: 04070, м. Київ, вул. Боричів Тік, буд. 28, 3 поверх, каб. 303</w:t>
            </w:r>
          </w:p>
          <w:p w14:paraId="4233ABEF" w14:textId="44957E84" w:rsidR="0072327F" w:rsidRPr="004532F6" w:rsidRDefault="00BE3614" w:rsidP="00AD5778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Електронна адреса: </w:t>
            </w:r>
            <w:hyperlink r:id="rId9" w:history="1">
              <w:r w:rsidRPr="004532F6">
                <w:rPr>
                  <w:rStyle w:val="a9"/>
                  <w:rFonts w:ascii="Times New Roman" w:eastAsia="Times New Roman" w:hAnsi="Times New Roman" w:cs="Times New Roman"/>
                  <w:b/>
                  <w:bCs/>
                  <w:sz w:val="26"/>
                  <w:szCs w:val="26"/>
                  <w:lang w:eastAsia="uk-UA"/>
                </w:rPr>
                <w:t>info_konkurs@ispf.gov.ua</w:t>
              </w:r>
            </w:hyperlink>
            <w:r w:rsidR="0072327F" w:rsidRPr="004532F6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</w:p>
        </w:tc>
      </w:tr>
    </w:tbl>
    <w:p w14:paraId="4310DDAB" w14:textId="4C95F1EA" w:rsidR="006648C9" w:rsidRPr="004532F6" w:rsidRDefault="0072327F" w:rsidP="003E1919">
      <w:pPr>
        <w:shd w:val="clear" w:color="auto" w:fill="FFFFFF"/>
        <w:spacing w:after="0" w:line="240" w:lineRule="auto"/>
        <w:ind w:firstLine="280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532F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</w:p>
    <w:p w14:paraId="13FB397E" w14:textId="6EEADC43" w:rsidR="0072327F" w:rsidRPr="004532F6" w:rsidRDefault="0072327F" w:rsidP="00AD57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4532F6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Обсяг бюджетних коштів</w:t>
      </w:r>
    </w:p>
    <w:p w14:paraId="27D94010" w14:textId="6329DDD6" w:rsidR="0072327F" w:rsidRPr="004532F6" w:rsidRDefault="0072327F" w:rsidP="00AD577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4532F6">
        <w:rPr>
          <w:rFonts w:ascii="Times New Roman" w:eastAsia="Times New Roman" w:hAnsi="Times New Roman" w:cs="Times New Roman"/>
          <w:color w:val="000000"/>
          <w:sz w:val="26"/>
          <w:szCs w:val="26"/>
          <w:lang w:eastAsia="uk-UA"/>
        </w:rPr>
        <w:t xml:space="preserve">Обсяг бюджетних коштів для оплати надання комплексної послуги для кожного переможця конкурсу визначається з урахуванням </w:t>
      </w:r>
      <w:r w:rsidR="002A46F5" w:rsidRPr="004532F6">
        <w:rPr>
          <w:rFonts w:ascii="Times New Roman" w:eastAsia="Times New Roman" w:hAnsi="Times New Roman" w:cs="Times New Roman"/>
          <w:color w:val="262626"/>
          <w:sz w:val="26"/>
          <w:szCs w:val="26"/>
          <w:lang w:eastAsia="uk-UA"/>
        </w:rPr>
        <w:t>п</w:t>
      </w:r>
      <w:r w:rsidRPr="004532F6">
        <w:rPr>
          <w:rFonts w:ascii="Times New Roman" w:eastAsia="Times New Roman" w:hAnsi="Times New Roman" w:cs="Times New Roman"/>
          <w:color w:val="262626"/>
          <w:sz w:val="26"/>
          <w:szCs w:val="26"/>
          <w:lang w:eastAsia="uk-UA"/>
        </w:rPr>
        <w:t>римірного штатного нормативу чисельності працівників для надання комплексної послуги</w:t>
      </w:r>
      <w:r w:rsidR="002A46F5" w:rsidRPr="004532F6">
        <w:rPr>
          <w:rFonts w:ascii="Times New Roman" w:eastAsia="Times New Roman" w:hAnsi="Times New Roman" w:cs="Times New Roman"/>
          <w:color w:val="262626"/>
          <w:sz w:val="26"/>
          <w:szCs w:val="26"/>
          <w:lang w:eastAsia="uk-UA"/>
        </w:rPr>
        <w:t xml:space="preserve"> </w:t>
      </w:r>
      <w:r w:rsidRPr="004532F6">
        <w:rPr>
          <w:rFonts w:ascii="Times New Roman" w:eastAsia="Times New Roman" w:hAnsi="Times New Roman" w:cs="Times New Roman"/>
          <w:color w:val="262626"/>
          <w:sz w:val="26"/>
          <w:szCs w:val="26"/>
          <w:lang w:eastAsia="uk-UA"/>
        </w:rPr>
        <w:t xml:space="preserve">відповідно до Порядку реалізації експериментального проекту </w:t>
      </w:r>
      <w:r w:rsidR="002A46F5" w:rsidRPr="004532F6">
        <w:rPr>
          <w:rFonts w:ascii="Times New Roman" w:eastAsia="Times New Roman" w:hAnsi="Times New Roman" w:cs="Times New Roman"/>
          <w:color w:val="262626"/>
          <w:sz w:val="26"/>
          <w:szCs w:val="26"/>
          <w:lang w:eastAsia="uk-UA"/>
        </w:rPr>
        <w:t>з</w:t>
      </w:r>
      <w:r w:rsidR="009B110D" w:rsidRPr="004532F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організації надання комплексної послуги з формування життєстійкості в територіальних громадах, затвердженого постановою Кабінету Міністрів України</w:t>
      </w:r>
      <w:r w:rsidR="00996DF3" w:rsidRPr="004532F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8B3700" w:rsidRPr="004532F6">
        <w:rPr>
          <w:rFonts w:ascii="Times New Roman" w:eastAsia="Times New Roman" w:hAnsi="Times New Roman" w:cs="Times New Roman"/>
          <w:sz w:val="26"/>
          <w:szCs w:val="26"/>
          <w:lang w:eastAsia="uk-UA"/>
        </w:rPr>
        <w:t>від 19 листопада 2025 року № 1505</w:t>
      </w:r>
      <w:r w:rsidRPr="004532F6">
        <w:rPr>
          <w:rFonts w:ascii="Times New Roman" w:eastAsia="Times New Roman" w:hAnsi="Times New Roman" w:cs="Times New Roman"/>
          <w:color w:val="262626"/>
          <w:sz w:val="26"/>
          <w:szCs w:val="26"/>
          <w:lang w:eastAsia="uk-UA"/>
        </w:rPr>
        <w:t>.</w:t>
      </w:r>
      <w:r w:rsidRPr="004532F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</w:p>
    <w:p w14:paraId="5E1E2A4F" w14:textId="77777777" w:rsidR="00121CAC" w:rsidRDefault="00121CAC" w:rsidP="0072327F">
      <w:pPr>
        <w:shd w:val="clear" w:color="auto" w:fill="FFFFFF"/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14:paraId="20CD2892" w14:textId="77777777" w:rsidR="00121CAC" w:rsidRDefault="00121CAC" w:rsidP="0072327F">
      <w:pPr>
        <w:shd w:val="clear" w:color="auto" w:fill="FFFFFF"/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14:paraId="1B98D7FF" w14:textId="464A05CB" w:rsidR="0072327F" w:rsidRPr="004532F6" w:rsidRDefault="0072327F" w:rsidP="0072327F">
      <w:pPr>
        <w:shd w:val="clear" w:color="auto" w:fill="FFFFFF"/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4532F6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Участь у конкурсі</w:t>
      </w:r>
    </w:p>
    <w:p w14:paraId="523ABB12" w14:textId="77777777" w:rsidR="00A6326C" w:rsidRPr="004532F6" w:rsidRDefault="00A6326C" w:rsidP="0072327F">
      <w:pPr>
        <w:shd w:val="clear" w:color="auto" w:fill="FFFFFF"/>
        <w:spacing w:after="0" w:line="240" w:lineRule="auto"/>
        <w:ind w:firstLine="28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14:paraId="04F19D32" w14:textId="08AF386A" w:rsidR="00461491" w:rsidRPr="00F06369" w:rsidRDefault="0072327F" w:rsidP="00461491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4532F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До участі в конкурсі запрошуються надавачі соціальних послуг, які </w:t>
      </w:r>
      <w:r w:rsidR="004160DF" w:rsidRPr="004532F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включені до Реєстру надавачів та отримувачів соціальних послуг та </w:t>
      </w:r>
      <w:r w:rsidRPr="004532F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відповідають вимогам до надавача комплексної послуги, визначених </w:t>
      </w:r>
      <w:r w:rsidR="002A46F5" w:rsidRPr="004532F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Порядком </w:t>
      </w:r>
      <w:r w:rsidR="00FF4F34" w:rsidRPr="004532F6">
        <w:rPr>
          <w:rFonts w:ascii="Times New Roman" w:eastAsia="Times New Roman" w:hAnsi="Times New Roman" w:cs="Times New Roman"/>
          <w:color w:val="262626"/>
          <w:sz w:val="26"/>
          <w:szCs w:val="26"/>
          <w:lang w:eastAsia="uk-UA"/>
        </w:rPr>
        <w:t>реалізації експериментального проекту з</w:t>
      </w:r>
      <w:r w:rsidR="00FF4F34" w:rsidRPr="004532F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організації надання комплексної послуги з формування життєстійкості в територіальних громадах, затвердженого постановою Кабінету Міністрів України</w:t>
      </w:r>
      <w:r w:rsidR="00DF4BFE" w:rsidRPr="004532F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8B3700" w:rsidRPr="004532F6">
        <w:rPr>
          <w:rFonts w:ascii="Times New Roman" w:eastAsia="Times New Roman" w:hAnsi="Times New Roman" w:cs="Times New Roman"/>
          <w:sz w:val="26"/>
          <w:szCs w:val="26"/>
          <w:lang w:eastAsia="uk-UA"/>
        </w:rPr>
        <w:t>від 19 листопада</w:t>
      </w:r>
      <w:r w:rsidR="008B3700" w:rsidRPr="00F0636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2025 року № 1505</w:t>
      </w:r>
      <w:r w:rsidR="004532F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3237D8" w:rsidRPr="00F06369">
        <w:rPr>
          <w:rFonts w:ascii="Times New Roman" w:eastAsia="Times New Roman" w:hAnsi="Times New Roman" w:cs="Times New Roman"/>
          <w:sz w:val="27"/>
          <w:szCs w:val="27"/>
          <w:lang w:eastAsia="uk-UA"/>
        </w:rPr>
        <w:t>(далі ‒ Порядок)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14:paraId="489B7EBB" w14:textId="064ED4B0" w:rsidR="007B6B34" w:rsidRPr="00F06369" w:rsidRDefault="007B6B34" w:rsidP="00E63AA9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14:paraId="707111F8" w14:textId="1F8CADC0" w:rsidR="00133AB7" w:rsidRPr="00F06369" w:rsidRDefault="00133AB7" w:rsidP="00133AB7">
      <w:pPr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>Вимоги до конкурсної пропозиції:</w:t>
      </w:r>
      <w:r w:rsidR="00461491" w:rsidRPr="00F06369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 xml:space="preserve"> </w:t>
      </w:r>
    </w:p>
    <w:p w14:paraId="01931AF9" w14:textId="38069053" w:rsidR="00133AB7" w:rsidRPr="00F06369" w:rsidRDefault="00133AB7" w:rsidP="00133AB7">
      <w:pPr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Конкурсна пропозиція (за примірною формою, затвердженою Мінсоцполітики </w:t>
      </w:r>
      <w:r w:rsidR="00C5542F" w:rsidRPr="00F06369">
        <w:rPr>
          <w:rFonts w:ascii="Times New Roman" w:eastAsia="Times New Roman" w:hAnsi="Times New Roman" w:cs="Times New Roman"/>
          <w:sz w:val="27"/>
          <w:szCs w:val="27"/>
          <w:lang w:eastAsia="uk-UA"/>
        </w:rPr>
        <w:t>наказом від 27.11.2025 № 612-Н)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повинна містити:</w:t>
      </w:r>
    </w:p>
    <w:p w14:paraId="482F81FF" w14:textId="6EAF6FEC" w:rsidR="0072327F" w:rsidRPr="00F06369" w:rsidRDefault="0072327F" w:rsidP="00133AB7">
      <w:pPr>
        <w:shd w:val="clear" w:color="auto" w:fill="FFFFFF"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14:paraId="619AFABC" w14:textId="3B499ED0" w:rsidR="00D306E7" w:rsidRPr="00F06369" w:rsidRDefault="00D306E7" w:rsidP="00133AB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1) заяву про участь </w:t>
      </w:r>
      <w:r w:rsidR="00EA4DC7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надавача соціальних послуг/об’єднання надавачів соціальних послугу у конкурсі для реалізації експериментального проекту</w:t>
      </w:r>
      <w:r w:rsidR="007C647C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EA4DC7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(далі – конкурсант) 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 конкурсі із зазначенням </w:t>
      </w:r>
      <w:r w:rsidR="002D1C03" w:rsidRPr="00F06369">
        <w:rPr>
          <w:rFonts w:ascii="Times New Roman" w:eastAsia="Times New Roman" w:hAnsi="Times New Roman" w:cs="Times New Roman"/>
          <w:sz w:val="27"/>
          <w:szCs w:val="27"/>
          <w:lang w:eastAsia="uk-UA"/>
        </w:rPr>
        <w:t>територіальної громади</w:t>
      </w:r>
      <w:r w:rsidR="007030B4" w:rsidRPr="00F0636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/ району у місті</w:t>
      </w:r>
      <w:r w:rsidR="002D1C03" w:rsidRPr="00F0636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AC7756" w:rsidRPr="00F06369">
        <w:rPr>
          <w:rFonts w:ascii="Times New Roman" w:eastAsia="Times New Roman" w:hAnsi="Times New Roman" w:cs="Times New Roman"/>
          <w:sz w:val="27"/>
          <w:szCs w:val="27"/>
          <w:lang w:eastAsia="uk-UA"/>
        </w:rPr>
        <w:t>‒</w:t>
      </w:r>
      <w:r w:rsidR="002D1C03" w:rsidRPr="00F06369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учасника експериментального проекту</w:t>
      </w:r>
      <w:r w:rsidR="002D1C03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(далі – учасник експериментального проекту)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, на території якого конкурсант планує надавати комплексну послугу</w:t>
      </w:r>
      <w:r w:rsidR="00947825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(Додаток 1 до оголошення)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1191FC1B" w14:textId="50BCFC7A" w:rsidR="00D306E7" w:rsidRPr="00F06369" w:rsidRDefault="00D306E7" w:rsidP="005039D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У разі коли конкурсант має намір та можливості відповідно до умов конкурсу надавати комплексну послугу на території двох і більше учасників експериментального проекту, він може зазначити про це в одній заяві. За таких умов інформація, визначена підпунктами 2, 5 і 6 цього пункту, є однаковою для всіх конкурсних пропозицій, поданих одним конкурсантом.</w:t>
      </w:r>
    </w:p>
    <w:p w14:paraId="28814A50" w14:textId="77777777" w:rsidR="00D306E7" w:rsidRPr="00F06369" w:rsidRDefault="00D306E7" w:rsidP="005039D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Інформація, визначена підпунктами 3, 4 і 7 цього пункту, подається конкурсантом окремо щодо кожного учасника експериментального проекту;</w:t>
      </w:r>
    </w:p>
    <w:p w14:paraId="030CA2E0" w14:textId="77777777" w:rsidR="00D306E7" w:rsidRPr="00F06369" w:rsidRDefault="00D306E7" w:rsidP="005039D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2) перелік соціальних послуг, які має право надавати конкурсант згідно з Реєстром надавачів та отримувачів соціальних послуг;</w:t>
      </w:r>
    </w:p>
    <w:p w14:paraId="16D12D9D" w14:textId="0E7A9DB5" w:rsidR="00D306E7" w:rsidRPr="00F06369" w:rsidRDefault="00D306E7" w:rsidP="003237D8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3) інформацію про</w:t>
      </w:r>
      <w:r w:rsidR="003237D8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наявність відповідно до Порядку кількості фахівців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Кількість таких фахівців конкурсанта для кожного учасника експериментального проекту, на території якого конкурсант планує надавати </w:t>
      </w:r>
      <w:r w:rsidR="002D1C03" w:rsidRPr="00F06369">
        <w:rPr>
          <w:rFonts w:ascii="Times New Roman" w:eastAsia="Times New Roman" w:hAnsi="Times New Roman" w:cs="Times New Roman"/>
          <w:sz w:val="27"/>
          <w:szCs w:val="27"/>
          <w:lang w:eastAsia="uk-UA"/>
        </w:rPr>
        <w:t>комплексну послугу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обчислюється з урахуванням чисельності жителів територіальної громади </w:t>
      </w:r>
      <w:r w:rsidR="00DF47E3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/ району у місті 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та повинна відповідати примірному штатному нормативу чисельності працівників для надання комплексної послуги, затвердженому </w:t>
      </w:r>
      <w:r w:rsidR="002731B0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Мі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н</w:t>
      </w:r>
      <w:r w:rsidR="005039DC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істерством 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соц</w:t>
      </w:r>
      <w:r w:rsidR="005039DC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іальної 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політики</w:t>
      </w:r>
      <w:r w:rsidR="005039DC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України;</w:t>
      </w:r>
    </w:p>
    <w:p w14:paraId="71CFA964" w14:textId="1ED60287" w:rsidR="002D1C03" w:rsidRPr="00F06369" w:rsidRDefault="00D306E7" w:rsidP="00E83A0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4) інформацію про</w:t>
      </w:r>
      <w:r w:rsidR="00E83A07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фаховий рівень фахівців конкурсанта відповідно до підпункту 3 пункту 3</w:t>
      </w:r>
      <w:r w:rsidR="00DF4BFE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E83A07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Порядку</w:t>
      </w:r>
      <w:r w:rsidR="002D5963" w:rsidRPr="00F06369">
        <w:rPr>
          <w:rFonts w:ascii="Times New Roman" w:eastAsia="Times New Roman" w:hAnsi="Times New Roman" w:cs="Times New Roman"/>
          <w:sz w:val="27"/>
          <w:szCs w:val="27"/>
          <w:lang w:eastAsia="uk-UA"/>
        </w:rPr>
        <w:t>;</w:t>
      </w:r>
    </w:p>
    <w:p w14:paraId="46A24B80" w14:textId="7F657D37" w:rsidR="00D306E7" w:rsidRPr="00F06369" w:rsidRDefault="00D306E7" w:rsidP="00A63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5) інформацію про загальний період діяльності конкурсанта як надавача соціальних послуг з таких соціальних послуг: консультування, соціальна профілактика, представництво інтересів та/або соціальна адаптація, соціальний супровід сімей, які перебувають у складних життєвих обставинах, екстрене (кризове) втручання, соціальна інтеграція та реінтеграція,</w:t>
      </w:r>
      <w:r w:rsidR="002D5963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соціально-психологічна реабілітація</w:t>
      </w:r>
      <w:r w:rsidR="002D5963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, комплексної соціальної послуги з формування життєстійкості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5B37562C" w14:textId="15580688" w:rsidR="00D306E7" w:rsidRPr="00F06369" w:rsidRDefault="00D306E7" w:rsidP="00A63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6) інформацію про досвід використання залучених коштів через соціальне замовлення, конкурс проектів, грантових угод тощо (за наявності);</w:t>
      </w:r>
    </w:p>
    <w:p w14:paraId="7B45B188" w14:textId="5438AE78" w:rsidR="00FC7F04" w:rsidRPr="00F06369" w:rsidRDefault="009D0241" w:rsidP="00503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7) інформацію про фінансовий стан конкурсанта.</w:t>
      </w:r>
    </w:p>
    <w:p w14:paraId="382711F8" w14:textId="5934C720" w:rsidR="007B6B34" w:rsidRPr="00F06369" w:rsidRDefault="007B6B34" w:rsidP="00503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BB8A086" w14:textId="77777777" w:rsidR="00FC7F04" w:rsidRPr="00F06369" w:rsidRDefault="00FC7F04" w:rsidP="00503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>Перелік документів, які додаються до конкурсної пропозиції:</w:t>
      </w:r>
    </w:p>
    <w:p w14:paraId="34F300BC" w14:textId="4B725756" w:rsidR="00D306E7" w:rsidRPr="00F06369" w:rsidRDefault="00D82CB2" w:rsidP="005039D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копія </w:t>
      </w:r>
      <w:r w:rsidR="00D306E7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витяг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у</w:t>
      </w:r>
      <w:r w:rsidR="00D306E7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 Реєстру надавачів та отримувачів соціальних послуг;</w:t>
      </w:r>
    </w:p>
    <w:p w14:paraId="696FEDC8" w14:textId="2D853097" w:rsidR="00D306E7" w:rsidRPr="00F06369" w:rsidRDefault="00D306E7" w:rsidP="005039D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скановані копії установчих документів в електронній формі або код доступу до результатів надання адміністративних послуг у сфері державної реєстрації, що надає доступ до копії статуту в електронній формі у Єдиному державному реєстрі юридичних осіб, фізичних осіб </w:t>
      </w:r>
      <w:r w:rsidR="00A7260F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підприємців та громадських формувань;</w:t>
      </w:r>
    </w:p>
    <w:p w14:paraId="0602086C" w14:textId="69A5CBBF" w:rsidR="00D306E7" w:rsidRPr="00F06369" w:rsidRDefault="00D306E7" w:rsidP="0066050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скановані копії </w:t>
      </w:r>
      <w:r w:rsidR="0066050D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документів, які підтверджують кількість фахівців (штатного розпису конкурсанта, трудових договорів з найманими працівниками, договорів про надання послуг за видами діяльності надавача соціальних послуг)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18327BED" w14:textId="35CF97C8" w:rsidR="009B1E58" w:rsidRPr="00F06369" w:rsidRDefault="009B1E58" w:rsidP="005039D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скановані копії документів про освіту, що підтверджують фаховий рівень фахівців; </w:t>
      </w:r>
    </w:p>
    <w:p w14:paraId="4DF58729" w14:textId="77777777" w:rsidR="00461491" w:rsidRPr="00F06369" w:rsidRDefault="00461491" w:rsidP="0046149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Увага!!! </w:t>
      </w:r>
    </w:p>
    <w:p w14:paraId="2B433D31" w14:textId="77777777" w:rsidR="00461491" w:rsidRPr="00F06369" w:rsidRDefault="00461491" w:rsidP="0046149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у разі зміни прізвища необхідно подавати підтверджуючі документи;</w:t>
      </w:r>
    </w:p>
    <w:p w14:paraId="5D078E7A" w14:textId="792F6BB0" w:rsidR="00461491" w:rsidRPr="00F06369" w:rsidRDefault="00461491" w:rsidP="0046149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lastRenderedPageBreak/>
        <w:t>у разі наявності свідоцтв/сертифікатів про підвищення кваліфікації, атестацію, про неформальне професійне навчання, складених іноземною мовою, додається переклад державною мовою;</w:t>
      </w:r>
    </w:p>
    <w:p w14:paraId="77FE9D02" w14:textId="6903CA7C" w:rsidR="00461491" w:rsidRPr="00F06369" w:rsidRDefault="00461491" w:rsidP="00461491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документи про наявність у фахівця вищої освіти, видані іноземною державою, повинні мати підтвердження визнання такої освіти на території України.</w:t>
      </w:r>
    </w:p>
    <w:p w14:paraId="4A348635" w14:textId="490A3A07" w:rsidR="00F54A23" w:rsidRPr="00F06369" w:rsidRDefault="009B1E58" w:rsidP="005039D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скановані копії свідоцтв/сертифікатів про підвищення кваліфікації, атестацію, про неформальне професійне навчання, якщо вони підтверджують фаховий рівень фахівців (за наявності); </w:t>
      </w:r>
    </w:p>
    <w:p w14:paraId="6D1FE062" w14:textId="4FFB14B2" w:rsidR="00D306E7" w:rsidRPr="00F06369" w:rsidRDefault="00D306E7" w:rsidP="00F54A2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інформація в довільній формі про загальний період діяльності як надавача соціальних послуг, </w:t>
      </w:r>
      <w:r w:rsidR="00F54A23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а також інформація (за наявності) про залучення до волонтерської діяльності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7AEFFB58" w14:textId="3934196B" w:rsidR="00D306E7" w:rsidRPr="00F06369" w:rsidRDefault="00D306E7" w:rsidP="005039D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сканована довідка територіального органу ДПС про відсутність заборгованості із сплати податків, зборів, інших обов’язкових платежів</w:t>
      </w:r>
      <w:r w:rsidR="00E24342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, дійсна на дату подання конкурсної пропозиції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480E056B" w14:textId="3AE01C83" w:rsidR="00D5615C" w:rsidRPr="00F06369" w:rsidRDefault="00D306E7" w:rsidP="00461491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скановані копії договорів про надання соціальних послуг, укладених в рамках процедури використання залучених коштів через соціальне замовлення, </w:t>
      </w:r>
      <w:r w:rsidR="00BD051C"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соціальних </w:t>
      </w: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проектів, грантових угод (за наявності).</w:t>
      </w:r>
    </w:p>
    <w:p w14:paraId="687B76C2" w14:textId="5A533819" w:rsidR="009D0241" w:rsidRPr="00F06369" w:rsidRDefault="009D0241" w:rsidP="00A63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У разі подання документів та / або відомостей, що містяться в інформаційно-комунікаційних системах, або якщо такі документи та / або відомості можуть бути отримані шляхом електронної інформаційної взаємодії з інформаційно-комунікаційними системами та публічними електронними реєстрами органів державної влади, такі документи та / або відомості не подаються, а в заяві зазначаються відомості, необхідні для верифікації з відповідних реєстрів.</w:t>
      </w:r>
    </w:p>
    <w:p w14:paraId="24DB91E7" w14:textId="3501FD73" w:rsidR="00D5615C" w:rsidRPr="00F06369" w:rsidRDefault="00D5615C" w:rsidP="00A632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Конкурсна пропозиція складається окремо для кожного учасника експериментального проекту.</w:t>
      </w:r>
    </w:p>
    <w:p w14:paraId="502EA6EB" w14:textId="77777777" w:rsidR="00D306E7" w:rsidRPr="00F06369" w:rsidRDefault="00D306E7" w:rsidP="005039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</w:pPr>
    </w:p>
    <w:p w14:paraId="7ACF70D4" w14:textId="77777777" w:rsidR="00E63AA9" w:rsidRPr="00F06369" w:rsidRDefault="00E63AA9" w:rsidP="00E63AA9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У разі подання документів та/або відомостей, що містяться в інформаційно-комунікаційних системах, або якщо такі документи та/або відомості можуть бути отримані шляхом електронної інформаційної взаємодії з інформаційно-комунікаційними системами та публічними електронними реєстрами органів державної влади, такі документи та/або відомості не подаються, а в заяві зазначаються відомості, необхідні для верифікації з відповідних реєстрів.</w:t>
      </w:r>
    </w:p>
    <w:p w14:paraId="03286BB5" w14:textId="77777777" w:rsidR="00E63AA9" w:rsidRPr="00F06369" w:rsidRDefault="00E63AA9" w:rsidP="00E63AA9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Конкурсні пропозиції та документи, визначені в оголошенні про проведення конкурсу, складаються державною мовою, оформляються конкурсантами відповідно до вимог цього Порядку і подаються за адресою та у строки, зазначені в такому оголошенні.</w:t>
      </w:r>
    </w:p>
    <w:p w14:paraId="40B8A771" w14:textId="77777777" w:rsidR="00E63AA9" w:rsidRPr="00F06369" w:rsidRDefault="00E63AA9" w:rsidP="00E63AA9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У разі самостійного виявлення в поданій конкурсній пропозиції неповної інформації, помилок або недоліків конкурсант має право подати уточнення до раніше поданої конкурсної пропозиції протягом трьох робочих днів після закінчення строку подання конкурсних пропозицій.</w:t>
      </w:r>
    </w:p>
    <w:p w14:paraId="06FC65BC" w14:textId="3592B328" w:rsidR="00E63AA9" w:rsidRPr="00F06369" w:rsidRDefault="00E63AA9" w:rsidP="00E63AA9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lastRenderedPageBreak/>
        <w:t>У разі потреби до прийняття рішення про визначення переможців конкурсу комісією Фонд на підставі відповідного рішення конкурсної комісії звертається до конкурсанта з питань уточнення інформації, зазначеної у конкурсній пропозиції.</w:t>
      </w:r>
    </w:p>
    <w:p w14:paraId="537E10DE" w14:textId="1E251D6E" w:rsidR="00963DA1" w:rsidRPr="00F06369" w:rsidRDefault="001B6A3F" w:rsidP="00963DA1">
      <w:pPr>
        <w:autoSpaceDE w:val="0"/>
        <w:autoSpaceDN w:val="0"/>
        <w:adjustRightInd w:val="0"/>
        <w:spacing w:after="0" w:line="360" w:lineRule="auto"/>
        <w:ind w:left="-284" w:firstLine="568"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7"/>
          <w:szCs w:val="27"/>
        </w:rPr>
      </w:pPr>
      <w:r w:rsidRPr="00F06369">
        <w:rPr>
          <w:rFonts w:ascii="Times New Roman" w:eastAsia="Calibri" w:hAnsi="Times New Roman" w:cs="Times New Roman"/>
          <w:b/>
          <w:i/>
          <w:color w:val="000000" w:themeColor="text1"/>
          <w:sz w:val="27"/>
          <w:szCs w:val="27"/>
        </w:rPr>
        <w:t>Важливо</w:t>
      </w:r>
      <w:r w:rsidR="00963DA1" w:rsidRPr="00F06369">
        <w:rPr>
          <w:rFonts w:ascii="Times New Roman" w:eastAsia="Calibri" w:hAnsi="Times New Roman" w:cs="Times New Roman"/>
          <w:b/>
          <w:i/>
          <w:color w:val="000000" w:themeColor="text1"/>
          <w:sz w:val="27"/>
          <w:szCs w:val="27"/>
        </w:rPr>
        <w:t>!!!</w:t>
      </w:r>
    </w:p>
    <w:p w14:paraId="4D40EC14" w14:textId="6DEF817E" w:rsidR="00963DA1" w:rsidRPr="00F06369" w:rsidRDefault="00963DA1" w:rsidP="001B6A3F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</w:pPr>
      <w:r w:rsidRPr="00F06369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Фонд визначає окремо для кожної з відібраних територіальних громад одного надавача комплексної послуги - переможця конкурсу для реалізації експериментального проекту.</w:t>
      </w:r>
    </w:p>
    <w:p w14:paraId="71B0FB14" w14:textId="43EF9039" w:rsidR="00D97A50" w:rsidRPr="00F06369" w:rsidRDefault="00963DA1" w:rsidP="001B6A3F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</w:pPr>
      <w:r w:rsidRPr="00F06369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>За результатами відбору між Фондом, уповноваженим органом та надавачем комплексної послуги (переможцем</w:t>
      </w:r>
      <w:r w:rsidR="00D97A50" w:rsidRPr="00F06369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 конкурсу) укладається договір.</w:t>
      </w:r>
    </w:p>
    <w:p w14:paraId="265A062B" w14:textId="527E5967" w:rsidR="00963DA1" w:rsidRPr="00F06369" w:rsidRDefault="00963DA1" w:rsidP="001B6A3F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F06369">
        <w:rPr>
          <w:rFonts w:ascii="Times New Roman" w:hAnsi="Times New Roman" w:cs="Times New Roman"/>
          <w:color w:val="333333"/>
          <w:sz w:val="27"/>
          <w:szCs w:val="27"/>
          <w:shd w:val="clear" w:color="auto" w:fill="FFFFFF"/>
        </w:rPr>
        <w:t xml:space="preserve">Для укладання договору конкурсант надсилає </w:t>
      </w:r>
      <w:r w:rsidR="001B6A3F" w:rsidRPr="00F0636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лист (додаток до оголошення) </w:t>
      </w:r>
      <w:r w:rsidRPr="00F0636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підписаний </w:t>
      </w:r>
      <w:r w:rsidRPr="00F06369">
        <w:rPr>
          <w:rFonts w:ascii="Times New Roman" w:eastAsia="Calibri" w:hAnsi="Times New Roman" w:cs="Times New Roman"/>
          <w:sz w:val="27"/>
          <w:szCs w:val="27"/>
        </w:rPr>
        <w:t xml:space="preserve">кваліфікованим електронним підписом (КЕП) </w:t>
      </w:r>
      <w:r w:rsidRPr="00F0636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керівника організації на електронну пошту Фонду </w:t>
      </w:r>
      <w:hyperlink r:id="rId10" w:history="1">
        <w:r w:rsidRPr="00F06369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u w:val="single"/>
            <w:lang w:eastAsia="ru-RU"/>
          </w:rPr>
          <w:t>info@ispf.gov.ua</w:t>
        </w:r>
      </w:hyperlink>
      <w:r w:rsidRPr="00F0636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F06369">
        <w:rPr>
          <w:rFonts w:ascii="Times New Roman" w:eastAsia="Calibri" w:hAnsi="Times New Roman" w:cs="Times New Roman"/>
          <w:color w:val="000000" w:themeColor="text1"/>
          <w:sz w:val="27"/>
          <w:szCs w:val="27"/>
          <w:u w:val="single"/>
        </w:rPr>
        <w:t xml:space="preserve">та на адресу Фонду вул. Боричів Тік, </w:t>
      </w:r>
      <w:r w:rsidR="003D7FEF" w:rsidRPr="00FD0BC2">
        <w:rPr>
          <w:rFonts w:ascii="Times New Roman" w:eastAsia="Calibri" w:hAnsi="Times New Roman" w:cs="Times New Roman"/>
          <w:color w:val="000000" w:themeColor="text1"/>
          <w:sz w:val="27"/>
          <w:szCs w:val="27"/>
          <w:u w:val="single"/>
          <w:lang w:val="ru-RU"/>
        </w:rPr>
        <w:br/>
      </w:r>
      <w:r w:rsidRPr="00F06369">
        <w:rPr>
          <w:rFonts w:ascii="Times New Roman" w:eastAsia="Calibri" w:hAnsi="Times New Roman" w:cs="Times New Roman"/>
          <w:color w:val="000000" w:themeColor="text1"/>
          <w:sz w:val="27"/>
          <w:szCs w:val="27"/>
          <w:u w:val="single"/>
        </w:rPr>
        <w:t>буд. 28, м. Київ, 04070</w:t>
      </w:r>
      <w:r w:rsidRPr="00F0636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, в якому вказати: </w:t>
      </w:r>
    </w:p>
    <w:p w14:paraId="66AB5A37" w14:textId="77777777" w:rsidR="00963DA1" w:rsidRPr="00F06369" w:rsidRDefault="00963DA1" w:rsidP="001B6A3F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F0636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- назву відповідної постанови (постанова КМУ від 19 листопада 2025 р. № 1505);</w:t>
      </w:r>
    </w:p>
    <w:p w14:paraId="56B0CB78" w14:textId="77777777" w:rsidR="00963DA1" w:rsidRPr="00F06369" w:rsidRDefault="00963DA1" w:rsidP="001B6A3F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</w:pPr>
      <w:r w:rsidRPr="00F0636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- реквізити </w:t>
      </w:r>
      <w:r w:rsidRPr="00F06369">
        <w:rPr>
          <w:rFonts w:ascii="Times New Roman" w:eastAsia="Calibri" w:hAnsi="Times New Roman" w:cs="Times New Roman"/>
          <w:sz w:val="27"/>
          <w:szCs w:val="27"/>
        </w:rPr>
        <w:t>надавача комплексної соціальної послуги</w:t>
      </w:r>
      <w:r w:rsidRPr="00F06369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;</w:t>
      </w:r>
    </w:p>
    <w:p w14:paraId="577A8C1D" w14:textId="77777777" w:rsidR="00963DA1" w:rsidRPr="00F06369" w:rsidRDefault="00963DA1" w:rsidP="001B6A3F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F0636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- інформацію про особу, що має право підпису договору та на підставі якого документу зазначена особа здійснює повноваження, посаду, прізвище, ім’я та по-батькові підписанта;</w:t>
      </w:r>
    </w:p>
    <w:p w14:paraId="135E265B" w14:textId="77777777" w:rsidR="00963DA1" w:rsidRPr="00F06369" w:rsidRDefault="00963DA1" w:rsidP="001B6A3F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F0636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- адреси місцезнаходження, листування та контактні дані</w:t>
      </w:r>
      <w:r w:rsidRPr="00F06369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</w:t>
      </w:r>
      <w:r w:rsidRPr="00F06369">
        <w:rPr>
          <w:rFonts w:ascii="Times New Roman" w:eastAsia="Calibri" w:hAnsi="Times New Roman" w:cs="Times New Roman"/>
          <w:sz w:val="27"/>
          <w:szCs w:val="27"/>
        </w:rPr>
        <w:t>надавача комплексної соціальної послуги</w:t>
      </w:r>
      <w:r w:rsidRPr="00F06369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</w:rPr>
        <w:t>;</w:t>
      </w:r>
    </w:p>
    <w:p w14:paraId="1DF2212A" w14:textId="77777777" w:rsidR="00963DA1" w:rsidRPr="00F06369" w:rsidRDefault="00963DA1" w:rsidP="001B6A3F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F0636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- копію довідки про відкриття рахунку з банківської установи;</w:t>
      </w:r>
    </w:p>
    <w:p w14:paraId="6CEF1342" w14:textId="77777777" w:rsidR="00963DA1" w:rsidRPr="00F06369" w:rsidRDefault="00963DA1" w:rsidP="001B6A3F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F0636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- точну адресу місця надання соціальної послуги, а саме: вулиця, номер будинку/приміщення, місто/селище, область, індекс; </w:t>
      </w:r>
    </w:p>
    <w:p w14:paraId="434C5029" w14:textId="0B3DE8EA" w:rsidR="00365810" w:rsidRPr="00F06369" w:rsidRDefault="00963DA1" w:rsidP="001B6A3F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F06369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- копію витягу з реєстру платників податку на додану вартість (за наявності).</w:t>
      </w:r>
    </w:p>
    <w:p w14:paraId="1BD792F3" w14:textId="77777777" w:rsidR="00E63AA9" w:rsidRPr="00F06369" w:rsidRDefault="00E63AA9" w:rsidP="001B6A3F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Конкурсант повинен подати відповідну інформацію протягом п’яти робочих днів з дня звернення до нього Фонду.</w:t>
      </w:r>
    </w:p>
    <w:p w14:paraId="382D29DA" w14:textId="77777777" w:rsidR="00E63AA9" w:rsidRPr="00F06369" w:rsidRDefault="00E63AA9" w:rsidP="001B6A3F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Датою подання конкурсної пропозиції є дата надсилання до Фонду конкурсної пропозиції з усіма документами, зазначеними в оголошенні про проведення конкурсу, що підтверджується датою проставлення відбитка поштового календарного штемпеля, скриншотом екрана з чітко зазначеними цифрами або датою внесення даних до відповідних підсистем Єдиної системи (за технічної можливості), що позначають дату і час надсилання.</w:t>
      </w:r>
    </w:p>
    <w:p w14:paraId="37AB652A" w14:textId="77777777" w:rsidR="00E63AA9" w:rsidRPr="00F06369" w:rsidRDefault="00E63AA9" w:rsidP="001B6A3F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Подана конкурсна пропозиція конкурсанту не повертається.</w:t>
      </w:r>
    </w:p>
    <w:p w14:paraId="4554D559" w14:textId="0768A298" w:rsidR="00E63AA9" w:rsidRPr="00F06369" w:rsidRDefault="00461491" w:rsidP="001B6A3F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ab/>
      </w:r>
      <w:r w:rsidR="00E63AA9" w:rsidRPr="00F06369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Оцінювання конкурсних пропозицій проводиться протягом десяти робочих днів після завершення строку подання конкурсних пропозицій  за такими критеріями:</w:t>
      </w:r>
    </w:p>
    <w:p w14:paraId="6289900C" w14:textId="547463C1" w:rsidR="00E63AA9" w:rsidRPr="00F06369" w:rsidRDefault="00E63AA9" w:rsidP="00420F1F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наявність досвіду діяльності конкурсанта у сфері надання соціальних послуг, а саме: консультування, соціальна профілактика, представництво інтересів та/або соціальна адаптація, соціальний супровід сімей, які перебувають у складних життєвих обставинах, екстрене (кризове) втручання, соціальна інтеграція та реінтеграція, соціально-психологічна реабілітація, надання комплексної послуги, а також досвід залучення до діяльності волонтерів (за наявності);</w:t>
      </w:r>
    </w:p>
    <w:p w14:paraId="5267F898" w14:textId="77777777" w:rsidR="00E63AA9" w:rsidRPr="00F06369" w:rsidRDefault="00E63AA9" w:rsidP="00E63AA9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lastRenderedPageBreak/>
        <w:t>фінансовий стан конкурсанта;</w:t>
      </w:r>
    </w:p>
    <w:p w14:paraId="28CF4607" w14:textId="21C51FBC" w:rsidR="003E1919" w:rsidRPr="00F06369" w:rsidRDefault="00E63AA9" w:rsidP="00FC5132">
      <w:pPr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фаховий рівень фахівців конкурсанта, необхідний для надання комплексної послуги.</w:t>
      </w:r>
    </w:p>
    <w:p w14:paraId="0DF851E5" w14:textId="154F9336" w:rsidR="00461491" w:rsidRPr="00F06369" w:rsidRDefault="00461491" w:rsidP="004614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>Подання конкурсних пропозицій</w:t>
      </w:r>
      <w:r w:rsidR="00E95CCE" w:rsidRPr="00F06369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>.</w:t>
      </w:r>
    </w:p>
    <w:p w14:paraId="0A6A85C0" w14:textId="77777777" w:rsidR="00461491" w:rsidRPr="00F06369" w:rsidRDefault="00461491" w:rsidP="00E95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</w:pPr>
    </w:p>
    <w:p w14:paraId="5AE40248" w14:textId="1252E690" w:rsidR="00461491" w:rsidRPr="00F06369" w:rsidRDefault="00461491" w:rsidP="00E95CCE">
      <w:pPr>
        <w:ind w:firstLine="708"/>
        <w:jc w:val="center"/>
        <w:rPr>
          <w:rFonts w:ascii="Times New Roman" w:hAnsi="Times New Roman" w:cs="Times New Roman"/>
          <w:b/>
          <w:sz w:val="27"/>
          <w:szCs w:val="27"/>
          <w:u w:val="single"/>
        </w:rPr>
      </w:pPr>
      <w:r w:rsidRPr="00F06369">
        <w:rPr>
          <w:rFonts w:ascii="Times New Roman" w:hAnsi="Times New Roman" w:cs="Times New Roman"/>
          <w:b/>
          <w:sz w:val="27"/>
          <w:szCs w:val="27"/>
          <w:u w:val="single"/>
        </w:rPr>
        <w:t xml:space="preserve">Термін прийому документів </w:t>
      </w:r>
      <w:r w:rsidR="00D907FF">
        <w:rPr>
          <w:rFonts w:ascii="Times New Roman" w:hAnsi="Times New Roman" w:cs="Times New Roman"/>
          <w:b/>
          <w:sz w:val="27"/>
          <w:szCs w:val="27"/>
          <w:u w:val="single"/>
        </w:rPr>
        <w:t>з 1</w:t>
      </w:r>
      <w:r w:rsidR="00BB7B9C">
        <w:rPr>
          <w:rFonts w:ascii="Times New Roman" w:hAnsi="Times New Roman" w:cs="Times New Roman"/>
          <w:b/>
          <w:sz w:val="27"/>
          <w:szCs w:val="27"/>
          <w:u w:val="single"/>
        </w:rPr>
        <w:t>2.</w:t>
      </w:r>
      <w:r w:rsidR="00A80513">
        <w:rPr>
          <w:rFonts w:ascii="Times New Roman" w:hAnsi="Times New Roman" w:cs="Times New Roman"/>
          <w:b/>
          <w:sz w:val="27"/>
          <w:szCs w:val="27"/>
          <w:u w:val="single"/>
        </w:rPr>
        <w:t>10</w:t>
      </w:r>
      <w:r w:rsidR="00D907FF">
        <w:rPr>
          <w:rFonts w:ascii="Times New Roman" w:hAnsi="Times New Roman" w:cs="Times New Roman"/>
          <w:b/>
          <w:sz w:val="27"/>
          <w:szCs w:val="27"/>
          <w:u w:val="single"/>
        </w:rPr>
        <w:t>.2026 по</w:t>
      </w:r>
      <w:r w:rsidR="00A80513">
        <w:rPr>
          <w:rFonts w:ascii="Times New Roman" w:hAnsi="Times New Roman" w:cs="Times New Roman"/>
          <w:b/>
          <w:sz w:val="27"/>
          <w:szCs w:val="27"/>
          <w:u w:val="single"/>
        </w:rPr>
        <w:t xml:space="preserve"> 30.10 </w:t>
      </w:r>
      <w:r w:rsidR="00CF3838" w:rsidRPr="00F06369">
        <w:rPr>
          <w:rFonts w:ascii="Times New Roman" w:hAnsi="Times New Roman" w:cs="Times New Roman"/>
          <w:b/>
          <w:sz w:val="27"/>
          <w:szCs w:val="27"/>
          <w:u w:val="single"/>
        </w:rPr>
        <w:t>.2026 до 16</w:t>
      </w:r>
      <w:r w:rsidRPr="00F06369">
        <w:rPr>
          <w:rFonts w:ascii="Times New Roman" w:hAnsi="Times New Roman" w:cs="Times New Roman"/>
          <w:b/>
          <w:sz w:val="27"/>
          <w:szCs w:val="27"/>
          <w:u w:val="single"/>
        </w:rPr>
        <w:t>:00 години</w:t>
      </w:r>
    </w:p>
    <w:p w14:paraId="3073D5C3" w14:textId="77777777" w:rsidR="00E95CCE" w:rsidRPr="00F06369" w:rsidRDefault="00461491" w:rsidP="00E95CCE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uk-UA"/>
        </w:rPr>
        <w:t xml:space="preserve">При поданні конкурсної пропозиції до Фонду електронною поштою в темі електронного листа зазначається: назва </w:t>
      </w:r>
      <w:r w:rsidRPr="00F06369">
        <w:rPr>
          <w:rFonts w:ascii="Times New Roman" w:eastAsia="Times New Roman" w:hAnsi="Times New Roman" w:cs="Times New Roman"/>
          <w:i/>
          <w:color w:val="000000" w:themeColor="text1"/>
          <w:sz w:val="27"/>
          <w:szCs w:val="27"/>
          <w:lang w:eastAsia="uk-UA"/>
        </w:rPr>
        <w:t>територіальної громади</w:t>
      </w:r>
      <w:r w:rsidRPr="00F0636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uk-UA"/>
        </w:rPr>
        <w:t xml:space="preserve"> – учасника конкурсу, </w:t>
      </w:r>
      <w:r w:rsidRPr="00F06369">
        <w:rPr>
          <w:rFonts w:ascii="Times New Roman" w:eastAsia="Times New Roman" w:hAnsi="Times New Roman" w:cs="Times New Roman"/>
          <w:i/>
          <w:color w:val="000000" w:themeColor="text1"/>
          <w:sz w:val="27"/>
          <w:szCs w:val="27"/>
          <w:lang w:eastAsia="uk-UA"/>
        </w:rPr>
        <w:t>скорочена назва надавача соціальної послуги</w:t>
      </w:r>
      <w:r w:rsidRPr="00F0636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uk-UA"/>
        </w:rPr>
        <w:t>, «</w:t>
      </w:r>
      <w:r w:rsidRPr="00F06369">
        <w:rPr>
          <w:rFonts w:ascii="Times New Roman" w:eastAsia="Times New Roman" w:hAnsi="Times New Roman" w:cs="Times New Roman"/>
          <w:i/>
          <w:color w:val="000000" w:themeColor="text1"/>
          <w:sz w:val="27"/>
          <w:szCs w:val="27"/>
          <w:lang w:eastAsia="uk-UA"/>
        </w:rPr>
        <w:t>конкурс-життєстійкість</w:t>
      </w:r>
      <w:r w:rsidRPr="00F0636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uk-UA"/>
        </w:rPr>
        <w:t xml:space="preserve">». </w:t>
      </w:r>
    </w:p>
    <w:p w14:paraId="1EFB7426" w14:textId="7B88194A" w:rsidR="00461491" w:rsidRPr="00F06369" w:rsidRDefault="00461491" w:rsidP="00E95CCE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uk-UA"/>
        </w:rPr>
        <w:t>Надсилаю</w:t>
      </w:r>
      <w:r w:rsidR="00E95CCE" w:rsidRPr="00F0636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uk-UA"/>
        </w:rPr>
        <w:t>ть</w:t>
      </w:r>
      <w:r w:rsidRPr="00F0636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uk-UA"/>
        </w:rPr>
        <w:t>ся скановані копії всіх документів конкурсної пропозиції у форматі pdf та документи у форматі Microsoft Word</w:t>
      </w:r>
      <w:r w:rsidRPr="00F06369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uk-UA"/>
        </w:rPr>
        <w:t>.</w:t>
      </w:r>
    </w:p>
    <w:p w14:paraId="49E48372" w14:textId="77777777" w:rsidR="00E95CCE" w:rsidRPr="00F06369" w:rsidRDefault="00461491" w:rsidP="00E95CCE">
      <w:pPr>
        <w:ind w:firstLine="45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uk-UA"/>
        </w:rPr>
        <w:t xml:space="preserve">Конкурсні пропозиції подаються із супровідним листом (на бланку надавача соціальної послуги у разі наявності), в якому зазначається подання пакету документів на конкурс та підписується уповноваженою особою надавача </w:t>
      </w:r>
    </w:p>
    <w:p w14:paraId="0646EBEE" w14:textId="77777777" w:rsidR="00E95CCE" w:rsidRPr="00F06369" w:rsidRDefault="00E95CCE" w:rsidP="00E95CCE">
      <w:pPr>
        <w:ind w:firstLine="45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uk-UA"/>
        </w:rPr>
        <w:t>соціальної послуги.</w:t>
      </w:r>
    </w:p>
    <w:p w14:paraId="6C8EA4BD" w14:textId="14BC6582" w:rsidR="00E95CCE" w:rsidRPr="00F06369" w:rsidRDefault="00E95CCE" w:rsidP="00E95CCE">
      <w:pPr>
        <w:ind w:firstLine="450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uk-UA"/>
        </w:rPr>
        <w:t>Увага! Документи завантажені на Google-диск Фондом не розглядаються</w:t>
      </w:r>
      <w:r w:rsidRPr="00F06369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uk-UA"/>
        </w:rPr>
        <w:t>.</w:t>
      </w:r>
    </w:p>
    <w:p w14:paraId="597644C3" w14:textId="558B37B6" w:rsidR="00461491" w:rsidRPr="00F06369" w:rsidRDefault="00461491" w:rsidP="00E95CCE">
      <w:pPr>
        <w:ind w:firstLine="45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>Конкурсні пропозиції складаються державною мовою</w:t>
      </w:r>
      <w:r w:rsidR="00E95CCE" w:rsidRPr="00F06369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>, оформляються</w:t>
      </w:r>
      <w:r w:rsidRPr="00F06369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 xml:space="preserve"> відповідно до вимог Порядку</w:t>
      </w:r>
      <w:r w:rsidR="00E95CCE" w:rsidRPr="00F06369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 xml:space="preserve"> і</w:t>
      </w:r>
      <w:r w:rsidRPr="00F06369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>з супровідним листом (з посиланням на постанову та наказ Фонду про затвердження оголошення) надсилаються на</w:t>
      </w:r>
      <w:r w:rsidRPr="00F06369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uk-UA"/>
        </w:rPr>
        <w:t xml:space="preserve"> електронну адресу Фонду </w:t>
      </w:r>
      <w:hyperlink r:id="rId11" w:history="1">
        <w:r w:rsidRPr="00F06369">
          <w:rPr>
            <w:rFonts w:ascii="Times New Roman" w:eastAsia="Times New Roman" w:hAnsi="Times New Roman" w:cs="Times New Roman"/>
            <w:b/>
            <w:color w:val="0563C1" w:themeColor="hyperlink"/>
            <w:sz w:val="27"/>
            <w:szCs w:val="27"/>
            <w:u w:val="single"/>
            <w:lang w:eastAsia="uk-UA"/>
          </w:rPr>
          <w:t>info_konkurs@ispf.gov.ua</w:t>
        </w:r>
      </w:hyperlink>
      <w:r w:rsidRPr="00F06369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uk-UA"/>
        </w:rPr>
        <w:t xml:space="preserve"> з накладенням кваліфікованого електронного підпису (КЕП)</w:t>
      </w:r>
    </w:p>
    <w:p w14:paraId="5AAE0C91" w14:textId="205D6736" w:rsidR="00461491" w:rsidRPr="00F06369" w:rsidRDefault="00461491" w:rsidP="00E95CCE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sz w:val="27"/>
          <w:szCs w:val="27"/>
          <w:lang w:eastAsia="uk-UA"/>
        </w:rPr>
        <w:t>Фонд зазначає дату надходження та присвоює реєстраційний номер конкурсній пропозиції на супровідному листі.</w:t>
      </w:r>
    </w:p>
    <w:p w14:paraId="3A4D4A40" w14:textId="77777777" w:rsidR="00E95CCE" w:rsidRPr="00F06369" w:rsidRDefault="00E95CCE" w:rsidP="00E95CCE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</w:p>
    <w:p w14:paraId="6224EE91" w14:textId="039C1CBF" w:rsidR="00461491" w:rsidRPr="00F06369" w:rsidRDefault="00461491" w:rsidP="00E95CCE">
      <w:pPr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</w:pPr>
      <w:r w:rsidRPr="00F06369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>Форму конкурсної пропозиції та вимоги до її оформлення розміщено на офіційному веб-сайті Фонду соціально</w:t>
      </w:r>
      <w:r w:rsidR="00E95CCE" w:rsidRPr="00F06369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 xml:space="preserve">го захисту осіб з інвалідністю </w:t>
      </w:r>
      <w:hyperlink r:id="rId12" w:history="1">
        <w:r w:rsidRPr="00F06369">
          <w:rPr>
            <w:rStyle w:val="a9"/>
            <w:rFonts w:eastAsia="Arial"/>
            <w:b/>
            <w:sz w:val="27"/>
            <w:szCs w:val="27"/>
          </w:rPr>
          <w:t>https://is.gd/4glJOV</w:t>
        </w:r>
      </w:hyperlink>
      <w:r w:rsidRPr="00F06369">
        <w:rPr>
          <w:rFonts w:eastAsia="Arial"/>
          <w:b/>
          <w:color w:val="002060"/>
          <w:sz w:val="27"/>
          <w:szCs w:val="27"/>
          <w:u w:val="single"/>
        </w:rPr>
        <w:t>.</w:t>
      </w:r>
      <w:r w:rsidRPr="00F06369">
        <w:rPr>
          <w:b/>
          <w:sz w:val="27"/>
          <w:szCs w:val="27"/>
          <w:u w:val="single"/>
        </w:rPr>
        <w:t xml:space="preserve">; </w:t>
      </w:r>
      <w:hyperlink r:id="rId13" w:history="1">
        <w:r w:rsidRPr="00F06369">
          <w:rPr>
            <w:rStyle w:val="a9"/>
            <w:rFonts w:ascii="Times New Roman" w:eastAsia="Times New Roman" w:hAnsi="Times New Roman" w:cs="Times New Roman"/>
            <w:b/>
            <w:sz w:val="27"/>
            <w:szCs w:val="27"/>
            <w:lang w:eastAsia="uk-UA"/>
          </w:rPr>
          <w:t>https://www.ispf.gov.ua/</w:t>
        </w:r>
      </w:hyperlink>
      <w:r w:rsidRPr="00F06369">
        <w:rPr>
          <w:rStyle w:val="a9"/>
          <w:rFonts w:ascii="Times New Roman" w:eastAsia="Times New Roman" w:hAnsi="Times New Roman" w:cs="Times New Roman"/>
          <w:b/>
          <w:color w:val="auto"/>
          <w:sz w:val="27"/>
          <w:szCs w:val="27"/>
          <w:lang w:eastAsia="uk-UA"/>
        </w:rPr>
        <w:t>.</w:t>
      </w:r>
      <w:hyperlink r:id="rId14" w:history="1"/>
    </w:p>
    <w:p w14:paraId="3DE10CFD" w14:textId="77777777" w:rsidR="00461491" w:rsidRPr="00F06369" w:rsidRDefault="00461491" w:rsidP="00E95CCE">
      <w:pPr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</w:pPr>
    </w:p>
    <w:p w14:paraId="2399D0A7" w14:textId="77777777" w:rsidR="00461491" w:rsidRPr="00F06369" w:rsidRDefault="00461491" w:rsidP="00E95C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7"/>
          <w:szCs w:val="27"/>
          <w:u w:val="single"/>
          <w:lang w:eastAsia="uk-UA"/>
        </w:rPr>
      </w:pPr>
      <w:r w:rsidRPr="00F06369">
        <w:rPr>
          <w:rFonts w:ascii="Segoe UI Symbol" w:eastAsia="Times New Roman" w:hAnsi="Segoe UI Symbol" w:cs="Segoe UI Symbol"/>
          <w:b/>
          <w:sz w:val="27"/>
          <w:szCs w:val="27"/>
          <w:u w:val="single"/>
          <w:lang w:eastAsia="uk-UA"/>
        </w:rPr>
        <w:t xml:space="preserve">☎️ </w:t>
      </w:r>
      <w:r w:rsidRPr="00F06369">
        <w:rPr>
          <w:rFonts w:ascii="Times New Roman" w:hAnsi="Times New Roman" w:cs="Times New Roman"/>
          <w:b/>
          <w:i/>
          <w:color w:val="000000" w:themeColor="text1"/>
          <w:sz w:val="27"/>
          <w:szCs w:val="27"/>
          <w:u w:val="single"/>
          <w:shd w:val="clear" w:color="auto" w:fill="FFFFFF"/>
        </w:rPr>
        <w:t>Консультації з питань щодо проведення конкурсу надаються фахівцями Фонду щоденно крім суботи та неділі з 9:00 до 18:00 години, у п’ятницю - до 16:45 години</w:t>
      </w:r>
      <w:r w:rsidRPr="00F06369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uk-UA"/>
        </w:rPr>
        <w:t xml:space="preserve">. </w:t>
      </w:r>
      <w:r w:rsidRPr="00F06369">
        <w:rPr>
          <w:rFonts w:ascii="Times New Roman" w:eastAsia="Times New Roman" w:hAnsi="Times New Roman" w:cs="Times New Roman"/>
          <w:b/>
          <w:i/>
          <w:sz w:val="27"/>
          <w:szCs w:val="27"/>
          <w:u w:val="single"/>
          <w:lang w:eastAsia="uk-UA"/>
        </w:rPr>
        <w:t>Контактний телефон –</w:t>
      </w:r>
      <w:r w:rsidRPr="00F06369">
        <w:rPr>
          <w:rFonts w:ascii="Times New Roman" w:eastAsia="Times New Roman" w:hAnsi="Times New Roman" w:cs="Times New Roman"/>
          <w:b/>
          <w:iCs/>
          <w:sz w:val="27"/>
          <w:szCs w:val="27"/>
          <w:u w:val="single"/>
          <w:lang w:eastAsia="uk-UA"/>
        </w:rPr>
        <w:t xml:space="preserve"> тел. (044) 293-17-63, (044)293-17-42.</w:t>
      </w:r>
    </w:p>
    <w:p w14:paraId="4CC93ECA" w14:textId="77777777" w:rsidR="00461491" w:rsidRPr="00F06369" w:rsidRDefault="00461491" w:rsidP="00996DF3">
      <w:pPr>
        <w:spacing w:after="150" w:line="240" w:lineRule="auto"/>
        <w:ind w:firstLine="450"/>
        <w:jc w:val="both"/>
        <w:rPr>
          <w:rFonts w:ascii="Times New Roman" w:hAnsi="Times New Roman" w:cs="Times New Roman"/>
          <w:b/>
          <w:sz w:val="27"/>
          <w:szCs w:val="27"/>
          <w:u w:val="single"/>
        </w:rPr>
      </w:pPr>
    </w:p>
    <w:sectPr w:rsidR="00461491" w:rsidRPr="00F06369" w:rsidSect="00826196">
      <w:headerReference w:type="default" r:id="rId15"/>
      <w:pgSz w:w="11906" w:h="16838"/>
      <w:pgMar w:top="1134" w:right="567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9F5CF" w14:textId="77777777" w:rsidR="00C0126B" w:rsidRDefault="00C0126B" w:rsidP="009C0B65">
      <w:pPr>
        <w:spacing w:after="0" w:line="240" w:lineRule="auto"/>
      </w:pPr>
      <w:r>
        <w:separator/>
      </w:r>
    </w:p>
  </w:endnote>
  <w:endnote w:type="continuationSeparator" w:id="0">
    <w:p w14:paraId="6B29FF03" w14:textId="77777777" w:rsidR="00C0126B" w:rsidRDefault="00C0126B" w:rsidP="009C0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0DB63" w14:textId="77777777" w:rsidR="00C0126B" w:rsidRDefault="00C0126B" w:rsidP="009C0B65">
      <w:pPr>
        <w:spacing w:after="0" w:line="240" w:lineRule="auto"/>
      </w:pPr>
      <w:r>
        <w:separator/>
      </w:r>
    </w:p>
  </w:footnote>
  <w:footnote w:type="continuationSeparator" w:id="0">
    <w:p w14:paraId="19DF0099" w14:textId="77777777" w:rsidR="00C0126B" w:rsidRDefault="00C0126B" w:rsidP="009C0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05095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68537231" w14:textId="2DD35F3B" w:rsidR="00BF6E76" w:rsidRPr="00A91A32" w:rsidRDefault="00BF6E76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A91A32">
          <w:rPr>
            <w:rFonts w:ascii="Times New Roman" w:hAnsi="Times New Roman" w:cs="Times New Roman"/>
            <w:sz w:val="28"/>
          </w:rPr>
          <w:fldChar w:fldCharType="begin"/>
        </w:r>
        <w:r w:rsidRPr="00A91A32">
          <w:rPr>
            <w:rFonts w:ascii="Times New Roman" w:hAnsi="Times New Roman" w:cs="Times New Roman"/>
            <w:sz w:val="28"/>
          </w:rPr>
          <w:instrText>PAGE   \* MERGEFORMAT</w:instrText>
        </w:r>
        <w:r w:rsidRPr="00A91A32">
          <w:rPr>
            <w:rFonts w:ascii="Times New Roman" w:hAnsi="Times New Roman" w:cs="Times New Roman"/>
            <w:sz w:val="28"/>
          </w:rPr>
          <w:fldChar w:fldCharType="separate"/>
        </w:r>
        <w:r w:rsidR="007E6140">
          <w:rPr>
            <w:rFonts w:ascii="Times New Roman" w:hAnsi="Times New Roman" w:cs="Times New Roman"/>
            <w:noProof/>
            <w:sz w:val="28"/>
          </w:rPr>
          <w:t>9</w:t>
        </w:r>
        <w:r w:rsidRPr="00A91A32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526D2741" w14:textId="77777777" w:rsidR="00BF6E76" w:rsidRDefault="00BF6E7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3350C"/>
    <w:multiLevelType w:val="hybridMultilevel"/>
    <w:tmpl w:val="651AF686"/>
    <w:lvl w:ilvl="0" w:tplc="E24E6CA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55E5138"/>
    <w:multiLevelType w:val="hybridMultilevel"/>
    <w:tmpl w:val="93000B2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B161B"/>
    <w:multiLevelType w:val="hybridMultilevel"/>
    <w:tmpl w:val="F5C08314"/>
    <w:lvl w:ilvl="0" w:tplc="28B4F4D4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116655F"/>
    <w:multiLevelType w:val="hybridMultilevel"/>
    <w:tmpl w:val="6DD623B2"/>
    <w:lvl w:ilvl="0" w:tplc="CE8698E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8838903">
    <w:abstractNumId w:val="3"/>
  </w:num>
  <w:num w:numId="2" w16cid:durableId="1239244381">
    <w:abstractNumId w:val="0"/>
  </w:num>
  <w:num w:numId="3" w16cid:durableId="2070421155">
    <w:abstractNumId w:val="2"/>
  </w:num>
  <w:num w:numId="4" w16cid:durableId="922684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27F"/>
    <w:rsid w:val="00002E0B"/>
    <w:rsid w:val="00003238"/>
    <w:rsid w:val="00012F3E"/>
    <w:rsid w:val="00013856"/>
    <w:rsid w:val="000176F8"/>
    <w:rsid w:val="00022D34"/>
    <w:rsid w:val="00024F4B"/>
    <w:rsid w:val="0002794F"/>
    <w:rsid w:val="00033F5B"/>
    <w:rsid w:val="00037E28"/>
    <w:rsid w:val="00040204"/>
    <w:rsid w:val="000418CD"/>
    <w:rsid w:val="00057EC7"/>
    <w:rsid w:val="00061B50"/>
    <w:rsid w:val="00075E75"/>
    <w:rsid w:val="00077B0F"/>
    <w:rsid w:val="0009291F"/>
    <w:rsid w:val="00095658"/>
    <w:rsid w:val="00097563"/>
    <w:rsid w:val="000A1637"/>
    <w:rsid w:val="000A26C4"/>
    <w:rsid w:val="000C6A81"/>
    <w:rsid w:val="000D640F"/>
    <w:rsid w:val="000D6A0D"/>
    <w:rsid w:val="000F2733"/>
    <w:rsid w:val="000F316C"/>
    <w:rsid w:val="00111A1B"/>
    <w:rsid w:val="00121CAC"/>
    <w:rsid w:val="00126C48"/>
    <w:rsid w:val="00133AB7"/>
    <w:rsid w:val="001426DB"/>
    <w:rsid w:val="00143E06"/>
    <w:rsid w:val="0015155E"/>
    <w:rsid w:val="00157779"/>
    <w:rsid w:val="00164637"/>
    <w:rsid w:val="0017591A"/>
    <w:rsid w:val="00181ED6"/>
    <w:rsid w:val="0018532D"/>
    <w:rsid w:val="001A4F4C"/>
    <w:rsid w:val="001B36A1"/>
    <w:rsid w:val="001B4453"/>
    <w:rsid w:val="001B58E6"/>
    <w:rsid w:val="001B58F2"/>
    <w:rsid w:val="001B5DBF"/>
    <w:rsid w:val="001B6A3F"/>
    <w:rsid w:val="001D458E"/>
    <w:rsid w:val="001D713E"/>
    <w:rsid w:val="001F6A25"/>
    <w:rsid w:val="00202D64"/>
    <w:rsid w:val="0020395D"/>
    <w:rsid w:val="00207589"/>
    <w:rsid w:val="00210AC8"/>
    <w:rsid w:val="00220756"/>
    <w:rsid w:val="002429CD"/>
    <w:rsid w:val="00246A97"/>
    <w:rsid w:val="00264960"/>
    <w:rsid w:val="0026617E"/>
    <w:rsid w:val="002712AC"/>
    <w:rsid w:val="002731B0"/>
    <w:rsid w:val="0027540E"/>
    <w:rsid w:val="00277CB4"/>
    <w:rsid w:val="002840B8"/>
    <w:rsid w:val="00293D4C"/>
    <w:rsid w:val="002961AC"/>
    <w:rsid w:val="002A0D79"/>
    <w:rsid w:val="002A2760"/>
    <w:rsid w:val="002A46F5"/>
    <w:rsid w:val="002A4711"/>
    <w:rsid w:val="002A727A"/>
    <w:rsid w:val="002C6B22"/>
    <w:rsid w:val="002D1C03"/>
    <w:rsid w:val="002D29EF"/>
    <w:rsid w:val="002D5963"/>
    <w:rsid w:val="002D782E"/>
    <w:rsid w:val="00302271"/>
    <w:rsid w:val="00303050"/>
    <w:rsid w:val="00311F83"/>
    <w:rsid w:val="00311FB6"/>
    <w:rsid w:val="00320A5F"/>
    <w:rsid w:val="003237D8"/>
    <w:rsid w:val="0032661F"/>
    <w:rsid w:val="00353ED4"/>
    <w:rsid w:val="00357E32"/>
    <w:rsid w:val="00360BE6"/>
    <w:rsid w:val="00365810"/>
    <w:rsid w:val="00370509"/>
    <w:rsid w:val="00375268"/>
    <w:rsid w:val="00382131"/>
    <w:rsid w:val="00385301"/>
    <w:rsid w:val="003B058B"/>
    <w:rsid w:val="003C29C9"/>
    <w:rsid w:val="003C5DD9"/>
    <w:rsid w:val="003C7143"/>
    <w:rsid w:val="003D10C3"/>
    <w:rsid w:val="003D12E2"/>
    <w:rsid w:val="003D7FEF"/>
    <w:rsid w:val="003E1919"/>
    <w:rsid w:val="003E3381"/>
    <w:rsid w:val="003E360F"/>
    <w:rsid w:val="003E7144"/>
    <w:rsid w:val="003F28D1"/>
    <w:rsid w:val="003F2BE2"/>
    <w:rsid w:val="003F40F5"/>
    <w:rsid w:val="003F54ED"/>
    <w:rsid w:val="00402815"/>
    <w:rsid w:val="004044A2"/>
    <w:rsid w:val="00407C2C"/>
    <w:rsid w:val="00413230"/>
    <w:rsid w:val="004160DF"/>
    <w:rsid w:val="00420F1F"/>
    <w:rsid w:val="00422FD6"/>
    <w:rsid w:val="00432E95"/>
    <w:rsid w:val="004372BE"/>
    <w:rsid w:val="00442679"/>
    <w:rsid w:val="00444B94"/>
    <w:rsid w:val="00444C47"/>
    <w:rsid w:val="00446BC6"/>
    <w:rsid w:val="004532D0"/>
    <w:rsid w:val="004532F6"/>
    <w:rsid w:val="0045741F"/>
    <w:rsid w:val="00461491"/>
    <w:rsid w:val="0046521F"/>
    <w:rsid w:val="004741E7"/>
    <w:rsid w:val="00477621"/>
    <w:rsid w:val="004850DF"/>
    <w:rsid w:val="004965C0"/>
    <w:rsid w:val="004A5420"/>
    <w:rsid w:val="004A7A8C"/>
    <w:rsid w:val="004B1100"/>
    <w:rsid w:val="004B2E41"/>
    <w:rsid w:val="004B41FF"/>
    <w:rsid w:val="004C185B"/>
    <w:rsid w:val="004D4FD0"/>
    <w:rsid w:val="004E473F"/>
    <w:rsid w:val="004E6FF9"/>
    <w:rsid w:val="004E761E"/>
    <w:rsid w:val="004F1FB5"/>
    <w:rsid w:val="004F42D7"/>
    <w:rsid w:val="005018EC"/>
    <w:rsid w:val="0050369F"/>
    <w:rsid w:val="005039DC"/>
    <w:rsid w:val="00505F75"/>
    <w:rsid w:val="0052562D"/>
    <w:rsid w:val="00543F9A"/>
    <w:rsid w:val="00550A39"/>
    <w:rsid w:val="00550B5C"/>
    <w:rsid w:val="00580929"/>
    <w:rsid w:val="005863F8"/>
    <w:rsid w:val="005909AE"/>
    <w:rsid w:val="00592421"/>
    <w:rsid w:val="00597F07"/>
    <w:rsid w:val="005A42C0"/>
    <w:rsid w:val="005E39CA"/>
    <w:rsid w:val="005E3CF4"/>
    <w:rsid w:val="005E4D12"/>
    <w:rsid w:val="005F507C"/>
    <w:rsid w:val="006113E3"/>
    <w:rsid w:val="00613B64"/>
    <w:rsid w:val="00643D09"/>
    <w:rsid w:val="00655BA1"/>
    <w:rsid w:val="0065678F"/>
    <w:rsid w:val="0066050D"/>
    <w:rsid w:val="006648C9"/>
    <w:rsid w:val="006703A8"/>
    <w:rsid w:val="00675A68"/>
    <w:rsid w:val="00686457"/>
    <w:rsid w:val="006A42CD"/>
    <w:rsid w:val="006A5C59"/>
    <w:rsid w:val="006C1216"/>
    <w:rsid w:val="006C5B9E"/>
    <w:rsid w:val="006D0414"/>
    <w:rsid w:val="006D2D37"/>
    <w:rsid w:val="006D2DBC"/>
    <w:rsid w:val="006D77D8"/>
    <w:rsid w:val="006E1E0E"/>
    <w:rsid w:val="00700546"/>
    <w:rsid w:val="007030B4"/>
    <w:rsid w:val="00714A57"/>
    <w:rsid w:val="00716EDF"/>
    <w:rsid w:val="0072327F"/>
    <w:rsid w:val="00755958"/>
    <w:rsid w:val="00756D76"/>
    <w:rsid w:val="00762AB4"/>
    <w:rsid w:val="00770669"/>
    <w:rsid w:val="007771A6"/>
    <w:rsid w:val="0078575D"/>
    <w:rsid w:val="00791370"/>
    <w:rsid w:val="007A547B"/>
    <w:rsid w:val="007B1562"/>
    <w:rsid w:val="007B1588"/>
    <w:rsid w:val="007B6B34"/>
    <w:rsid w:val="007B7A40"/>
    <w:rsid w:val="007C0DEF"/>
    <w:rsid w:val="007C647C"/>
    <w:rsid w:val="007D0CFB"/>
    <w:rsid w:val="007D5ED6"/>
    <w:rsid w:val="007E6140"/>
    <w:rsid w:val="007E7AD7"/>
    <w:rsid w:val="007F26BC"/>
    <w:rsid w:val="00802057"/>
    <w:rsid w:val="00804B8C"/>
    <w:rsid w:val="0080714F"/>
    <w:rsid w:val="00807C40"/>
    <w:rsid w:val="00813C47"/>
    <w:rsid w:val="00822D34"/>
    <w:rsid w:val="00826196"/>
    <w:rsid w:val="008312A2"/>
    <w:rsid w:val="00834E84"/>
    <w:rsid w:val="00840656"/>
    <w:rsid w:val="00844A0B"/>
    <w:rsid w:val="008460D1"/>
    <w:rsid w:val="0086435B"/>
    <w:rsid w:val="00865E89"/>
    <w:rsid w:val="00892B79"/>
    <w:rsid w:val="00894CEE"/>
    <w:rsid w:val="008A0DAE"/>
    <w:rsid w:val="008B3700"/>
    <w:rsid w:val="008C2F61"/>
    <w:rsid w:val="008C6F62"/>
    <w:rsid w:val="008C7690"/>
    <w:rsid w:val="008D12EC"/>
    <w:rsid w:val="008E1975"/>
    <w:rsid w:val="008F379C"/>
    <w:rsid w:val="0092224F"/>
    <w:rsid w:val="009270A2"/>
    <w:rsid w:val="00927E6B"/>
    <w:rsid w:val="00947825"/>
    <w:rsid w:val="00951402"/>
    <w:rsid w:val="00963DA1"/>
    <w:rsid w:val="00964ACA"/>
    <w:rsid w:val="00973F1B"/>
    <w:rsid w:val="00974D79"/>
    <w:rsid w:val="00984B77"/>
    <w:rsid w:val="0098508D"/>
    <w:rsid w:val="00996DF3"/>
    <w:rsid w:val="009A3D24"/>
    <w:rsid w:val="009B110D"/>
    <w:rsid w:val="009B1E58"/>
    <w:rsid w:val="009B386A"/>
    <w:rsid w:val="009B4863"/>
    <w:rsid w:val="009C0B65"/>
    <w:rsid w:val="009C10D4"/>
    <w:rsid w:val="009C3212"/>
    <w:rsid w:val="009C527A"/>
    <w:rsid w:val="009D0241"/>
    <w:rsid w:val="009D0F4C"/>
    <w:rsid w:val="009D30B6"/>
    <w:rsid w:val="009E02B6"/>
    <w:rsid w:val="009E3313"/>
    <w:rsid w:val="009E5C8F"/>
    <w:rsid w:val="009F140D"/>
    <w:rsid w:val="00A0347D"/>
    <w:rsid w:val="00A13F69"/>
    <w:rsid w:val="00A24ACF"/>
    <w:rsid w:val="00A365A2"/>
    <w:rsid w:val="00A4328F"/>
    <w:rsid w:val="00A448A9"/>
    <w:rsid w:val="00A44CCA"/>
    <w:rsid w:val="00A54679"/>
    <w:rsid w:val="00A566A4"/>
    <w:rsid w:val="00A6042B"/>
    <w:rsid w:val="00A6326C"/>
    <w:rsid w:val="00A637B2"/>
    <w:rsid w:val="00A653C7"/>
    <w:rsid w:val="00A66906"/>
    <w:rsid w:val="00A712B5"/>
    <w:rsid w:val="00A71459"/>
    <w:rsid w:val="00A7260F"/>
    <w:rsid w:val="00A76E21"/>
    <w:rsid w:val="00A80513"/>
    <w:rsid w:val="00A8257F"/>
    <w:rsid w:val="00A91A32"/>
    <w:rsid w:val="00AA1666"/>
    <w:rsid w:val="00AA2EA1"/>
    <w:rsid w:val="00AB6687"/>
    <w:rsid w:val="00AB7984"/>
    <w:rsid w:val="00AC7756"/>
    <w:rsid w:val="00AD5778"/>
    <w:rsid w:val="00AD605E"/>
    <w:rsid w:val="00AE0276"/>
    <w:rsid w:val="00AF4957"/>
    <w:rsid w:val="00AF7F19"/>
    <w:rsid w:val="00B01930"/>
    <w:rsid w:val="00B01976"/>
    <w:rsid w:val="00B14C84"/>
    <w:rsid w:val="00B214F3"/>
    <w:rsid w:val="00B30724"/>
    <w:rsid w:val="00B435FC"/>
    <w:rsid w:val="00B62ED2"/>
    <w:rsid w:val="00B67F65"/>
    <w:rsid w:val="00B828DC"/>
    <w:rsid w:val="00B83DE2"/>
    <w:rsid w:val="00B847D5"/>
    <w:rsid w:val="00B84E11"/>
    <w:rsid w:val="00B947B9"/>
    <w:rsid w:val="00BA01D2"/>
    <w:rsid w:val="00BA79C6"/>
    <w:rsid w:val="00BB4870"/>
    <w:rsid w:val="00BB7B9C"/>
    <w:rsid w:val="00BC32B7"/>
    <w:rsid w:val="00BC40DD"/>
    <w:rsid w:val="00BD0479"/>
    <w:rsid w:val="00BD051C"/>
    <w:rsid w:val="00BE1FA3"/>
    <w:rsid w:val="00BE2589"/>
    <w:rsid w:val="00BE3614"/>
    <w:rsid w:val="00BE5AB7"/>
    <w:rsid w:val="00BE7C3B"/>
    <w:rsid w:val="00BF6E76"/>
    <w:rsid w:val="00C0126B"/>
    <w:rsid w:val="00C03FB4"/>
    <w:rsid w:val="00C11AE8"/>
    <w:rsid w:val="00C22789"/>
    <w:rsid w:val="00C2629F"/>
    <w:rsid w:val="00C3097F"/>
    <w:rsid w:val="00C4205E"/>
    <w:rsid w:val="00C511C1"/>
    <w:rsid w:val="00C52175"/>
    <w:rsid w:val="00C5542F"/>
    <w:rsid w:val="00C65CF6"/>
    <w:rsid w:val="00C66191"/>
    <w:rsid w:val="00C70E3B"/>
    <w:rsid w:val="00C74375"/>
    <w:rsid w:val="00C80B10"/>
    <w:rsid w:val="00C80BF5"/>
    <w:rsid w:val="00CA7720"/>
    <w:rsid w:val="00CB449C"/>
    <w:rsid w:val="00CB4802"/>
    <w:rsid w:val="00CC33F0"/>
    <w:rsid w:val="00CD6066"/>
    <w:rsid w:val="00CD631E"/>
    <w:rsid w:val="00CE410A"/>
    <w:rsid w:val="00CE53DD"/>
    <w:rsid w:val="00CE6BCF"/>
    <w:rsid w:val="00CF3838"/>
    <w:rsid w:val="00D0241C"/>
    <w:rsid w:val="00D27E7F"/>
    <w:rsid w:val="00D3025D"/>
    <w:rsid w:val="00D306E7"/>
    <w:rsid w:val="00D345EC"/>
    <w:rsid w:val="00D412D8"/>
    <w:rsid w:val="00D42ACB"/>
    <w:rsid w:val="00D4301F"/>
    <w:rsid w:val="00D5615C"/>
    <w:rsid w:val="00D60766"/>
    <w:rsid w:val="00D631E0"/>
    <w:rsid w:val="00D63933"/>
    <w:rsid w:val="00D66FAF"/>
    <w:rsid w:val="00D77D91"/>
    <w:rsid w:val="00D77E9A"/>
    <w:rsid w:val="00D82CB2"/>
    <w:rsid w:val="00D833B7"/>
    <w:rsid w:val="00D907FF"/>
    <w:rsid w:val="00D92A2B"/>
    <w:rsid w:val="00D97A50"/>
    <w:rsid w:val="00DA1069"/>
    <w:rsid w:val="00DA66C8"/>
    <w:rsid w:val="00DB0A67"/>
    <w:rsid w:val="00DC0C1B"/>
    <w:rsid w:val="00DD7B13"/>
    <w:rsid w:val="00DE2ACE"/>
    <w:rsid w:val="00DF247D"/>
    <w:rsid w:val="00DF47E3"/>
    <w:rsid w:val="00DF4BFE"/>
    <w:rsid w:val="00DF63C6"/>
    <w:rsid w:val="00DF7536"/>
    <w:rsid w:val="00E1476B"/>
    <w:rsid w:val="00E17753"/>
    <w:rsid w:val="00E2108D"/>
    <w:rsid w:val="00E2277E"/>
    <w:rsid w:val="00E2367B"/>
    <w:rsid w:val="00E24342"/>
    <w:rsid w:val="00E276E6"/>
    <w:rsid w:val="00E34C1C"/>
    <w:rsid w:val="00E3578A"/>
    <w:rsid w:val="00E4167C"/>
    <w:rsid w:val="00E453B8"/>
    <w:rsid w:val="00E5440F"/>
    <w:rsid w:val="00E546F1"/>
    <w:rsid w:val="00E63AA9"/>
    <w:rsid w:val="00E7436D"/>
    <w:rsid w:val="00E83A07"/>
    <w:rsid w:val="00E92407"/>
    <w:rsid w:val="00E95CCE"/>
    <w:rsid w:val="00EA02AB"/>
    <w:rsid w:val="00EA2A55"/>
    <w:rsid w:val="00EA4DC7"/>
    <w:rsid w:val="00EB44F6"/>
    <w:rsid w:val="00EB49A1"/>
    <w:rsid w:val="00EB62E4"/>
    <w:rsid w:val="00EB6D20"/>
    <w:rsid w:val="00EC0299"/>
    <w:rsid w:val="00EC5C42"/>
    <w:rsid w:val="00ED106C"/>
    <w:rsid w:val="00ED1EA1"/>
    <w:rsid w:val="00ED321C"/>
    <w:rsid w:val="00EE05AB"/>
    <w:rsid w:val="00EE078B"/>
    <w:rsid w:val="00EF0423"/>
    <w:rsid w:val="00EF583D"/>
    <w:rsid w:val="00EF74C1"/>
    <w:rsid w:val="00EF7627"/>
    <w:rsid w:val="00F01189"/>
    <w:rsid w:val="00F04046"/>
    <w:rsid w:val="00F06369"/>
    <w:rsid w:val="00F14396"/>
    <w:rsid w:val="00F14BA2"/>
    <w:rsid w:val="00F247C7"/>
    <w:rsid w:val="00F26056"/>
    <w:rsid w:val="00F2626B"/>
    <w:rsid w:val="00F262EB"/>
    <w:rsid w:val="00F47DDB"/>
    <w:rsid w:val="00F54A23"/>
    <w:rsid w:val="00F5788F"/>
    <w:rsid w:val="00F65F45"/>
    <w:rsid w:val="00F67761"/>
    <w:rsid w:val="00F71F52"/>
    <w:rsid w:val="00F72829"/>
    <w:rsid w:val="00F72C1F"/>
    <w:rsid w:val="00F8090C"/>
    <w:rsid w:val="00FA4B35"/>
    <w:rsid w:val="00FB09C6"/>
    <w:rsid w:val="00FB0DCD"/>
    <w:rsid w:val="00FB603A"/>
    <w:rsid w:val="00FB7175"/>
    <w:rsid w:val="00FC07B5"/>
    <w:rsid w:val="00FC5132"/>
    <w:rsid w:val="00FC7F04"/>
    <w:rsid w:val="00FD0374"/>
    <w:rsid w:val="00FD0B0C"/>
    <w:rsid w:val="00FD0BC2"/>
    <w:rsid w:val="00FD1076"/>
    <w:rsid w:val="00FE232C"/>
    <w:rsid w:val="00FE634F"/>
    <w:rsid w:val="00FF1F43"/>
    <w:rsid w:val="00FF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504B"/>
  <w15:chartTrackingRefBased/>
  <w15:docId w15:val="{714EFE16-26EC-4704-B9C5-519A0CAD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B6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9C0B65"/>
  </w:style>
  <w:style w:type="paragraph" w:styleId="a5">
    <w:name w:val="footer"/>
    <w:basedOn w:val="a"/>
    <w:link w:val="a6"/>
    <w:uiPriority w:val="99"/>
    <w:unhideWhenUsed/>
    <w:rsid w:val="009C0B6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9C0B65"/>
  </w:style>
  <w:style w:type="paragraph" w:styleId="a7">
    <w:name w:val="Balloon Text"/>
    <w:basedOn w:val="a"/>
    <w:link w:val="a8"/>
    <w:uiPriority w:val="99"/>
    <w:semiHidden/>
    <w:unhideWhenUsed/>
    <w:rsid w:val="000F3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F316C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E35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9">
    <w:name w:val="Hyperlink"/>
    <w:basedOn w:val="a0"/>
    <w:uiPriority w:val="99"/>
    <w:unhideWhenUsed/>
    <w:rsid w:val="00BE3614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AD5778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40281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02815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40281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02815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40281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0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pf.gov.ua/diyalnist/realizaciya-pilotnih-proektiv-shchodo-zakupivli-socposlug/socialna-posluga-z-formuvannya-zhittyestijkosti/konkurs-2026/povtorne-ogoloshennya-vid-09082024" TargetMode="External"/><Relationship Id="rId13" Type="http://schemas.openxmlformats.org/officeDocument/2006/relationships/hyperlink" Target="https://www.ispf.gov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spf.gov.ua/" TargetMode="External"/><Relationship Id="rId12" Type="http://schemas.openxmlformats.org/officeDocument/2006/relationships/hyperlink" Target="https://is.gd/4glJOV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_konkurs@ispf.gov.ua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info@ispf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_konkurs@ispf.gov.ua" TargetMode="External"/><Relationship Id="rId14" Type="http://schemas.openxmlformats.org/officeDocument/2006/relationships/hyperlink" Target="https://www.ispf.gov.ua/diyalnist/realizaciya-pilotnih-proektiv-shchodo-zakupivli-socposlug/socialna-posluga-z-formuvannya-zhittyestijkosti/konkurs-2026/povtorne-ogoloshennya-vid-0908202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11</Pages>
  <Words>15002</Words>
  <Characters>8552</Characters>
  <Application>Microsoft Office Word</Application>
  <DocSecurity>0</DocSecurity>
  <Lines>71</Lines>
  <Paragraphs>47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Суліма Оксана</dc:creator>
  <cp:keywords/>
  <dc:description/>
  <cp:lastModifiedBy>Дудченко Людмила Григорівна</cp:lastModifiedBy>
  <cp:revision>28</cp:revision>
  <cp:lastPrinted>2026-06-01T06:45:00Z</cp:lastPrinted>
  <dcterms:created xsi:type="dcterms:W3CDTF">2026-09-11T11:25:00Z</dcterms:created>
  <dcterms:modified xsi:type="dcterms:W3CDTF">2026-10-15T07:47:00Z</dcterms:modified>
</cp:coreProperties>
</file>