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B0" w:rsidRDefault="00C069EF" w:rsidP="00C06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69EF">
        <w:rPr>
          <w:rFonts w:ascii="Times New Roman" w:hAnsi="Times New Roman" w:cs="Times New Roman"/>
          <w:b/>
          <w:sz w:val="32"/>
          <w:szCs w:val="32"/>
        </w:rPr>
        <w:t>Методичні рекомендації щодо формування Фондом соціального захисту інвалідів переліку реабілітаційних установ, закладів охорони здоров’я, які здійснюють заходи із реабілітації дітей з інвалідністю</w:t>
      </w:r>
    </w:p>
    <w:p w:rsidR="00C069EF" w:rsidRDefault="00C069EF" w:rsidP="00C069EF">
      <w:pPr>
        <w:rPr>
          <w:rFonts w:ascii="Times New Roman" w:hAnsi="Times New Roman" w:cs="Times New Roman"/>
          <w:b/>
          <w:sz w:val="32"/>
          <w:szCs w:val="32"/>
        </w:rPr>
      </w:pPr>
    </w:p>
    <w:p w:rsidR="00520074" w:rsidRDefault="00D31E2A" w:rsidP="00C06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використання </w:t>
      </w:r>
      <w:r w:rsidR="00C069EF">
        <w:rPr>
          <w:rFonts w:ascii="Times New Roman" w:hAnsi="Times New Roman" w:cs="Times New Roman"/>
          <w:sz w:val="28"/>
          <w:szCs w:val="28"/>
        </w:rPr>
        <w:t xml:space="preserve"> коштів, передбачених у державному бюджеті для здійснення реабілітації дітей з інвалідністю, затвердженого постановою Кабінету Міністрів України від 27.03.2019 № 309 (</w:t>
      </w:r>
      <w:r w:rsidR="00520074">
        <w:rPr>
          <w:rFonts w:ascii="Times New Roman" w:hAnsi="Times New Roman" w:cs="Times New Roman"/>
          <w:sz w:val="28"/>
          <w:szCs w:val="28"/>
        </w:rPr>
        <w:t>зі змінами відповідно до Постанови Кабінету Міністрів України від 04.12.2019 року № 994) передбачено, що бюджетні кошти спрямовуються на відшкодування закладам охорони здоров’я, реабілітаційним установам вартості заходів із реабілітації дітей, які мають ліцензію на провадження господарської діяльності з медичної практики (далі – реабілітаційна установа).</w:t>
      </w:r>
    </w:p>
    <w:p w:rsidR="00520074" w:rsidRDefault="00520074" w:rsidP="00C069E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Відповідно до Закону України «Про реабілітацію осіб з інвалідністю в Україні» реабілітаційна установа – установа, підприємство, заклад, у тому числі їх відділення, структурні підрозділи, незалежно від форми власності, що здійснює реабілітацію осіб з інвалідністю і дітей з інвалідністю відповідно до державних соціальних нормативів у сфері реабілітації.</w:t>
      </w:r>
    </w:p>
    <w:p w:rsidR="00CB1DE1" w:rsidRDefault="00520074" w:rsidP="00C069E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Відповідно до Закону України «Основи законодавства України про охорону здоров’я заклад охорони здоров’я» заклад охорони здоров’я – юридична </w:t>
      </w:r>
      <w:r w:rsidR="00CB1DE1">
        <w:rPr>
          <w:rFonts w:ascii="Times New Roman" w:hAnsi="Times New Roman" w:cs="Times New Roman"/>
          <w:i/>
          <w:sz w:val="28"/>
          <w:szCs w:val="28"/>
        </w:rPr>
        <w:t>особа будь-якої форми влас</w:t>
      </w:r>
      <w:r>
        <w:rPr>
          <w:rFonts w:ascii="Times New Roman" w:hAnsi="Times New Roman" w:cs="Times New Roman"/>
          <w:i/>
          <w:sz w:val="28"/>
          <w:szCs w:val="28"/>
        </w:rPr>
        <w:t>ності та організаційно-правової</w:t>
      </w:r>
      <w:r w:rsidR="00CB1DE1">
        <w:rPr>
          <w:rFonts w:ascii="Times New Roman" w:hAnsi="Times New Roman" w:cs="Times New Roman"/>
          <w:i/>
          <w:sz w:val="28"/>
          <w:szCs w:val="28"/>
        </w:rPr>
        <w:t xml:space="preserve"> форми або її відокремлений підрозділ, що забезпечує медичне обслуговування населення на основі відповідної ліцензії та професійної діяльності медичних (фармацевтичних) працівників.</w:t>
      </w:r>
    </w:p>
    <w:p w:rsidR="00C069EF" w:rsidRDefault="00CB1DE1" w:rsidP="00C069E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20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A3A" w:rsidRPr="006F6A3A">
        <w:rPr>
          <w:rFonts w:ascii="Times New Roman" w:hAnsi="Times New Roman" w:cs="Times New Roman"/>
          <w:i/>
          <w:sz w:val="28"/>
          <w:szCs w:val="28"/>
        </w:rPr>
        <w:t xml:space="preserve">У зв’язку з необхідністю отримання законними представниками дітей з інвалідністю більш детальної інформації щодо реабілітаційних установ, закладів охорони здоров’я Міністерство соціальної політики України  удосконалює форму переліку цих закладів який формується Фондом в форматі </w:t>
      </w:r>
      <w:r w:rsidR="006F6A3A" w:rsidRPr="006F6A3A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6F6A3A" w:rsidRPr="006F6A3A">
        <w:rPr>
          <w:rFonts w:ascii="Times New Roman" w:hAnsi="Times New Roman" w:cs="Times New Roman"/>
          <w:i/>
          <w:sz w:val="28"/>
          <w:szCs w:val="28"/>
        </w:rPr>
        <w:t xml:space="preserve"> та розміщується на веб-сайті Фонду.</w:t>
      </w:r>
      <w:r w:rsidR="00520074" w:rsidRPr="006F6A3A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F6A3A" w:rsidRDefault="006F6A3A" w:rsidP="00C069E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6A3A">
        <w:rPr>
          <w:rFonts w:ascii="Times New Roman" w:hAnsi="Times New Roman" w:cs="Times New Roman"/>
          <w:b/>
          <w:sz w:val="28"/>
          <w:szCs w:val="28"/>
        </w:rPr>
        <w:t>Для включення до вищезазначеного переліку реаб</w:t>
      </w:r>
      <w:r>
        <w:rPr>
          <w:rFonts w:ascii="Times New Roman" w:hAnsi="Times New Roman" w:cs="Times New Roman"/>
          <w:b/>
          <w:sz w:val="28"/>
          <w:szCs w:val="28"/>
        </w:rPr>
        <w:t xml:space="preserve">ілітаційні установи </w:t>
      </w:r>
      <w:r w:rsidR="00B738A9">
        <w:rPr>
          <w:rFonts w:ascii="Times New Roman" w:hAnsi="Times New Roman" w:cs="Times New Roman"/>
          <w:b/>
          <w:sz w:val="28"/>
          <w:szCs w:val="28"/>
        </w:rPr>
        <w:t>повинні надати до Фонду</w:t>
      </w:r>
      <w:r w:rsidRPr="006F6A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66C8C" w:rsidRDefault="006F6A3A" w:rsidP="006F6A3A">
      <w:pPr>
        <w:pStyle w:val="a3"/>
        <w:spacing w:line="223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заяву </w:t>
      </w:r>
      <w:r w:rsidRPr="000313FA">
        <w:rPr>
          <w:rFonts w:ascii="Times New Roman" w:hAnsi="Times New Roman"/>
          <w:sz w:val="28"/>
          <w:szCs w:val="28"/>
        </w:rPr>
        <w:t xml:space="preserve">(у довільній формі) про </w:t>
      </w:r>
      <w:r>
        <w:rPr>
          <w:rFonts w:ascii="Times New Roman" w:hAnsi="Times New Roman"/>
          <w:sz w:val="28"/>
          <w:szCs w:val="28"/>
        </w:rPr>
        <w:t xml:space="preserve">включення до переліку </w:t>
      </w:r>
      <w:r w:rsidRPr="000313FA">
        <w:rPr>
          <w:rFonts w:ascii="Times New Roman" w:hAnsi="Times New Roman"/>
          <w:sz w:val="28"/>
          <w:szCs w:val="28"/>
        </w:rPr>
        <w:t>реабілітаційн</w:t>
      </w:r>
      <w:r>
        <w:rPr>
          <w:rFonts w:ascii="Times New Roman" w:hAnsi="Times New Roman"/>
          <w:sz w:val="28"/>
          <w:szCs w:val="28"/>
        </w:rPr>
        <w:t>их установ</w:t>
      </w:r>
      <w:r w:rsidR="00466C8C" w:rsidRPr="00466C8C">
        <w:rPr>
          <w:rFonts w:ascii="Times New Roman" w:hAnsi="Times New Roman"/>
          <w:sz w:val="28"/>
          <w:szCs w:val="28"/>
          <w:lang w:val="ru-RU"/>
        </w:rPr>
        <w:t>;</w:t>
      </w:r>
    </w:p>
    <w:p w:rsidR="006F6A3A" w:rsidRDefault="00466C8C" w:rsidP="006F6A3A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загальну інформацію про</w:t>
      </w:r>
      <w:r w:rsidR="004C3857" w:rsidRPr="00330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реабілітаційну</w:t>
      </w:r>
      <w:r w:rsidR="004C3857" w:rsidRPr="00330D13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у</w:t>
      </w:r>
      <w:r w:rsidR="004C3857">
        <w:rPr>
          <w:rFonts w:ascii="Times New Roman" w:hAnsi="Times New Roman"/>
          <w:sz w:val="28"/>
          <w:szCs w:val="28"/>
        </w:rPr>
        <w:t>, яка здійснює</w:t>
      </w:r>
      <w:r w:rsidR="004C3857" w:rsidRPr="00330D13">
        <w:rPr>
          <w:rFonts w:ascii="Times New Roman" w:hAnsi="Times New Roman"/>
          <w:sz w:val="28"/>
          <w:szCs w:val="28"/>
        </w:rPr>
        <w:t xml:space="preserve"> заходи із реабілітації</w:t>
      </w:r>
      <w:r>
        <w:rPr>
          <w:rFonts w:ascii="Times New Roman" w:hAnsi="Times New Roman"/>
          <w:sz w:val="28"/>
          <w:szCs w:val="28"/>
        </w:rPr>
        <w:t xml:space="preserve"> дітей з інвалідністю (Додаток 1</w:t>
      </w:r>
      <w:r w:rsidR="004C3857" w:rsidRPr="00330D13">
        <w:rPr>
          <w:rFonts w:ascii="Times New Roman" w:hAnsi="Times New Roman"/>
          <w:sz w:val="28"/>
          <w:szCs w:val="28"/>
        </w:rPr>
        <w:t>) що додається</w:t>
      </w:r>
      <w:r w:rsidR="006F6A3A">
        <w:rPr>
          <w:rFonts w:ascii="Times New Roman" w:hAnsi="Times New Roman"/>
          <w:sz w:val="28"/>
          <w:szCs w:val="28"/>
        </w:rPr>
        <w:t>;</w:t>
      </w:r>
    </w:p>
    <w:p w:rsidR="00466C8C" w:rsidRDefault="00466C8C" w:rsidP="006F6A3A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ліцензії на провадження господарської діяльності з медичної п</w:t>
      </w:r>
      <w:r w:rsidR="004B37D6">
        <w:rPr>
          <w:rFonts w:ascii="Times New Roman" w:hAnsi="Times New Roman"/>
          <w:sz w:val="28"/>
          <w:szCs w:val="28"/>
        </w:rPr>
        <w:t>рактики (що додається до заяви);</w:t>
      </w:r>
    </w:p>
    <w:p w:rsidR="004B37D6" w:rsidRPr="004B37D6" w:rsidRDefault="004B37D6" w:rsidP="006F6A3A">
      <w:pPr>
        <w:pStyle w:val="a3"/>
        <w:spacing w:line="223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надання інформації</w:t>
      </w:r>
      <w:r w:rsidR="00B738A9">
        <w:rPr>
          <w:rFonts w:ascii="Times New Roman" w:hAnsi="Times New Roman"/>
          <w:sz w:val="28"/>
          <w:szCs w:val="28"/>
        </w:rPr>
        <w:t xml:space="preserve"> щодо даних реабілітаційної</w:t>
      </w:r>
      <w:r>
        <w:rPr>
          <w:rFonts w:ascii="Times New Roman" w:hAnsi="Times New Roman"/>
          <w:sz w:val="28"/>
          <w:szCs w:val="28"/>
        </w:rPr>
        <w:t xml:space="preserve"> установ</w:t>
      </w:r>
      <w:r w:rsidR="00B738A9">
        <w:rPr>
          <w:rFonts w:ascii="Times New Roman" w:hAnsi="Times New Roman"/>
          <w:sz w:val="28"/>
          <w:szCs w:val="28"/>
        </w:rPr>
        <w:t>и, яка здійснює</w:t>
      </w:r>
      <w:r>
        <w:rPr>
          <w:rFonts w:ascii="Times New Roman" w:hAnsi="Times New Roman"/>
          <w:sz w:val="28"/>
          <w:szCs w:val="28"/>
        </w:rPr>
        <w:t xml:space="preserve"> заходи із реабілітації дітей з інвалідністю (Додаток 2) що додається.</w:t>
      </w:r>
    </w:p>
    <w:p w:rsidR="004C3857" w:rsidRPr="000313FA" w:rsidRDefault="004C3857" w:rsidP="004C3857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</w:p>
    <w:p w:rsidR="004C3857" w:rsidRPr="00011487" w:rsidRDefault="004C3857" w:rsidP="004C3857">
      <w:pPr>
        <w:pStyle w:val="a3"/>
        <w:spacing w:before="40" w:line="223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622816">
        <w:rPr>
          <w:rFonts w:ascii="Times New Roman" w:hAnsi="Times New Roman"/>
          <w:sz w:val="28"/>
          <w:szCs w:val="28"/>
          <w:u w:val="single"/>
        </w:rPr>
        <w:t xml:space="preserve">Інформацію необхідно надавати до Фонду на поштову адресу: 04050, 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622816">
        <w:rPr>
          <w:rFonts w:ascii="Times New Roman" w:hAnsi="Times New Roman"/>
          <w:sz w:val="28"/>
          <w:szCs w:val="28"/>
          <w:u w:val="single"/>
        </w:rPr>
        <w:t xml:space="preserve">м. Київ,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22816">
        <w:rPr>
          <w:rFonts w:ascii="Times New Roman" w:hAnsi="Times New Roman"/>
          <w:sz w:val="28"/>
          <w:szCs w:val="28"/>
          <w:u w:val="single"/>
        </w:rPr>
        <w:t xml:space="preserve">вул. Глибочицька, 72; та / </w:t>
      </w:r>
      <w:r>
        <w:rPr>
          <w:rFonts w:ascii="Times New Roman" w:hAnsi="Times New Roman"/>
          <w:sz w:val="28"/>
          <w:szCs w:val="28"/>
          <w:u w:val="single"/>
        </w:rPr>
        <w:t>та</w:t>
      </w:r>
      <w:r w:rsidRPr="00622816">
        <w:rPr>
          <w:rFonts w:ascii="Times New Roman" w:hAnsi="Times New Roman"/>
          <w:sz w:val="28"/>
          <w:szCs w:val="28"/>
          <w:u w:val="single"/>
        </w:rPr>
        <w:t xml:space="preserve"> на електрону пошту: </w:t>
      </w:r>
      <w:r w:rsidR="00011487">
        <w:rPr>
          <w:rFonts w:ascii="Times New Roman" w:hAnsi="Times New Roman"/>
          <w:sz w:val="28"/>
          <w:szCs w:val="28"/>
          <w:u w:val="single"/>
          <w:lang w:val="en-US"/>
        </w:rPr>
        <w:t>info@ispf.gov.ua</w:t>
      </w:r>
    </w:p>
    <w:p w:rsidR="004C3857" w:rsidRDefault="004C3857" w:rsidP="004C3857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на підставі поданих заяв </w:t>
      </w:r>
      <w:r w:rsidRPr="000313FA">
        <w:rPr>
          <w:rFonts w:ascii="Times New Roman" w:hAnsi="Times New Roman"/>
          <w:sz w:val="28"/>
          <w:szCs w:val="28"/>
        </w:rPr>
        <w:t>реабілітаційних установ</w:t>
      </w:r>
      <w:r>
        <w:rPr>
          <w:rFonts w:ascii="Times New Roman" w:hAnsi="Times New Roman"/>
          <w:sz w:val="28"/>
          <w:szCs w:val="28"/>
        </w:rPr>
        <w:t xml:space="preserve"> протягом </w:t>
      </w:r>
      <w:r w:rsidRPr="00681CF9">
        <w:rPr>
          <w:rFonts w:ascii="Times New Roman" w:hAnsi="Times New Roman"/>
          <w:sz w:val="28"/>
          <w:szCs w:val="28"/>
        </w:rPr>
        <w:t>5 календарних днів з дня їх отримання</w:t>
      </w:r>
      <w:r>
        <w:rPr>
          <w:rFonts w:ascii="Times New Roman" w:hAnsi="Times New Roman"/>
          <w:sz w:val="28"/>
          <w:szCs w:val="28"/>
        </w:rPr>
        <w:t>:</w:t>
      </w:r>
    </w:p>
    <w:p w:rsidR="004C3857" w:rsidRDefault="004C3857" w:rsidP="004C3857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формує реєстр </w:t>
      </w:r>
      <w:r w:rsidRPr="000313FA">
        <w:rPr>
          <w:rFonts w:ascii="Times New Roman" w:hAnsi="Times New Roman"/>
          <w:sz w:val="28"/>
          <w:szCs w:val="28"/>
        </w:rPr>
        <w:t>реабілітаційних установ</w:t>
      </w:r>
      <w:r>
        <w:rPr>
          <w:rFonts w:ascii="Times New Roman" w:hAnsi="Times New Roman"/>
          <w:sz w:val="28"/>
          <w:szCs w:val="28"/>
        </w:rPr>
        <w:t xml:space="preserve"> для централізованого банку даних з проблем інвалідності. </w:t>
      </w:r>
    </w:p>
    <w:p w:rsidR="004C3857" w:rsidRDefault="004C3857" w:rsidP="004C3857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Фондом оновлюється постійно, по мірі надходжень заяв </w:t>
      </w:r>
      <w:r w:rsidRPr="000313FA">
        <w:rPr>
          <w:rFonts w:ascii="Times New Roman" w:hAnsi="Times New Roman"/>
          <w:sz w:val="28"/>
          <w:szCs w:val="28"/>
        </w:rPr>
        <w:t>реабілітаційних установ</w:t>
      </w:r>
      <w:r>
        <w:rPr>
          <w:rFonts w:ascii="Times New Roman" w:hAnsi="Times New Roman"/>
          <w:sz w:val="28"/>
          <w:szCs w:val="28"/>
        </w:rPr>
        <w:t>.</w:t>
      </w:r>
      <w:r w:rsidRPr="00EB7E85">
        <w:rPr>
          <w:rFonts w:ascii="Times New Roman" w:hAnsi="Times New Roman"/>
          <w:sz w:val="28"/>
          <w:szCs w:val="28"/>
        </w:rPr>
        <w:t xml:space="preserve"> </w:t>
      </w:r>
    </w:p>
    <w:p w:rsidR="004C3857" w:rsidRDefault="00D31E2A" w:rsidP="00D31E2A">
      <w:pPr>
        <w:pStyle w:val="a3"/>
        <w:spacing w:line="223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="004C3857" w:rsidRPr="000313FA">
        <w:rPr>
          <w:rFonts w:ascii="Times New Roman" w:hAnsi="Times New Roman"/>
          <w:sz w:val="28"/>
          <w:szCs w:val="28"/>
        </w:rPr>
        <w:t>ерелік реабілітаційних установ</w:t>
      </w:r>
      <w:r>
        <w:rPr>
          <w:rFonts w:ascii="Times New Roman" w:hAnsi="Times New Roman"/>
          <w:sz w:val="28"/>
          <w:szCs w:val="28"/>
        </w:rPr>
        <w:t xml:space="preserve"> оприлюднюється на офіційних веб-сайтах Мінсоцполітики, Фонду, місцевих та регіональних органів. </w:t>
      </w:r>
    </w:p>
    <w:p w:rsidR="004C3857" w:rsidRDefault="004C3857" w:rsidP="004C3857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  <w:r w:rsidRPr="00AD08BF">
        <w:rPr>
          <w:rFonts w:ascii="Times New Roman" w:hAnsi="Times New Roman"/>
          <w:b/>
          <w:sz w:val="28"/>
          <w:szCs w:val="28"/>
        </w:rPr>
        <w:t>Щодо отримання реабілітаційними установами, заклад</w:t>
      </w:r>
      <w:r w:rsidRPr="00B40AA1">
        <w:rPr>
          <w:rFonts w:ascii="Times New Roman" w:hAnsi="Times New Roman"/>
          <w:b/>
          <w:sz w:val="28"/>
          <w:szCs w:val="28"/>
        </w:rPr>
        <w:t>ами</w:t>
      </w:r>
      <w:r w:rsidRPr="00AD08BF">
        <w:rPr>
          <w:rFonts w:ascii="Times New Roman" w:hAnsi="Times New Roman"/>
          <w:b/>
          <w:sz w:val="28"/>
          <w:szCs w:val="28"/>
        </w:rPr>
        <w:t xml:space="preserve"> охорони здоров’я доступу до Централізованого банку </w:t>
      </w:r>
      <w:r w:rsidRPr="0086432A">
        <w:rPr>
          <w:rFonts w:ascii="Times New Roman" w:hAnsi="Times New Roman"/>
          <w:b/>
          <w:sz w:val="28"/>
          <w:szCs w:val="28"/>
        </w:rPr>
        <w:t>даних з проблем інвалідності</w:t>
      </w:r>
      <w:r>
        <w:rPr>
          <w:rFonts w:ascii="Times New Roman" w:hAnsi="Times New Roman"/>
          <w:sz w:val="28"/>
          <w:szCs w:val="28"/>
        </w:rPr>
        <w:t xml:space="preserve"> (постанова Кабінету Міністрів України від 16.02.2011 № 121 „Про </w:t>
      </w:r>
      <w:r w:rsidRPr="00AD08BF">
        <w:rPr>
          <w:rFonts w:ascii="Times New Roman" w:hAnsi="Times New Roman"/>
          <w:sz w:val="28"/>
          <w:szCs w:val="28"/>
        </w:rPr>
        <w:t>затвердження Положення про централізований банк даних з проблем інвалідності</w:t>
      </w:r>
      <w:r>
        <w:rPr>
          <w:rFonts w:ascii="Times New Roman" w:hAnsi="Times New Roman"/>
          <w:sz w:val="28"/>
          <w:szCs w:val="28"/>
        </w:rPr>
        <w:t>” (в редакції постанови Кабінету Міністрів України від 27.12.2018 № 1205) слід звертатися до Фонду соціального захисту інвалідів.</w:t>
      </w:r>
    </w:p>
    <w:p w:rsidR="004C3857" w:rsidRDefault="004C3857" w:rsidP="004C3857">
      <w:pPr>
        <w:pStyle w:val="a3"/>
        <w:spacing w:line="223" w:lineRule="auto"/>
        <w:rPr>
          <w:rFonts w:ascii="Times New Roman" w:hAnsi="Times New Roman"/>
          <w:sz w:val="28"/>
          <w:szCs w:val="28"/>
        </w:rPr>
      </w:pPr>
    </w:p>
    <w:p w:rsidR="006F6A3A" w:rsidRPr="006F6A3A" w:rsidRDefault="006F6A3A" w:rsidP="00C069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6A3A" w:rsidRPr="006F6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16"/>
    <w:rsid w:val="00011487"/>
    <w:rsid w:val="00020D16"/>
    <w:rsid w:val="001851B0"/>
    <w:rsid w:val="00466C8C"/>
    <w:rsid w:val="004B37D6"/>
    <w:rsid w:val="004C3857"/>
    <w:rsid w:val="00520074"/>
    <w:rsid w:val="006F6A3A"/>
    <w:rsid w:val="009573F1"/>
    <w:rsid w:val="00B738A9"/>
    <w:rsid w:val="00BF72D0"/>
    <w:rsid w:val="00C069EF"/>
    <w:rsid w:val="00CB1DE1"/>
    <w:rsid w:val="00D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6A3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37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6A3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Олександрівна Суворова</dc:creator>
  <cp:lastModifiedBy>Алла Стрільчук</cp:lastModifiedBy>
  <cp:revision>2</cp:revision>
  <cp:lastPrinted>2020-03-02T13:23:00Z</cp:lastPrinted>
  <dcterms:created xsi:type="dcterms:W3CDTF">2020-03-05T15:12:00Z</dcterms:created>
  <dcterms:modified xsi:type="dcterms:W3CDTF">2020-03-05T15:12:00Z</dcterms:modified>
</cp:coreProperties>
</file>