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38AE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14:paraId="7D7C2AF9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Фонду соціального</w:t>
      </w:r>
    </w:p>
    <w:p w14:paraId="1F898267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захисту інвалідів </w:t>
      </w:r>
    </w:p>
    <w:p w14:paraId="795C6B47" w14:textId="77777777" w:rsidR="00CD550C" w:rsidRPr="00095BEF" w:rsidRDefault="00FC2632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="00CD550C"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</w:t>
      </w:r>
    </w:p>
    <w:p w14:paraId="698C7608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98F8D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38EDABF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3A6AA349" w14:textId="77777777" w:rsidR="00095BE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</w:t>
      </w:r>
      <w:r w:rsidR="00FC2632" w:rsidRPr="00FC2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>ЗМІ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06EF74" w14:textId="2987902E" w:rsidR="00B47FD1" w:rsidRPr="00FC2632" w:rsidRDefault="00FC263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ВОЛИНСЬКОГО обласного відділення Фонду соціального захисту інвалідів </w:t>
      </w: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станом на 01.</w:t>
      </w:r>
      <w:r w:rsidR="00E53311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3D438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р.</w:t>
      </w:r>
    </w:p>
    <w:p w14:paraId="2D1CF70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CAE3D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71F541EF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68EF5D9D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686"/>
        <w:gridCol w:w="6258"/>
      </w:tblGrid>
      <w:tr w:rsidR="00CD2508" w14:paraId="7818B8F9" w14:textId="77777777" w:rsidTr="00095BEF">
        <w:tc>
          <w:tcPr>
            <w:tcW w:w="1951" w:type="dxa"/>
          </w:tcPr>
          <w:p w14:paraId="41E7508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3402" w:type="dxa"/>
          </w:tcPr>
          <w:p w14:paraId="6209855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686" w:type="dxa"/>
          </w:tcPr>
          <w:p w14:paraId="224C3D55" w14:textId="77777777" w:rsidR="00CD2508" w:rsidRPr="00CD2508" w:rsidRDefault="00CD2508" w:rsidP="0009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 теле-радіопрограми</w:t>
            </w:r>
          </w:p>
        </w:tc>
        <w:tc>
          <w:tcPr>
            <w:tcW w:w="6258" w:type="dxa"/>
          </w:tcPr>
          <w:p w14:paraId="61D9B59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CD2508" w14:paraId="7F1B8CC4" w14:textId="77777777" w:rsidTr="00095BEF">
        <w:tc>
          <w:tcPr>
            <w:tcW w:w="1951" w:type="dxa"/>
          </w:tcPr>
          <w:p w14:paraId="677D151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9F6EF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37108D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</w:tcPr>
          <w:p w14:paraId="126D1DC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5BEF" w14:paraId="262D9DBB" w14:textId="77777777" w:rsidTr="00095BEF">
        <w:tc>
          <w:tcPr>
            <w:tcW w:w="1951" w:type="dxa"/>
            <w:vAlign w:val="center"/>
          </w:tcPr>
          <w:p w14:paraId="5EF42D9E" w14:textId="77777777" w:rsidR="00095BEF" w:rsidRPr="00CD2508" w:rsidRDefault="004566A8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402" w:type="dxa"/>
            <w:vAlign w:val="center"/>
          </w:tcPr>
          <w:p w14:paraId="5886EE53" w14:textId="1946CB0D" w:rsidR="00095BEF" w:rsidRPr="00F96C03" w:rsidRDefault="00095BEF" w:rsidP="00397070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C03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</w:t>
            </w:r>
            <w:r w:rsidR="002B68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  <w:p w14:paraId="4B71BD85" w14:textId="77777777" w:rsidR="00095BEF" w:rsidRPr="00F96C03" w:rsidRDefault="004566A8" w:rsidP="00397070">
            <w:pPr>
              <w:ind w:left="-108"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Волинської обласної ради</w:t>
            </w:r>
          </w:p>
          <w:p w14:paraId="65806936" w14:textId="77777777" w:rsidR="00095BEF" w:rsidRPr="00CD2508" w:rsidRDefault="00095BEF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A512AEA" w14:textId="77777777" w:rsidR="004566A8" w:rsidRPr="00630B40" w:rsidRDefault="004566A8" w:rsidP="004566A8">
            <w:pPr>
              <w:spacing w:before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вітно-виборч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конференці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Волинської обласної організації УТОС. </w:t>
            </w:r>
          </w:p>
          <w:p w14:paraId="66E814DE" w14:textId="77777777" w:rsidR="00095BEF" w:rsidRPr="004566A8" w:rsidRDefault="00095BEF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8" w:type="dxa"/>
          </w:tcPr>
          <w:p w14:paraId="70757BE3" w14:textId="77777777" w:rsidR="000C2DCB" w:rsidRPr="00630B40" w:rsidRDefault="004F6F96" w:rsidP="000C2DCB">
            <w:pPr>
              <w:spacing w:before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 березня 2021 року</w:t>
            </w:r>
            <w:r w:rsidR="000C2DCB"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заступник голови обласної ради</w:t>
            </w:r>
            <w:r w:rsidR="000C2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C2DCB" w:rsidRPr="00630B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Григорій Пустовіт</w:t>
            </w:r>
            <w:r w:rsidR="000C2DC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та 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 Волинського обласного відділення Фонду соціального захисту інвалідів Валерій Шевчук взя</w:t>
            </w:r>
            <w:r w:rsidR="000C2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участь</w:t>
            </w:r>
            <w:r w:rsidRPr="00630B4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XV-тій звітно-виборчій конференції Волинської обласної організації УТОС. </w:t>
            </w:r>
            <w:r w:rsidR="000C2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0C2DCB" w:rsidRPr="00630B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  <w:p w14:paraId="661E9B3D" w14:textId="77777777" w:rsidR="004F6F96" w:rsidRPr="00630B40" w:rsidRDefault="004F6F96" w:rsidP="000C2DC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Одним із найбільш актуальних питань порядку денного конференції було обрання голови та правління Волинської обласної організації УТОС.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ляхом голосування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головою Волинської обласної організації УТОС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обрано </w:t>
            </w:r>
            <w:r w:rsidRPr="00630B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Світлан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у </w:t>
            </w:r>
            <w:r w:rsidRPr="00630B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Терпелюк</w:t>
            </w:r>
            <w:r w:rsidRPr="00630B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="000C2DC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</w:p>
          <w:p w14:paraId="3F366307" w14:textId="77777777" w:rsidR="000C2DCB" w:rsidRPr="00630B40" w:rsidRDefault="004F6F96" w:rsidP="000C2DCB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продовження виступу новооброної голови Волинської обласної організації УТОС, директор Волинського обласного відділення Фонду соціального захисту інвалідів Валерій Шевчук зазначив, що відділення Фонду сприяє соціально-трудовій реабілітації особам з порушенням зору, залученню їх до суспільно-громадської діяльності. У своєму виступі В.Шевчук особливу увагу звернув на питанні працевлаштування осіб з інвалідністю. Він зазначив, що серед студентів-випускників, яким відділення Фонду оплатило навчання у 2020 році, лише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одна </w:t>
            </w:r>
            <w:r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особа працевлаштована. Щороку відділення надає списки студентів-випускників до Волинського обласного центру зайнятості, громадських організацій осіб з інвалідністю з метою їх подальшого працевлаштування. </w:t>
            </w:r>
            <w:r w:rsidR="000C2DCB" w:rsidRPr="00630B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 відділення Фонду наголосив</w:t>
            </w:r>
            <w:r w:rsidR="000C2DCB" w:rsidRPr="00630B40">
              <w:rPr>
                <w:rFonts w:ascii="Times New Roman" w:hAnsi="Times New Roman"/>
                <w:sz w:val="28"/>
                <w:szCs w:val="28"/>
              </w:rPr>
              <w:t xml:space="preserve"> про можливість отримання цільової позики, дотації чи фінансової допомоги для створення робочих місць з метою працевлаштування осіб з інвалідністю за рахунок коштів Фонду.</w:t>
            </w:r>
          </w:p>
          <w:p w14:paraId="2481E4A7" w14:textId="77777777" w:rsidR="00095BEF" w:rsidRPr="004F6F96" w:rsidRDefault="00095BEF" w:rsidP="00095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F08D837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15B822F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E9E1480" w14:textId="26D3C4F3" w:rsidR="00CD550C" w:rsidRPr="00CD550C" w:rsidRDefault="00095BEF" w:rsidP="004F0DA2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24752A">
        <w:rPr>
          <w:rFonts w:ascii="Times New Roman" w:eastAsia="Calibri" w:hAnsi="Times New Roman" w:cs="Times New Roman"/>
        </w:rPr>
        <w:tab/>
      </w:r>
      <w:r w:rsidR="0024752A" w:rsidRPr="0024752A">
        <w:rPr>
          <w:rFonts w:ascii="Times New Roman" w:eastAsia="Calibri" w:hAnsi="Times New Roman" w:cs="Times New Roman"/>
        </w:rPr>
        <w:t>(підпис)</w:t>
      </w:r>
      <w:r w:rsidR="00CD550C" w:rsidRPr="0024752A">
        <w:rPr>
          <w:rFonts w:ascii="Times New Roman" w:eastAsia="Calibri" w:hAnsi="Times New Roman" w:cs="Times New Roman"/>
        </w:rPr>
        <w:tab/>
      </w:r>
      <w:r w:rsidR="00CD550C" w:rsidRPr="0024752A">
        <w:rPr>
          <w:rFonts w:ascii="Times New Roman" w:eastAsia="Calibri" w:hAnsi="Times New Roman" w:cs="Times New Roman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Валерій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Шевчук</w:t>
      </w:r>
    </w:p>
    <w:p w14:paraId="51853AA8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036BD7">
      <w:footerReference w:type="default" r:id="rId7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4184" w14:textId="77777777" w:rsidR="003775F0" w:rsidRDefault="003775F0" w:rsidP="00C30515">
      <w:pPr>
        <w:spacing w:after="0" w:line="240" w:lineRule="auto"/>
      </w:pPr>
      <w:r>
        <w:separator/>
      </w:r>
    </w:p>
  </w:endnote>
  <w:endnote w:type="continuationSeparator" w:id="0">
    <w:p w14:paraId="1B1BB710" w14:textId="77777777" w:rsidR="003775F0" w:rsidRDefault="003775F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62FB" w14:textId="77777777" w:rsidR="00C30515" w:rsidRDefault="00C30515">
    <w:pPr>
      <w:pStyle w:val="a7"/>
    </w:pPr>
  </w:p>
  <w:p w14:paraId="6E6E38E2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5CB" w14:textId="77777777" w:rsidR="003775F0" w:rsidRDefault="003775F0" w:rsidP="00C30515">
      <w:pPr>
        <w:spacing w:after="0" w:line="240" w:lineRule="auto"/>
      </w:pPr>
      <w:r>
        <w:separator/>
      </w:r>
    </w:p>
  </w:footnote>
  <w:footnote w:type="continuationSeparator" w:id="0">
    <w:p w14:paraId="06C6C186" w14:textId="77777777" w:rsidR="003775F0" w:rsidRDefault="003775F0" w:rsidP="00C3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3DB4"/>
    <w:rsid w:val="00036BD7"/>
    <w:rsid w:val="000432C8"/>
    <w:rsid w:val="00047930"/>
    <w:rsid w:val="00053535"/>
    <w:rsid w:val="00056334"/>
    <w:rsid w:val="000638F6"/>
    <w:rsid w:val="0009444C"/>
    <w:rsid w:val="00095BEF"/>
    <w:rsid w:val="000B0031"/>
    <w:rsid w:val="000C128E"/>
    <w:rsid w:val="000C1C24"/>
    <w:rsid w:val="000C2DCB"/>
    <w:rsid w:val="000E3624"/>
    <w:rsid w:val="000E602A"/>
    <w:rsid w:val="000E60C3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0BDB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25E6A"/>
    <w:rsid w:val="00241A4B"/>
    <w:rsid w:val="00241BD0"/>
    <w:rsid w:val="00244E9C"/>
    <w:rsid w:val="0024752A"/>
    <w:rsid w:val="0025191F"/>
    <w:rsid w:val="00257109"/>
    <w:rsid w:val="002638B0"/>
    <w:rsid w:val="00263D0A"/>
    <w:rsid w:val="002654EF"/>
    <w:rsid w:val="002671F2"/>
    <w:rsid w:val="002849FE"/>
    <w:rsid w:val="002852DC"/>
    <w:rsid w:val="002B68F6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67F6E"/>
    <w:rsid w:val="003702B1"/>
    <w:rsid w:val="00376520"/>
    <w:rsid w:val="003775F0"/>
    <w:rsid w:val="0038750A"/>
    <w:rsid w:val="003943ED"/>
    <w:rsid w:val="0039625D"/>
    <w:rsid w:val="003A29A8"/>
    <w:rsid w:val="003A5587"/>
    <w:rsid w:val="003B0880"/>
    <w:rsid w:val="003B2E72"/>
    <w:rsid w:val="003D438C"/>
    <w:rsid w:val="003E0BE8"/>
    <w:rsid w:val="003E4CBC"/>
    <w:rsid w:val="004330AE"/>
    <w:rsid w:val="00441547"/>
    <w:rsid w:val="004462FD"/>
    <w:rsid w:val="004566A8"/>
    <w:rsid w:val="00480781"/>
    <w:rsid w:val="004851F7"/>
    <w:rsid w:val="00494B1C"/>
    <w:rsid w:val="004A3D71"/>
    <w:rsid w:val="004A774D"/>
    <w:rsid w:val="004C0A2F"/>
    <w:rsid w:val="004F0DA2"/>
    <w:rsid w:val="004F6F96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B06DB"/>
    <w:rsid w:val="006B5C18"/>
    <w:rsid w:val="006C7AB1"/>
    <w:rsid w:val="006D1A61"/>
    <w:rsid w:val="006E7F0C"/>
    <w:rsid w:val="00705625"/>
    <w:rsid w:val="007073D7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A061DC"/>
    <w:rsid w:val="00A113A1"/>
    <w:rsid w:val="00A13BB8"/>
    <w:rsid w:val="00A15ECA"/>
    <w:rsid w:val="00A202C9"/>
    <w:rsid w:val="00A35BFC"/>
    <w:rsid w:val="00A36D81"/>
    <w:rsid w:val="00A411B5"/>
    <w:rsid w:val="00A52FC3"/>
    <w:rsid w:val="00A60D19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CC2"/>
    <w:rsid w:val="00B16B22"/>
    <w:rsid w:val="00B27C01"/>
    <w:rsid w:val="00B3387E"/>
    <w:rsid w:val="00B346FC"/>
    <w:rsid w:val="00B440E2"/>
    <w:rsid w:val="00B443F1"/>
    <w:rsid w:val="00B47FD1"/>
    <w:rsid w:val="00B601F4"/>
    <w:rsid w:val="00B61522"/>
    <w:rsid w:val="00B6197B"/>
    <w:rsid w:val="00B621F3"/>
    <w:rsid w:val="00B72EFE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360"/>
    <w:rsid w:val="00C14F0D"/>
    <w:rsid w:val="00C17C05"/>
    <w:rsid w:val="00C30515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33424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3311"/>
    <w:rsid w:val="00E5641A"/>
    <w:rsid w:val="00E622B4"/>
    <w:rsid w:val="00E66486"/>
    <w:rsid w:val="00E67958"/>
    <w:rsid w:val="00E700AD"/>
    <w:rsid w:val="00E94790"/>
    <w:rsid w:val="00EA4991"/>
    <w:rsid w:val="00EB3070"/>
    <w:rsid w:val="00ED7585"/>
    <w:rsid w:val="00ED7B96"/>
    <w:rsid w:val="00EF0C67"/>
    <w:rsid w:val="00EF358C"/>
    <w:rsid w:val="00EF3686"/>
    <w:rsid w:val="00EF5ECF"/>
    <w:rsid w:val="00F10874"/>
    <w:rsid w:val="00F13F43"/>
    <w:rsid w:val="00F14D7D"/>
    <w:rsid w:val="00F224CA"/>
    <w:rsid w:val="00F25FF2"/>
    <w:rsid w:val="00F36736"/>
    <w:rsid w:val="00F4116F"/>
    <w:rsid w:val="00F451A5"/>
    <w:rsid w:val="00F456FA"/>
    <w:rsid w:val="00F464EF"/>
    <w:rsid w:val="00F54BBF"/>
    <w:rsid w:val="00F6442B"/>
    <w:rsid w:val="00F64C14"/>
    <w:rsid w:val="00F66718"/>
    <w:rsid w:val="00F712BB"/>
    <w:rsid w:val="00F7734C"/>
    <w:rsid w:val="00F81302"/>
    <w:rsid w:val="00F91EF8"/>
    <w:rsid w:val="00FC0DE7"/>
    <w:rsid w:val="00FC2632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E8FE"/>
  <w15:docId w15:val="{18745B91-5D04-4C65-98E2-83B6E4D0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95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07F9-1F94-4B86-8A35-7A551EC8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RBevz</cp:lastModifiedBy>
  <cp:revision>9</cp:revision>
  <cp:lastPrinted>2021-01-04T13:08:00Z</cp:lastPrinted>
  <dcterms:created xsi:type="dcterms:W3CDTF">2021-04-05T07:27:00Z</dcterms:created>
  <dcterms:modified xsi:type="dcterms:W3CDTF">2021-10-06T07:52:00Z</dcterms:modified>
</cp:coreProperties>
</file>