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F64AA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3F5C6AF7" w:rsidR="00CD550C" w:rsidRPr="00F64AA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1006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16.07.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1006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4р.</w:t>
      </w:r>
      <w:r w:rsidR="00E201A7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550C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6F3C7E" w:rsidRPr="00F64AA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006A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72</w:t>
      </w:r>
    </w:p>
    <w:p w14:paraId="0F91FA24" w14:textId="30D4EB20" w:rsidR="00A13BB8" w:rsidRPr="00F64AA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516E122A" w:rsidR="00A13BB8" w:rsidRPr="00F64AA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F64AA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EB7C48">
        <w:rPr>
          <w:rFonts w:ascii="Times New Roman" w:hAnsi="Times New Roman" w:cs="Times New Roman"/>
          <w:i/>
          <w:iCs/>
          <w:sz w:val="20"/>
          <w:szCs w:val="20"/>
        </w:rPr>
        <w:t>1/12</w:t>
      </w:r>
    </w:p>
    <w:p w14:paraId="23F5CC76" w14:textId="77777777" w:rsidR="00B47FD1" w:rsidRPr="00F64AA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F64AA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F64AA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F64AA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5B85A2C2" w:rsidR="007C339E" w:rsidRPr="00F64AA8" w:rsidRDefault="001006AF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Вінницького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територіального відділення Фонду соціального захисту 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F64AA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hAnsi="Times New Roman" w:cs="Times New Roman"/>
          <w:b/>
          <w:bCs/>
          <w:sz w:val="26"/>
          <w:szCs w:val="26"/>
        </w:rPr>
        <w:t>ністю</w:t>
      </w:r>
      <w:r w:rsidR="002E1295">
        <w:rPr>
          <w:rFonts w:ascii="Times New Roman" w:hAnsi="Times New Roman" w:cs="Times New Roman"/>
          <w:b/>
          <w:bCs/>
          <w:sz w:val="26"/>
          <w:szCs w:val="26"/>
        </w:rPr>
        <w:t xml:space="preserve"> за ІІІ квартал 2024 р.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728"/>
        <w:gridCol w:w="6456"/>
        <w:gridCol w:w="3410"/>
        <w:gridCol w:w="3424"/>
      </w:tblGrid>
      <w:tr w:rsidR="008734C1" w14:paraId="4A1903CD" w14:textId="77777777" w:rsidTr="004A0E87">
        <w:tc>
          <w:tcPr>
            <w:tcW w:w="1728" w:type="dxa"/>
          </w:tcPr>
          <w:p w14:paraId="4C0A74C6" w14:textId="77777777" w:rsidR="00CD2508" w:rsidRPr="00F64AA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6456" w:type="dxa"/>
          </w:tcPr>
          <w:p w14:paraId="0BEE6DE3" w14:textId="77777777" w:rsid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веб</w:t>
            </w:r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сайти</w:t>
            </w:r>
            <w:proofErr w:type="spellEnd"/>
            <w:r w:rsidR="00E201A7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соціальні мережі</w:t>
            </w: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</w:p>
          <w:p w14:paraId="482E9DB5" w14:textId="68C824EB" w:rsidR="00CD2508" w:rsidRPr="00F64AA8" w:rsidRDefault="006F3C7E" w:rsidP="00F64AA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(активні посилання на </w:t>
            </w:r>
            <w:r w:rsid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інформаційні матеріали</w:t>
            </w: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)</w:t>
            </w:r>
          </w:p>
        </w:tc>
        <w:tc>
          <w:tcPr>
            <w:tcW w:w="3410" w:type="dxa"/>
          </w:tcPr>
          <w:p w14:paraId="3F64F10F" w14:textId="0E5BFC80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інформаційного матеріалу (статті)</w:t>
            </w:r>
            <w:r w:rsidR="006F3C7E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</w:p>
        </w:tc>
        <w:tc>
          <w:tcPr>
            <w:tcW w:w="3424" w:type="dxa"/>
          </w:tcPr>
          <w:p w14:paraId="071C423B" w14:textId="77777777" w:rsidR="00F64AA8" w:rsidRPr="00F64AA8" w:rsidRDefault="00CD250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F64AA8"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E80B128" w14:textId="2A50CD1E" w:rsidR="00CD2508" w:rsidRPr="00F64AA8" w:rsidRDefault="00F64AA8" w:rsidP="00CD2508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(стисло, 1-3 речення)</w:t>
            </w:r>
            <w:r w:rsidR="006F3C7E" w:rsidRPr="00F64AA8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8734C1" w14:paraId="40B23BDE" w14:textId="77777777" w:rsidTr="004A0E87">
        <w:tc>
          <w:tcPr>
            <w:tcW w:w="1728" w:type="dxa"/>
          </w:tcPr>
          <w:p w14:paraId="3CB3B91F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456" w:type="dxa"/>
          </w:tcPr>
          <w:p w14:paraId="55D1B87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14:paraId="699DD39D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4" w:type="dxa"/>
          </w:tcPr>
          <w:p w14:paraId="66CC24F2" w14:textId="77777777" w:rsidR="00CD2508" w:rsidRPr="00F64AA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8734C1" w14:paraId="04BFE9F8" w14:textId="77777777" w:rsidTr="004A0E87">
        <w:tc>
          <w:tcPr>
            <w:tcW w:w="1728" w:type="dxa"/>
          </w:tcPr>
          <w:p w14:paraId="791E1B1E" w14:textId="3D676DED" w:rsidR="0027597A" w:rsidRPr="0027597A" w:rsidRDefault="00075F78" w:rsidP="00075F7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</w:t>
            </w:r>
            <w:r w:rsidR="0027597A" w:rsidRPr="0027597A"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7597A" w:rsidRPr="0027597A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  <w:r w:rsidR="00D14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597A" w:rsidRPr="0027597A"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</w:p>
        </w:tc>
        <w:tc>
          <w:tcPr>
            <w:tcW w:w="6456" w:type="dxa"/>
          </w:tcPr>
          <w:p w14:paraId="394DEA40" w14:textId="3015F22E" w:rsidR="0027597A" w:rsidRDefault="00075F78" w:rsidP="0027597A">
            <w:pPr>
              <w:ind w:left="40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1F7B93E9" w14:textId="6A109126" w:rsidR="00075F78" w:rsidRDefault="0027597A" w:rsidP="0027597A">
            <w:pPr>
              <w:ind w:left="405"/>
            </w:pPr>
            <w:r w:rsidRPr="0027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8" w:history="1">
              <w:r w:rsidR="00075F78" w:rsidRPr="00E530C0">
                <w:rPr>
                  <w:rStyle w:val="ab"/>
                </w:rPr>
                <w:t>https://www.facebook.com/profile.php?id=61561000360771</w:t>
              </w:r>
            </w:hyperlink>
          </w:p>
          <w:p w14:paraId="24B261D9" w14:textId="31B59E03" w:rsidR="0027597A" w:rsidRPr="0027597A" w:rsidRDefault="0027597A" w:rsidP="0027597A">
            <w:pPr>
              <w:ind w:left="40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58788B6C" w14:textId="4746512D" w:rsidR="0027597A" w:rsidRDefault="00162E8F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кількість переглядів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1</w:t>
            </w:r>
            <w:r w:rsidR="004A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  <w:p w14:paraId="13035586" w14:textId="184D5CFA" w:rsidR="00162E8F" w:rsidRPr="00F64AA8" w:rsidRDefault="00162E8F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репости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- 2</w:t>
            </w:r>
          </w:p>
        </w:tc>
        <w:tc>
          <w:tcPr>
            <w:tcW w:w="3410" w:type="dxa"/>
          </w:tcPr>
          <w:p w14:paraId="01F4A078" w14:textId="05082678" w:rsidR="0027597A" w:rsidRPr="0027597A" w:rsidRDefault="00075F78" w:rsidP="00CD250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F78">
              <w:rPr>
                <w:rFonts w:ascii="Times New Roman" w:hAnsi="Times New Roman" w:cs="Times New Roman"/>
                <w:bCs/>
                <w:sz w:val="24"/>
                <w:szCs w:val="24"/>
              </w:rPr>
              <w:t>ДО УВАГИ БІЗНЕС-СПІЛЬНОТИ!</w:t>
            </w:r>
          </w:p>
        </w:tc>
        <w:tc>
          <w:tcPr>
            <w:tcW w:w="3424" w:type="dxa"/>
          </w:tcPr>
          <w:p w14:paraId="20BCC435" w14:textId="402CB49D" w:rsidR="0027597A" w:rsidRPr="008734C1" w:rsidRDefault="00075F78" w:rsidP="00873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5F78">
              <w:rPr>
                <w:rFonts w:ascii="Times New Roman" w:hAnsi="Times New Roman" w:cs="Times New Roman"/>
                <w:bCs/>
                <w:sz w:val="24"/>
                <w:szCs w:val="24"/>
              </w:rPr>
              <w:t>5 липня поточного року в приміщенні Вінницького обласного відділення Фонду соціального захисту осіб з інвалідністю(надалі-відділення) відбулось засідання Комісії з пріоритетності (доцільності) сплати судового збору до суду першої інстанції у справах про стягнення адміністративно-господарських санкцій та пені за невиконання нормативу робочих місць для працевлаштування осіб з інвалідністю у 2024 році.</w:t>
            </w:r>
          </w:p>
        </w:tc>
      </w:tr>
      <w:tr w:rsidR="008734C1" w14:paraId="0B6C73F8" w14:textId="77777777" w:rsidTr="004A0E87">
        <w:tc>
          <w:tcPr>
            <w:tcW w:w="1728" w:type="dxa"/>
          </w:tcPr>
          <w:p w14:paraId="70A9015E" w14:textId="0F06EB5F" w:rsidR="0027597A" w:rsidRDefault="00162E8F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12.07</w:t>
            </w:r>
            <w:r w:rsidR="0027597A" w:rsidRPr="0027597A"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  <w:r w:rsidR="00D14F9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7597A" w:rsidRPr="0027597A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="00275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456" w:type="dxa"/>
          </w:tcPr>
          <w:p w14:paraId="73B6460F" w14:textId="77777777" w:rsidR="00162E8F" w:rsidRPr="00162E8F" w:rsidRDefault="00162E8F" w:rsidP="00162E8F">
            <w:pPr>
              <w:ind w:lef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2E8F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162E8F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32AA9081" w14:textId="77777777" w:rsidR="00162E8F" w:rsidRPr="00162E8F" w:rsidRDefault="00162E8F" w:rsidP="00162E8F">
            <w:pPr>
              <w:ind w:left="4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9" w:history="1">
              <w:r w:rsidRPr="00162E8F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547683CC" w14:textId="77777777" w:rsidR="00162E8F" w:rsidRPr="00162E8F" w:rsidRDefault="00162E8F" w:rsidP="00162E8F">
            <w:pPr>
              <w:ind w:lef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</w:p>
          <w:p w14:paraId="61AB0844" w14:textId="5FEC34CF" w:rsidR="00162E8F" w:rsidRPr="00162E8F" w:rsidRDefault="00162E8F" w:rsidP="00162E8F">
            <w:pPr>
              <w:ind w:left="4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 переглядів – </w:t>
            </w:r>
            <w:r w:rsidR="006106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4A0E8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  <w:p w14:paraId="1EA67274" w14:textId="5648335D" w:rsidR="0027597A" w:rsidRDefault="0027597A" w:rsidP="00610637">
            <w:pPr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728196FE" w14:textId="6FBC0AE4" w:rsidR="0027597A" w:rsidRPr="0027597A" w:rsidRDefault="00162E8F" w:rsidP="002759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ПРЕТЕНЗІЙНО-ПОЗОВНА РОБОТА ВІДДІЛУ</w:t>
            </w:r>
          </w:p>
        </w:tc>
        <w:tc>
          <w:tcPr>
            <w:tcW w:w="3424" w:type="dxa"/>
          </w:tcPr>
          <w:p w14:paraId="708A79B8" w14:textId="3E56DE1D" w:rsidR="0027597A" w:rsidRPr="008734C1" w:rsidRDefault="00162E8F" w:rsidP="008734C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2E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12.07.2024р. керівником Вінницького обласного відділення Фонду соціального </w:t>
            </w:r>
            <w:r w:rsidRPr="00162E8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захисту осіб з інвалідністю Полонським С.Д, була проведена робоча нарада стосовно проведення претензійно-позовної роботи відділення до роботодавців, які не виконали норматив робочих місць для працевлаштування осіб з інвалідністю у 2023 році.</w:t>
            </w:r>
          </w:p>
        </w:tc>
      </w:tr>
      <w:tr w:rsidR="008734C1" w14:paraId="1AB64471" w14:textId="77777777" w:rsidTr="004A0E87">
        <w:tc>
          <w:tcPr>
            <w:tcW w:w="1728" w:type="dxa"/>
          </w:tcPr>
          <w:p w14:paraId="667645CC" w14:textId="5E3E21BD" w:rsidR="0027597A" w:rsidRPr="0027597A" w:rsidRDefault="0027597A" w:rsidP="0061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610637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.0</w:t>
            </w:r>
            <w:r w:rsidR="00610637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.2024</w:t>
            </w:r>
            <w:r w:rsidR="003662D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р.</w:t>
            </w:r>
          </w:p>
        </w:tc>
        <w:tc>
          <w:tcPr>
            <w:tcW w:w="6456" w:type="dxa"/>
          </w:tcPr>
          <w:p w14:paraId="5127E753" w14:textId="77777777" w:rsidR="00610637" w:rsidRPr="00610637" w:rsidRDefault="00610637" w:rsidP="00610637">
            <w:pPr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7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610637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02E22A35" w14:textId="3D703BA3" w:rsidR="00610637" w:rsidRDefault="00610637" w:rsidP="00610637">
            <w:pPr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E530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3979D892" w14:textId="77777777" w:rsidR="00610637" w:rsidRPr="00610637" w:rsidRDefault="00610637" w:rsidP="00610637">
            <w:pPr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0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61E0E" w14:textId="2CD133D8" w:rsidR="00610637" w:rsidRPr="00610637" w:rsidRDefault="00610637" w:rsidP="00610637">
            <w:pPr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0637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переглядів – 1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62609A8B" w14:textId="586BAE5D" w:rsidR="0027597A" w:rsidRPr="0027597A" w:rsidRDefault="00610637" w:rsidP="00610637">
            <w:pPr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0637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610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3410" w:type="dxa"/>
          </w:tcPr>
          <w:p w14:paraId="2F15B4DE" w14:textId="2F9DF72F" w:rsidR="0027597A" w:rsidRPr="0027597A" w:rsidRDefault="00610637" w:rsidP="0027597A">
            <w:pPr>
              <w:ind w:left="4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637">
              <w:rPr>
                <w:rFonts w:ascii="Times New Roman" w:hAnsi="Times New Roman" w:cs="Times New Roman"/>
                <w:sz w:val="24"/>
                <w:szCs w:val="24"/>
              </w:rPr>
              <w:t>ДО УВАГИ ОСІБ З ІНВАЛІДНІСТЮ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3424" w:type="dxa"/>
          </w:tcPr>
          <w:p w14:paraId="10EDF75D" w14:textId="77777777" w:rsidR="00610637" w:rsidRPr="00610637" w:rsidRDefault="00610637" w:rsidP="0061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637">
              <w:rPr>
                <w:rFonts w:ascii="Times New Roman" w:hAnsi="Times New Roman" w:cs="Times New Roman"/>
                <w:bCs/>
                <w:sz w:val="24"/>
                <w:szCs w:val="24"/>
              </w:rPr>
              <w:t>Відділення Фонду надає консультації/проводить прийом з соціальних питань за напрямками:</w:t>
            </w:r>
          </w:p>
          <w:p w14:paraId="143752CD" w14:textId="77777777" w:rsidR="00610637" w:rsidRPr="00610637" w:rsidRDefault="00610637" w:rsidP="006106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10637">
              <w:rPr>
                <w:rFonts w:ascii="Segoe UI Symbol" w:hAnsi="Segoe UI Symbol" w:cs="Segoe UI Symbol"/>
                <w:bCs/>
                <w:sz w:val="24"/>
                <w:szCs w:val="24"/>
              </w:rPr>
              <w:t>✅</w:t>
            </w:r>
            <w:r w:rsidRPr="00610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соціальна підтримка громадян з інвалідністю (роз'яснення законодавства/надання індивідуальних консультацій/прийом документів щодо проведення ремонту допоміжних засобів реабілітації (ДЗР) тощо)</w:t>
            </w:r>
          </w:p>
          <w:p w14:paraId="6EC8717A" w14:textId="50CCBD35" w:rsidR="0027597A" w:rsidRPr="00F64AA8" w:rsidRDefault="00610637" w:rsidP="006106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0637">
              <w:rPr>
                <w:rFonts w:ascii="Segoe UI Symbol" w:hAnsi="Segoe UI Symbol" w:cs="Segoe UI Symbol"/>
                <w:bCs/>
                <w:sz w:val="24"/>
                <w:szCs w:val="24"/>
              </w:rPr>
              <w:t>✅</w:t>
            </w:r>
            <w:r w:rsidRPr="00610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забезпечення допоміжними засобами реабілітації осіб з інвалідністю, дітей з інвалідністю, в </w:t>
            </w:r>
            <w:proofErr w:type="spellStart"/>
            <w:r w:rsidRPr="00610637">
              <w:rPr>
                <w:rFonts w:ascii="Times New Roman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106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військовослужбовців, осіб похилого віку, дітей з порушенням опорно-рухового апарату, жінок (після </w:t>
            </w:r>
            <w:proofErr w:type="spellStart"/>
            <w:r w:rsidRPr="00610637">
              <w:rPr>
                <w:rFonts w:ascii="Times New Roman" w:hAnsi="Times New Roman" w:cs="Times New Roman"/>
                <w:bCs/>
                <w:sz w:val="24"/>
                <w:szCs w:val="24"/>
              </w:rPr>
              <w:t>мастектомії</w:t>
            </w:r>
            <w:proofErr w:type="spellEnd"/>
            <w:r w:rsidRPr="00610637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8734C1" w14:paraId="1EF9090D" w14:textId="77777777" w:rsidTr="004A0E87">
        <w:tc>
          <w:tcPr>
            <w:tcW w:w="1728" w:type="dxa"/>
          </w:tcPr>
          <w:p w14:paraId="10AF9954" w14:textId="4EE91101" w:rsidR="00CD2508" w:rsidRPr="00CD2508" w:rsidRDefault="001006AF" w:rsidP="003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66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662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36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6456" w:type="dxa"/>
          </w:tcPr>
          <w:p w14:paraId="586B5733" w14:textId="77777777" w:rsidR="003662D5" w:rsidRPr="003662D5" w:rsidRDefault="003662D5" w:rsidP="003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28FD250F" w14:textId="7E9408C6" w:rsidR="003662D5" w:rsidRDefault="003662D5" w:rsidP="003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E530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128368A6" w14:textId="77777777" w:rsidR="003662D5" w:rsidRPr="003662D5" w:rsidRDefault="003662D5" w:rsidP="003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5652649F" w14:textId="00EB4F6E" w:rsidR="003662D5" w:rsidRPr="00AE6B39" w:rsidRDefault="003662D5" w:rsidP="0036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переглядів – 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AE6B3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D6D7427" w14:textId="31EB0A12" w:rsidR="0027597A" w:rsidRPr="00AE6B39" w:rsidRDefault="003662D5" w:rsidP="00366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E6B39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AE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- 2</w:t>
            </w:r>
          </w:p>
          <w:p w14:paraId="3B99F1A6" w14:textId="77777777" w:rsidR="00CD2508" w:rsidRPr="00CD2508" w:rsidRDefault="00CD2508" w:rsidP="00A67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0" w:type="dxa"/>
          </w:tcPr>
          <w:p w14:paraId="1BD847BF" w14:textId="48D1B00A" w:rsidR="00CD2508" w:rsidRPr="00CD2508" w:rsidRDefault="003662D5" w:rsidP="0010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ІНФОРМАЦІЙНІ КАНАЛИ ФОНДУ</w:t>
            </w:r>
          </w:p>
        </w:tc>
        <w:tc>
          <w:tcPr>
            <w:tcW w:w="3424" w:type="dxa"/>
          </w:tcPr>
          <w:p w14:paraId="7FCC7532" w14:textId="2D86768F" w:rsidR="003662D5" w:rsidRPr="003662D5" w:rsidRDefault="003662D5" w:rsidP="003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62D5">
              <w:rPr>
                <w:rFonts w:ascii="Times New Roman" w:hAnsi="Times New Roman" w:cs="Times New Roman"/>
                <w:sz w:val="24"/>
                <w:szCs w:val="24"/>
              </w:rPr>
              <w:t xml:space="preserve">Фонд соціального захисту осіб з інвалідністю, з метою посилення інформаційної </w:t>
            </w:r>
            <w:r w:rsidRPr="003662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обізнаності зацікавлених сторін у діяльності Фонду створив додаткові канали комунікації з цільовою аудиторією – Telegram, </w:t>
            </w:r>
            <w:proofErr w:type="spellStart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>TikTok</w:t>
            </w:r>
            <w:proofErr w:type="spellEnd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>Instagram</w:t>
            </w:r>
            <w:proofErr w:type="spellEnd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 xml:space="preserve">, також є </w:t>
            </w:r>
            <w:proofErr w:type="spellStart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3662D5">
              <w:rPr>
                <w:rFonts w:ascii="Times New Roman" w:hAnsi="Times New Roman" w:cs="Times New Roman"/>
                <w:sz w:val="24"/>
                <w:szCs w:val="24"/>
              </w:rPr>
              <w:t xml:space="preserve">-канал Фонду. </w:t>
            </w:r>
          </w:p>
          <w:p w14:paraId="53452714" w14:textId="1A7F24BE" w:rsidR="00CD2508" w:rsidRPr="00CD2508" w:rsidRDefault="00CD2508" w:rsidP="00366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34C1" w14:paraId="627F9AE1" w14:textId="77777777" w:rsidTr="004A0E87">
        <w:tc>
          <w:tcPr>
            <w:tcW w:w="1728" w:type="dxa"/>
          </w:tcPr>
          <w:p w14:paraId="1C25EF36" w14:textId="0323A1B2" w:rsidR="001006AF" w:rsidRDefault="001006AF" w:rsidP="00A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E6B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E6B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6456" w:type="dxa"/>
          </w:tcPr>
          <w:p w14:paraId="0498CCE7" w14:textId="77777777" w:rsidR="00AE6B39" w:rsidRPr="00AE6B39" w:rsidRDefault="00AE6B39" w:rsidP="00A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39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AE6B39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74F97662" w14:textId="69486BC1" w:rsidR="00AE6B39" w:rsidRDefault="00AE6B39" w:rsidP="00A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" w:history="1">
              <w:r w:rsidRPr="00E530C0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213F7DD9" w14:textId="77777777" w:rsidR="00AE6B39" w:rsidRPr="00AE6B39" w:rsidRDefault="00AE6B39" w:rsidP="00AE6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6B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CBA535" w14:textId="5C42CD14" w:rsidR="00AE6B39" w:rsidRPr="00AE6B39" w:rsidRDefault="00AE6B39" w:rsidP="00AE6B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переглядів – </w:t>
            </w:r>
            <w:r w:rsidR="00434AA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  <w:p w14:paraId="7656B910" w14:textId="3765C933" w:rsidR="001006AF" w:rsidRDefault="00AE6B39" w:rsidP="00434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6B39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AE6B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34AA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006AF" w:rsidRPr="001006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0" w:type="dxa"/>
          </w:tcPr>
          <w:p w14:paraId="7806A1D5" w14:textId="1BB30B22" w:rsidR="001006AF" w:rsidRDefault="004123E6" w:rsidP="001006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E6">
              <w:rPr>
                <w:rFonts w:ascii="Times New Roman" w:hAnsi="Times New Roman" w:cs="Times New Roman"/>
                <w:sz w:val="24"/>
                <w:szCs w:val="24"/>
              </w:rPr>
              <w:t>Соціальні гарантії забезпечення допоміжними засобами реабілітації осіб з інвалідністю</w:t>
            </w:r>
          </w:p>
        </w:tc>
        <w:tc>
          <w:tcPr>
            <w:tcW w:w="3424" w:type="dxa"/>
          </w:tcPr>
          <w:p w14:paraId="3C3E92F5" w14:textId="77777777" w:rsidR="004123E6" w:rsidRPr="004123E6" w:rsidRDefault="004123E6" w:rsidP="0041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E6">
              <w:rPr>
                <w:rFonts w:ascii="Times New Roman" w:hAnsi="Times New Roman" w:cs="Times New Roman"/>
                <w:sz w:val="24"/>
                <w:szCs w:val="24"/>
              </w:rPr>
              <w:t xml:space="preserve">Соціальні гарантії забезпечення допоміжними засобами реабілітації осіб з інвалідністю реалізуються різними шляхами, в тому числі відвідуванням працівниками Відділу закладів охорони здоров'я області, реабілітаційні центри/заклади. </w:t>
            </w:r>
          </w:p>
          <w:p w14:paraId="317B4E82" w14:textId="3CF6C3EF" w:rsidR="001006AF" w:rsidRPr="001006AF" w:rsidRDefault="004123E6" w:rsidP="00412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3E6">
              <w:rPr>
                <w:rFonts w:ascii="Times New Roman" w:hAnsi="Times New Roman" w:cs="Times New Roman"/>
                <w:sz w:val="24"/>
                <w:szCs w:val="24"/>
              </w:rPr>
              <w:t>Під час таких зустрічей надаються консультації щодо безкоштовного протезування осіб з інвалідністю, дітей та учасників бойових дій.</w:t>
            </w:r>
          </w:p>
        </w:tc>
      </w:tr>
      <w:tr w:rsidR="008734C1" w14:paraId="3898880C" w14:textId="77777777" w:rsidTr="004A0E87">
        <w:tc>
          <w:tcPr>
            <w:tcW w:w="1728" w:type="dxa"/>
          </w:tcPr>
          <w:p w14:paraId="16ED1659" w14:textId="50EE0578" w:rsidR="001006AF" w:rsidRDefault="005D1359" w:rsidP="005D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B34F2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34F28">
              <w:rPr>
                <w:rFonts w:ascii="Times New Roman" w:hAnsi="Times New Roman" w:cs="Times New Roman"/>
                <w:sz w:val="24"/>
                <w:szCs w:val="24"/>
              </w:rPr>
              <w:t>.2024р.</w:t>
            </w:r>
          </w:p>
        </w:tc>
        <w:tc>
          <w:tcPr>
            <w:tcW w:w="6456" w:type="dxa"/>
          </w:tcPr>
          <w:p w14:paraId="4C4449CD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72D0130A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3" w:history="1">
              <w:r w:rsidRPr="00902B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3377511B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6F56FF" w14:textId="0901C8E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переглядів – 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333</w:t>
            </w:r>
          </w:p>
          <w:p w14:paraId="207F12AD" w14:textId="71C11CB5" w:rsidR="001006AF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410" w:type="dxa"/>
          </w:tcPr>
          <w:p w14:paraId="756E9274" w14:textId="144BF874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ДОПОМОГТИ‼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ПІДТРИМАТИ‼️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СОЦІАЛІЗУВАТИ‼️</w:t>
            </w:r>
          </w:p>
          <w:p w14:paraId="45FC2F1E" w14:textId="7861DA60" w:rsidR="001006AF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ДО УВАГИ ОСІБ З ОСОБЛИВЛИВИМИ ПОТРЕБАМИ</w:t>
            </w:r>
          </w:p>
        </w:tc>
        <w:tc>
          <w:tcPr>
            <w:tcW w:w="3424" w:type="dxa"/>
          </w:tcPr>
          <w:p w14:paraId="06A26DDE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01.08.2024  в приміщенні Лівобережного Управління соціального захисту населення ДСП ВМР відбулась відкрита зустріч працівників Вінницького обласного Відділення Фонду з працівниками Управління соціального захисту населення та радником ветеранів.</w:t>
            </w:r>
          </w:p>
          <w:p w14:paraId="76A87B8B" w14:textId="205D84FD" w:rsidR="001006AF" w:rsidRPr="001006AF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Segoe UI Symbol" w:hAnsi="Segoe UI Symbol" w:cs="Segoe UI Symbol"/>
                <w:sz w:val="24"/>
                <w:szCs w:val="24"/>
              </w:rPr>
              <w:t>✅</w:t>
            </w: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Метою зустрічі було проведення інформаційно-роз’яснювальної роботи щодо </w:t>
            </w:r>
            <w:r w:rsidRPr="00902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безоплатного забезпечення допоміжними засобами реабілітації (ДЗР) за державною програмою осіб, які потребують таку допомогу.</w:t>
            </w:r>
          </w:p>
        </w:tc>
      </w:tr>
      <w:tr w:rsidR="008734C1" w14:paraId="3E2F5FBD" w14:textId="77777777" w:rsidTr="004A0E87">
        <w:tc>
          <w:tcPr>
            <w:tcW w:w="1728" w:type="dxa"/>
          </w:tcPr>
          <w:p w14:paraId="27BF4C08" w14:textId="6640BA2D" w:rsidR="0027597A" w:rsidRDefault="005D1359" w:rsidP="005D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  <w:r w:rsidR="0027597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7597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89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597A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</w:p>
        </w:tc>
        <w:tc>
          <w:tcPr>
            <w:tcW w:w="6456" w:type="dxa"/>
          </w:tcPr>
          <w:p w14:paraId="3A789A85" w14:textId="0E905E04" w:rsidR="0027597A" w:rsidRPr="0027597A" w:rsidRDefault="0027597A" w:rsidP="002759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59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0DE6DCF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5027909D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902B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18E3BEE3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41EDADC" w14:textId="2BEB41B4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 переглядів –</w:t>
            </w:r>
            <w:r w:rsidR="00042E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70D4A8E4" w14:textId="4BEDF8E8" w:rsidR="0027597A" w:rsidRPr="001006AF" w:rsidRDefault="00902B91" w:rsidP="00042E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proofErr w:type="spellStart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042EC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410" w:type="dxa"/>
          </w:tcPr>
          <w:p w14:paraId="296038CD" w14:textId="237CC436" w:rsidR="0027597A" w:rsidRPr="008734C1" w:rsidRDefault="005D1359" w:rsidP="005D13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59">
              <w:rPr>
                <w:rFonts w:ascii="Times New Roman" w:hAnsi="Times New Roman" w:cs="Times New Roman"/>
                <w:bCs/>
                <w:sz w:val="24"/>
                <w:szCs w:val="24"/>
              </w:rPr>
              <w:t>Кількісні показники виконання окремих соціальних гарантій держави Вінницьким обласним відділенням Фонду за період з січня 2023 по 1 серпня 2024 року</w:t>
            </w:r>
          </w:p>
        </w:tc>
        <w:tc>
          <w:tcPr>
            <w:tcW w:w="3424" w:type="dxa"/>
          </w:tcPr>
          <w:p w14:paraId="6B6FE19E" w14:textId="7D966E2C" w:rsidR="0027597A" w:rsidRDefault="005D1359" w:rsidP="00B3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359">
              <w:rPr>
                <w:rFonts w:ascii="Times New Roman" w:hAnsi="Times New Roman" w:cs="Times New Roman"/>
                <w:sz w:val="24"/>
                <w:szCs w:val="24"/>
              </w:rPr>
              <w:t>Працівниками відповідного структурного підрозділу здійснюється щомісячний моніторинг забезпечення осіб засобами реабілітації, їх якості та функціональності.</w:t>
            </w:r>
            <w:r w:rsidR="008734C1" w:rsidRPr="008734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45BC6" w14:paraId="327C0E65" w14:textId="77777777" w:rsidTr="004A0E87">
        <w:tc>
          <w:tcPr>
            <w:tcW w:w="1728" w:type="dxa"/>
          </w:tcPr>
          <w:p w14:paraId="49D066E0" w14:textId="6DA7F88C" w:rsidR="00745BC6" w:rsidRDefault="00890EFB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.08.2024 р.</w:t>
            </w:r>
          </w:p>
        </w:tc>
        <w:tc>
          <w:tcPr>
            <w:tcW w:w="6456" w:type="dxa"/>
          </w:tcPr>
          <w:p w14:paraId="37228F9F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43EC925D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902B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65B7DE30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D3C090" w14:textId="10E73113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переглядів – </w:t>
            </w:r>
            <w:r w:rsidR="00890E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B076C2D" w14:textId="2075CEAC" w:rsidR="00745BC6" w:rsidRPr="0027597A" w:rsidRDefault="00902B91" w:rsidP="0089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890E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10" w:type="dxa"/>
          </w:tcPr>
          <w:p w14:paraId="46CDDB28" w14:textId="45EC6902" w:rsidR="00745BC6" w:rsidRPr="008734C1" w:rsidRDefault="00890EFB" w:rsidP="004A0E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>У Вінниці в «</w:t>
            </w:r>
            <w:proofErr w:type="spellStart"/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>Ортопедсервісцентрі</w:t>
            </w:r>
            <w:proofErr w:type="spellEnd"/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>» відбулось відкриття про</w:t>
            </w:r>
            <w:r w:rsidR="004A0E8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>кт</w:t>
            </w:r>
            <w:r w:rsidR="004A0E87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890E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«Незламні фарби»</w:t>
            </w:r>
          </w:p>
        </w:tc>
        <w:tc>
          <w:tcPr>
            <w:tcW w:w="3424" w:type="dxa"/>
          </w:tcPr>
          <w:p w14:paraId="625D5B15" w14:textId="7C92B933" w:rsidR="00745BC6" w:rsidRPr="008734C1" w:rsidRDefault="00890EFB" w:rsidP="00B3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Мужні та незламні захисники, які проходять реабілітацію та протезування в «</w:t>
            </w:r>
            <w:proofErr w:type="spellStart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Ортопедсервісцентрі</w:t>
            </w:r>
            <w:proofErr w:type="spellEnd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 xml:space="preserve">» взяли участь в </w:t>
            </w:r>
            <w:proofErr w:type="spellStart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проєкті</w:t>
            </w:r>
            <w:proofErr w:type="spellEnd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 xml:space="preserve"> «Незламні фарби». Вони перетворили гільзи від набоїв великого калібру на мистецькі витвори. Цей </w:t>
            </w:r>
            <w:proofErr w:type="spellStart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 xml:space="preserve"> під керівництвом художниці Людмили </w:t>
            </w:r>
            <w:proofErr w:type="spellStart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Салтан</w:t>
            </w:r>
            <w:proofErr w:type="spellEnd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 xml:space="preserve">, має на меті через </w:t>
            </w:r>
            <w:proofErr w:type="spellStart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арттерапію</w:t>
            </w:r>
            <w:proofErr w:type="spellEnd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 xml:space="preserve"> допомогти у реабілітації </w:t>
            </w:r>
            <w:proofErr w:type="spellStart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>протезованих</w:t>
            </w:r>
            <w:proofErr w:type="spellEnd"/>
            <w:r w:rsidRPr="00890EFB">
              <w:rPr>
                <w:rFonts w:ascii="Times New Roman" w:hAnsi="Times New Roman" w:cs="Times New Roman"/>
                <w:sz w:val="24"/>
                <w:szCs w:val="24"/>
              </w:rPr>
              <w:t xml:space="preserve"> захисників.</w:t>
            </w:r>
          </w:p>
        </w:tc>
      </w:tr>
      <w:tr w:rsidR="00745BC6" w14:paraId="39FF3731" w14:textId="77777777" w:rsidTr="004A0E87">
        <w:tc>
          <w:tcPr>
            <w:tcW w:w="1728" w:type="dxa"/>
          </w:tcPr>
          <w:p w14:paraId="5C410365" w14:textId="5D308E16" w:rsidR="00745BC6" w:rsidRDefault="001001BF" w:rsidP="0010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90EFB" w:rsidRPr="00890E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0EFB" w:rsidRPr="00890EFB">
              <w:rPr>
                <w:rFonts w:ascii="Times New Roman" w:hAnsi="Times New Roman" w:cs="Times New Roman"/>
                <w:sz w:val="24"/>
                <w:szCs w:val="24"/>
              </w:rPr>
              <w:t>.2024 р.</w:t>
            </w:r>
          </w:p>
        </w:tc>
        <w:tc>
          <w:tcPr>
            <w:tcW w:w="6456" w:type="dxa"/>
          </w:tcPr>
          <w:p w14:paraId="696A0556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235B9D12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902B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0CA57370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4A567F" w14:textId="6C88DAED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переглядів – </w:t>
            </w:r>
            <w:r w:rsidR="001001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14:paraId="452C1734" w14:textId="046EB15C" w:rsidR="00745BC6" w:rsidRPr="0027597A" w:rsidRDefault="00902B91" w:rsidP="0010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1001B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10" w:type="dxa"/>
          </w:tcPr>
          <w:p w14:paraId="4782F3BE" w14:textId="7D76B177" w:rsidR="00745BC6" w:rsidRPr="008734C1" w:rsidRDefault="001001BF" w:rsidP="001006A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Pr="001001BF">
              <w:rPr>
                <w:rFonts w:ascii="Times New Roman" w:hAnsi="Times New Roman" w:cs="Times New Roman"/>
                <w:bCs/>
                <w:sz w:val="24"/>
                <w:szCs w:val="24"/>
              </w:rPr>
              <w:t>арада у  Вінницькій обласній військовій адміністрації</w:t>
            </w:r>
          </w:p>
        </w:tc>
        <w:tc>
          <w:tcPr>
            <w:tcW w:w="3424" w:type="dxa"/>
          </w:tcPr>
          <w:p w14:paraId="73D2BDDD" w14:textId="77777777" w:rsidR="001001BF" w:rsidRPr="001001BF" w:rsidRDefault="001001BF" w:rsidP="0010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BF">
              <w:rPr>
                <w:rFonts w:ascii="Times New Roman" w:hAnsi="Times New Roman" w:cs="Times New Roman"/>
                <w:sz w:val="24"/>
                <w:szCs w:val="24"/>
              </w:rPr>
              <w:t xml:space="preserve">30 серпня під головуванням Першого заступника начальника Вінницької ОВА Наталі Заболотної відбулась нарада Вінницької обласної військової адміністрації. На нараді з доповіддю виступив  керівник Вінницького обласного відділення Фонду соціального захисту осіб з </w:t>
            </w:r>
            <w:r w:rsidRPr="00100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інвалідністю Сергій Полонський.</w:t>
            </w:r>
          </w:p>
          <w:p w14:paraId="05CD8F4D" w14:textId="5C95F542" w:rsidR="00745BC6" w:rsidRPr="008734C1" w:rsidRDefault="001001BF" w:rsidP="001001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1BF">
              <w:rPr>
                <w:rFonts w:ascii="Times New Roman" w:hAnsi="Times New Roman" w:cs="Times New Roman"/>
                <w:sz w:val="24"/>
                <w:szCs w:val="24"/>
              </w:rPr>
              <w:t>Доповідь стосувалась  забезпечення допоміжними засобами реабілітації   осіб з інвалідністю Вінницької області.</w:t>
            </w:r>
          </w:p>
        </w:tc>
      </w:tr>
      <w:tr w:rsidR="00745BC6" w14:paraId="36C0AD6E" w14:textId="77777777" w:rsidTr="004A0E87">
        <w:tc>
          <w:tcPr>
            <w:tcW w:w="1728" w:type="dxa"/>
          </w:tcPr>
          <w:p w14:paraId="0B5388CB" w14:textId="7AF77EC9" w:rsidR="00745BC6" w:rsidRDefault="00FD4985" w:rsidP="00FD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890EFB" w:rsidRPr="00890EF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90EFB" w:rsidRPr="00890EFB">
              <w:rPr>
                <w:rFonts w:ascii="Times New Roman" w:hAnsi="Times New Roman" w:cs="Times New Roman"/>
                <w:sz w:val="24"/>
                <w:szCs w:val="24"/>
              </w:rPr>
              <w:t>.2024 р.</w:t>
            </w:r>
          </w:p>
        </w:tc>
        <w:tc>
          <w:tcPr>
            <w:tcW w:w="6456" w:type="dxa"/>
          </w:tcPr>
          <w:p w14:paraId="71AA2B05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  <w:r w:rsidRPr="00902B91">
              <w:rPr>
                <w:rFonts w:ascii="Times New Roman" w:hAnsi="Times New Roman" w:cs="Times New Roman"/>
                <w:sz w:val="24"/>
                <w:szCs w:val="24"/>
              </w:rPr>
              <w:t>-сторінка Вінницького обласного відділення Фонду соціального захисту осіб з інвалідністю:</w:t>
            </w:r>
          </w:p>
          <w:p w14:paraId="28415AD3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902B91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https://www.facebook.com/profile.php?id=61561000360771</w:t>
              </w:r>
            </w:hyperlink>
          </w:p>
          <w:p w14:paraId="6E461BCE" w14:textId="77777777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A58ECC" w14:textId="18236F43" w:rsidR="00902B91" w:rsidRPr="00902B91" w:rsidRDefault="00902B91" w:rsidP="00902B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кількість переглядів – </w:t>
            </w:r>
            <w:r w:rsidR="004A0E87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  <w:p w14:paraId="1EB39529" w14:textId="37DF6955" w:rsidR="00745BC6" w:rsidRPr="0027597A" w:rsidRDefault="00902B91" w:rsidP="00FD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>репости</w:t>
            </w:r>
            <w:proofErr w:type="spellEnd"/>
            <w:r w:rsidRPr="00902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FD498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0" w:type="dxa"/>
          </w:tcPr>
          <w:p w14:paraId="24A944F0" w14:textId="0472712E" w:rsidR="00745BC6" w:rsidRPr="00FD4985" w:rsidRDefault="00FD4985" w:rsidP="00FD4985">
            <w:pPr>
              <w:tabs>
                <w:tab w:val="left" w:pos="1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D4985">
              <w:rPr>
                <w:rFonts w:ascii="Times New Roman" w:hAnsi="Times New Roman" w:cs="Times New Roman"/>
                <w:sz w:val="24"/>
                <w:szCs w:val="24"/>
              </w:rPr>
              <w:t>Події вересня місяця поточного року для обласного Відділу Фонду були активними і наповнені щирою турботою за нашими захисниками та захисницями.</w:t>
            </w:r>
          </w:p>
        </w:tc>
        <w:tc>
          <w:tcPr>
            <w:tcW w:w="3424" w:type="dxa"/>
          </w:tcPr>
          <w:p w14:paraId="1B4EBD4B" w14:textId="3D31EDFC" w:rsidR="00745BC6" w:rsidRPr="008734C1" w:rsidRDefault="00FD4985" w:rsidP="00B34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4985">
              <w:rPr>
                <w:rFonts w:ascii="Times New Roman" w:hAnsi="Times New Roman" w:cs="Times New Roman"/>
                <w:sz w:val="24"/>
                <w:szCs w:val="24"/>
              </w:rPr>
              <w:t>Працівники відділу Фонду  відвідали медичні заклади та протезно-ортопедичні підприємства з метою ознайомлення осіб з особливими потребами з державними програмами безкоштовного протезування, забезпеченням допоміжними засобами реабілітації для відновлення якості життя.</w:t>
            </w:r>
          </w:p>
        </w:tc>
      </w:tr>
    </w:tbl>
    <w:p w14:paraId="6D7F0A59" w14:textId="77777777" w:rsidR="00036BD7" w:rsidRPr="004A0E87" w:rsidRDefault="00036BD7" w:rsidP="00036BD7">
      <w:pPr>
        <w:pStyle w:val="a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b/>
          <w:color w:val="000000"/>
          <w:sz w:val="16"/>
          <w:szCs w:val="16"/>
          <w:bdr w:val="none" w:sz="0" w:space="0" w:color="auto" w:frame="1"/>
        </w:rPr>
      </w:pPr>
    </w:p>
    <w:p w14:paraId="3DBCEAE6" w14:textId="77777777" w:rsidR="003E3E19" w:rsidRPr="00FF18B1" w:rsidRDefault="00893486" w:rsidP="000226B4">
      <w:pPr>
        <w:pStyle w:val="a3"/>
        <w:shd w:val="clear" w:color="auto" w:fill="FFFFFF"/>
        <w:spacing w:before="0" w:beforeAutospacing="0" w:after="0" w:afterAutospacing="0" w:line="276" w:lineRule="auto"/>
        <w:ind w:firstLine="425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*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Примітка: </w:t>
      </w:r>
    </w:p>
    <w:p w14:paraId="07DB6D37" w14:textId="4FB995D2" w:rsidR="003E3E19" w:rsidRPr="00FF18B1" w:rsidRDefault="003E3E19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В додаток до звіту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за формою 1/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12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м</w:t>
      </w:r>
      <w:r w:rsidR="007162D1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атеріали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подаються що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кварталу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до 0</w:t>
      </w:r>
      <w:r w:rsidR="00B85D24" w:rsidRPr="001006AF">
        <w:rPr>
          <w:i/>
          <w:color w:val="000000"/>
          <w:sz w:val="22"/>
          <w:szCs w:val="22"/>
          <w:bdr w:val="none" w:sz="0" w:space="0" w:color="auto" w:frame="1"/>
          <w:lang w:val="ru-RU"/>
        </w:rPr>
        <w:t>5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числа місяця, наступного за звітним періодом до Фонду на електронну адресу </w:t>
      </w:r>
      <w:hyperlink r:id="rId18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info@ispf.gov.ua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 та на електронну адресу 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відділу інформаційної діяльності та комунікацій з громадськістю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hyperlink r:id="rId19" w:history="1"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FC05C5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(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у разі друкованого видання</w:t>
      </w:r>
      <w:r w:rsidR="00B85D24" w:rsidRPr="001006AF">
        <w:rPr>
          <w:i/>
          <w:color w:val="000000"/>
          <w:sz w:val="22"/>
          <w:szCs w:val="22"/>
          <w:bdr w:val="none" w:sz="0" w:space="0" w:color="auto" w:frame="1"/>
          <w:lang w:val="ru-RU"/>
        </w:rPr>
        <w:t xml:space="preserve"> – 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надсилається примірник на поштову адресу Фонду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proofErr w:type="spellStart"/>
      <w:r w:rsidR="00FA2DE9">
        <w:rPr>
          <w:i/>
          <w:color w:val="000000"/>
          <w:sz w:val="22"/>
          <w:szCs w:val="22"/>
          <w:bdr w:val="none" w:sz="0" w:space="0" w:color="auto" w:frame="1"/>
        </w:rPr>
        <w:t>скан</w:t>
      </w:r>
      <w:proofErr w:type="spellEnd"/>
      <w:r w:rsidR="00FA2DE9">
        <w:rPr>
          <w:i/>
          <w:color w:val="000000"/>
          <w:sz w:val="22"/>
          <w:szCs w:val="22"/>
          <w:bdr w:val="none" w:sz="0" w:space="0" w:color="auto" w:frame="1"/>
        </w:rPr>
        <w:t xml:space="preserve">-копія матеріалу </w:t>
      </w:r>
      <w:r w:rsidR="00ED1C71">
        <w:rPr>
          <w:i/>
          <w:color w:val="000000"/>
          <w:sz w:val="22"/>
          <w:szCs w:val="22"/>
          <w:bdr w:val="none" w:sz="0" w:space="0" w:color="auto" w:frame="1"/>
        </w:rPr>
        <w:t xml:space="preserve">(публікації) </w:t>
      </w:r>
      <w:r w:rsidR="00FA2DE9">
        <w:rPr>
          <w:i/>
          <w:color w:val="000000"/>
          <w:sz w:val="22"/>
          <w:szCs w:val="22"/>
          <w:bdr w:val="none" w:sz="0" w:space="0" w:color="auto" w:frame="1"/>
        </w:rPr>
        <w:t>в електронному вигляді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)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D16AEF6" w14:textId="397F9F74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звіт подається окремо за кож</w:t>
      </w:r>
      <w:r w:rsidR="00FC05C5" w:rsidRPr="00FF18B1">
        <w:rPr>
          <w:i/>
          <w:color w:val="000000"/>
          <w:sz w:val="22"/>
          <w:szCs w:val="22"/>
          <w:bdr w:val="none" w:sz="0" w:space="0" w:color="auto" w:frame="1"/>
        </w:rPr>
        <w:t>ний квартал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7F98344" w14:textId="4FA37E44" w:rsidR="00206123" w:rsidRPr="00FF18B1" w:rsidRDefault="00206123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посилання на 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статтю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разі якщо інформація розміщена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в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інтернет </w:t>
      </w:r>
      <w:r w:rsidR="000226B4" w:rsidRPr="00FF18B1">
        <w:rPr>
          <w:i/>
          <w:color w:val="000000"/>
          <w:sz w:val="22"/>
          <w:szCs w:val="22"/>
          <w:bdr w:val="none" w:sz="0" w:space="0" w:color="auto" w:frame="1"/>
        </w:rPr>
        <w:t>мережах</w:t>
      </w:r>
      <w:r w:rsidR="00FB4C31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087E1E53" w14:textId="6B18054F" w:rsidR="00FB4C31" w:rsidRPr="00FF18B1" w:rsidRDefault="00FB4C31" w:rsidP="007162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враховуються інформаційні матеріали територіальних відділень, що р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озміщені на офіційному </w:t>
      </w:r>
      <w:proofErr w:type="spellStart"/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>веб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порталі</w:t>
      </w:r>
      <w:proofErr w:type="spellEnd"/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4E0265" w:rsidRPr="00FF18B1">
        <w:rPr>
          <w:i/>
          <w:color w:val="000000"/>
          <w:sz w:val="22"/>
          <w:szCs w:val="22"/>
          <w:bdr w:val="none" w:sz="0" w:space="0" w:color="auto" w:frame="1"/>
        </w:rPr>
        <w:t>Фонду соціального захисту осіб з інвалідністю</w:t>
      </w:r>
      <w:r w:rsidR="00E201A7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із зазначенням посилання на них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, у </w:t>
      </w:r>
      <w:proofErr w:type="spellStart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>т.ч</w:t>
      </w:r>
      <w:proofErr w:type="spellEnd"/>
      <w:r w:rsidR="006F3C7E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. матеріали, розміщені на офіційній сторінці Фонду у </w:t>
      </w:r>
      <w:r w:rsidR="006F3C7E"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Facebook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3908669" w14:textId="0059E207" w:rsidR="006F3C7E" w:rsidRPr="00FF18B1" w:rsidRDefault="006F3C7E" w:rsidP="006F3C7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у разі розміщення інформаційних матеріалів у </w:t>
      </w:r>
      <w:proofErr w:type="spellStart"/>
      <w:r w:rsidRPr="00FF18B1">
        <w:rPr>
          <w:i/>
          <w:color w:val="000000"/>
          <w:sz w:val="22"/>
          <w:szCs w:val="22"/>
          <w:bdr w:val="none" w:sz="0" w:space="0" w:color="auto" w:frame="1"/>
        </w:rPr>
        <w:t>Facebook</w:t>
      </w:r>
      <w:proofErr w:type="spellEnd"/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, зазначається посилання на сторінку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>,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дата публікації</w:t>
      </w:r>
      <w:r w:rsidR="00B85D24"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кількість переглядів на дату подання звіту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1E555DF4" w14:textId="1DA95C1E" w:rsidR="00FB4C31" w:rsidRPr="00FF18B1" w:rsidRDefault="00FB4C31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подання </w:t>
      </w:r>
      <w:r w:rsidR="00C048F7" w:rsidRPr="00FF18B1">
        <w:rPr>
          <w:i/>
          <w:color w:val="000000"/>
          <w:sz w:val="22"/>
          <w:szCs w:val="22"/>
          <w:bdr w:val="none" w:sz="0" w:space="0" w:color="auto" w:frame="1"/>
        </w:rPr>
        <w:t>форми звіту у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двох форматах: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pdf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та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Microsoft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Pr="00FF18B1">
        <w:rPr>
          <w:i/>
          <w:color w:val="000000"/>
          <w:sz w:val="22"/>
          <w:szCs w:val="22"/>
          <w:bdr w:val="none" w:sz="0" w:space="0" w:color="auto" w:frame="1"/>
          <w:lang w:val="en-US"/>
        </w:rPr>
        <w:t>Word</w:t>
      </w:r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на електронну адресу </w:t>
      </w:r>
      <w:hyperlink r:id="rId20" w:history="1"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  <w:lang w:val="en-US"/>
          </w:rPr>
          <w:t>pr</w:t>
        </w:r>
        <w:r w:rsidR="00B13048" w:rsidRPr="00FF18B1">
          <w:rPr>
            <w:rStyle w:val="ab"/>
            <w:i/>
            <w:sz w:val="22"/>
            <w:szCs w:val="22"/>
            <w:bdr w:val="none" w:sz="0" w:space="0" w:color="auto" w:frame="1"/>
          </w:rPr>
          <w:t>@ispf.gov.ua</w:t>
        </w:r>
      </w:hyperlink>
      <w:r w:rsidRPr="00FF18B1">
        <w:rPr>
          <w:i/>
          <w:color w:val="000000"/>
          <w:sz w:val="22"/>
          <w:szCs w:val="22"/>
          <w:bdr w:val="none" w:sz="0" w:space="0" w:color="auto" w:frame="1"/>
        </w:rPr>
        <w:t xml:space="preserve"> </w:t>
      </w:r>
      <w:r w:rsidR="00F64AA8" w:rsidRPr="00FF18B1">
        <w:rPr>
          <w:i/>
          <w:color w:val="000000"/>
          <w:sz w:val="22"/>
          <w:szCs w:val="22"/>
          <w:bdr w:val="none" w:sz="0" w:space="0" w:color="auto" w:frame="1"/>
        </w:rPr>
        <w:t>;</w:t>
      </w:r>
    </w:p>
    <w:p w14:paraId="717B2432" w14:textId="1E578EFB" w:rsidR="00F64AA8" w:rsidRPr="00FF18B1" w:rsidRDefault="00F64AA8" w:rsidP="00FB4C3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sz w:val="22"/>
          <w:szCs w:val="22"/>
          <w:bdr w:val="none" w:sz="0" w:space="0" w:color="auto" w:frame="1"/>
        </w:rPr>
      </w:pPr>
      <w:r w:rsidRPr="00FF18B1">
        <w:rPr>
          <w:i/>
          <w:color w:val="000000"/>
          <w:sz w:val="22"/>
          <w:szCs w:val="22"/>
          <w:bdr w:val="none" w:sz="0" w:space="0" w:color="auto" w:frame="1"/>
        </w:rPr>
        <w:t>виконавець звіту зазначається у супровідному листі.</w:t>
      </w:r>
    </w:p>
    <w:p w14:paraId="0FDDEE3D" w14:textId="77777777" w:rsidR="00893486" w:rsidRDefault="00893486" w:rsidP="00486DA7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/>
          <w:sz w:val="28"/>
          <w:szCs w:val="27"/>
          <w:bdr w:val="none" w:sz="0" w:space="0" w:color="auto" w:frame="1"/>
        </w:rPr>
      </w:pPr>
    </w:p>
    <w:p w14:paraId="5009446B" w14:textId="72AECED4" w:rsidR="00CD550C" w:rsidRPr="00F64AA8" w:rsidRDefault="002E1295" w:rsidP="008734C1">
      <w:pPr>
        <w:spacing w:after="0"/>
        <w:ind w:right="-284" w:firstLine="425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В.о. 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Керівник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а</w:t>
      </w:r>
      <w:r w:rsidR="001006A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Вінницького обласного</w:t>
      </w:r>
      <w:r w:rsidR="00CD550C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 відділення </w:t>
      </w:r>
    </w:p>
    <w:p w14:paraId="36B18ED8" w14:textId="3AECB0FD" w:rsidR="00CD550C" w:rsidRPr="00F64AA8" w:rsidRDefault="00CD550C" w:rsidP="008734C1">
      <w:pPr>
        <w:spacing w:after="0"/>
        <w:ind w:right="-284" w:firstLine="425"/>
        <w:rPr>
          <w:rFonts w:ascii="Times New Roman" w:eastAsia="Calibri" w:hAnsi="Times New Roman" w:cs="Times New Roman"/>
          <w:sz w:val="26"/>
          <w:szCs w:val="26"/>
        </w:rPr>
      </w:pP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Фонду соціального захисту 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осіб з 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інвалід</w:t>
      </w:r>
      <w:r w:rsidR="00486DA7"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>ністю</w:t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Pr="00F64AA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2E1295">
        <w:rPr>
          <w:rFonts w:ascii="Times New Roman" w:eastAsia="Calibri" w:hAnsi="Times New Roman" w:cs="Times New Roman"/>
          <w:b/>
          <w:bCs/>
          <w:sz w:val="26"/>
          <w:szCs w:val="26"/>
        </w:rPr>
        <w:t>Юр</w:t>
      </w:r>
      <w:r w:rsidR="001006AF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ій </w:t>
      </w:r>
      <w:r w:rsidR="002E1295">
        <w:rPr>
          <w:rFonts w:ascii="Times New Roman" w:eastAsia="Calibri" w:hAnsi="Times New Roman" w:cs="Times New Roman"/>
          <w:b/>
          <w:bCs/>
          <w:sz w:val="26"/>
          <w:szCs w:val="26"/>
        </w:rPr>
        <w:t>ЧЕРНЕНКО</w:t>
      </w:r>
      <w:bookmarkStart w:id="0" w:name="_GoBack"/>
      <w:bookmarkEnd w:id="0"/>
    </w:p>
    <w:sectPr w:rsidR="00CD550C" w:rsidRPr="00F64AA8" w:rsidSect="00036BD7">
      <w:footerReference w:type="default" r:id="rId21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F9A2E7" w14:textId="77777777" w:rsidR="006C61E7" w:rsidRDefault="006C61E7" w:rsidP="00C30515">
      <w:pPr>
        <w:spacing w:after="0" w:line="240" w:lineRule="auto"/>
      </w:pPr>
      <w:r>
        <w:separator/>
      </w:r>
    </w:p>
  </w:endnote>
  <w:endnote w:type="continuationSeparator" w:id="0">
    <w:p w14:paraId="115FC812" w14:textId="77777777" w:rsidR="006C61E7" w:rsidRDefault="006C61E7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72255" w14:textId="77777777" w:rsidR="006C61E7" w:rsidRDefault="006C61E7" w:rsidP="00C30515">
      <w:pPr>
        <w:spacing w:after="0" w:line="240" w:lineRule="auto"/>
      </w:pPr>
      <w:r>
        <w:separator/>
      </w:r>
    </w:p>
  </w:footnote>
  <w:footnote w:type="continuationSeparator" w:id="0">
    <w:p w14:paraId="16A983CC" w14:textId="77777777" w:rsidR="006C61E7" w:rsidRDefault="006C61E7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1400C96C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7BAC3BA2"/>
    <w:multiLevelType w:val="hybridMultilevel"/>
    <w:tmpl w:val="45D2E432"/>
    <w:lvl w:ilvl="0" w:tplc="5320600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25" w:hanging="360"/>
      </w:pPr>
    </w:lvl>
    <w:lvl w:ilvl="2" w:tplc="0422001B" w:tentative="1">
      <w:start w:val="1"/>
      <w:numFmt w:val="lowerRoman"/>
      <w:lvlText w:val="%3."/>
      <w:lvlJc w:val="right"/>
      <w:pPr>
        <w:ind w:left="1845" w:hanging="180"/>
      </w:pPr>
    </w:lvl>
    <w:lvl w:ilvl="3" w:tplc="0422000F" w:tentative="1">
      <w:start w:val="1"/>
      <w:numFmt w:val="decimal"/>
      <w:lvlText w:val="%4."/>
      <w:lvlJc w:val="left"/>
      <w:pPr>
        <w:ind w:left="2565" w:hanging="360"/>
      </w:pPr>
    </w:lvl>
    <w:lvl w:ilvl="4" w:tplc="04220019" w:tentative="1">
      <w:start w:val="1"/>
      <w:numFmt w:val="lowerLetter"/>
      <w:lvlText w:val="%5."/>
      <w:lvlJc w:val="left"/>
      <w:pPr>
        <w:ind w:left="3285" w:hanging="360"/>
      </w:pPr>
    </w:lvl>
    <w:lvl w:ilvl="5" w:tplc="0422001B" w:tentative="1">
      <w:start w:val="1"/>
      <w:numFmt w:val="lowerRoman"/>
      <w:lvlText w:val="%6."/>
      <w:lvlJc w:val="right"/>
      <w:pPr>
        <w:ind w:left="4005" w:hanging="180"/>
      </w:pPr>
    </w:lvl>
    <w:lvl w:ilvl="6" w:tplc="0422000F" w:tentative="1">
      <w:start w:val="1"/>
      <w:numFmt w:val="decimal"/>
      <w:lvlText w:val="%7."/>
      <w:lvlJc w:val="left"/>
      <w:pPr>
        <w:ind w:left="4725" w:hanging="360"/>
      </w:pPr>
    </w:lvl>
    <w:lvl w:ilvl="7" w:tplc="04220019" w:tentative="1">
      <w:start w:val="1"/>
      <w:numFmt w:val="lowerLetter"/>
      <w:lvlText w:val="%8."/>
      <w:lvlJc w:val="left"/>
      <w:pPr>
        <w:ind w:left="5445" w:hanging="360"/>
      </w:pPr>
    </w:lvl>
    <w:lvl w:ilvl="8" w:tplc="0422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2EC8"/>
    <w:rsid w:val="000432C8"/>
    <w:rsid w:val="00047930"/>
    <w:rsid w:val="00053535"/>
    <w:rsid w:val="00056334"/>
    <w:rsid w:val="000638F6"/>
    <w:rsid w:val="00075F78"/>
    <w:rsid w:val="0009444C"/>
    <w:rsid w:val="000B0031"/>
    <w:rsid w:val="000B0588"/>
    <w:rsid w:val="000C128E"/>
    <w:rsid w:val="000C1C24"/>
    <w:rsid w:val="000E602A"/>
    <w:rsid w:val="000E60C3"/>
    <w:rsid w:val="001001BF"/>
    <w:rsid w:val="001006AF"/>
    <w:rsid w:val="0010512A"/>
    <w:rsid w:val="001057A3"/>
    <w:rsid w:val="00120956"/>
    <w:rsid w:val="0013110F"/>
    <w:rsid w:val="001436FE"/>
    <w:rsid w:val="001500B2"/>
    <w:rsid w:val="00150946"/>
    <w:rsid w:val="00161CBA"/>
    <w:rsid w:val="00162D54"/>
    <w:rsid w:val="00162E8F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36C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7597A"/>
    <w:rsid w:val="002849FE"/>
    <w:rsid w:val="002852DC"/>
    <w:rsid w:val="002A03F4"/>
    <w:rsid w:val="002C083A"/>
    <w:rsid w:val="002C2B8F"/>
    <w:rsid w:val="002C5C88"/>
    <w:rsid w:val="002C7B13"/>
    <w:rsid w:val="002D1068"/>
    <w:rsid w:val="002D6AF0"/>
    <w:rsid w:val="002D7E81"/>
    <w:rsid w:val="002E1295"/>
    <w:rsid w:val="002E6BFD"/>
    <w:rsid w:val="002F251D"/>
    <w:rsid w:val="002F6312"/>
    <w:rsid w:val="00313C61"/>
    <w:rsid w:val="00320117"/>
    <w:rsid w:val="0032752D"/>
    <w:rsid w:val="003340E7"/>
    <w:rsid w:val="0033545C"/>
    <w:rsid w:val="00346F12"/>
    <w:rsid w:val="003535B2"/>
    <w:rsid w:val="003662D5"/>
    <w:rsid w:val="00367A7B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D0EE3"/>
    <w:rsid w:val="003E0BE8"/>
    <w:rsid w:val="003E3E19"/>
    <w:rsid w:val="003E4CBC"/>
    <w:rsid w:val="003F3902"/>
    <w:rsid w:val="004123E6"/>
    <w:rsid w:val="00416E5C"/>
    <w:rsid w:val="004330AE"/>
    <w:rsid w:val="00434AAF"/>
    <w:rsid w:val="00441547"/>
    <w:rsid w:val="004462FD"/>
    <w:rsid w:val="004610CA"/>
    <w:rsid w:val="00480781"/>
    <w:rsid w:val="004851F7"/>
    <w:rsid w:val="00486DA7"/>
    <w:rsid w:val="00494B1C"/>
    <w:rsid w:val="004A0E87"/>
    <w:rsid w:val="004A3D71"/>
    <w:rsid w:val="004A774D"/>
    <w:rsid w:val="004C0A2F"/>
    <w:rsid w:val="004E0265"/>
    <w:rsid w:val="004E737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1359"/>
    <w:rsid w:val="005D568F"/>
    <w:rsid w:val="005E41C4"/>
    <w:rsid w:val="005E5D87"/>
    <w:rsid w:val="005F4435"/>
    <w:rsid w:val="006058CD"/>
    <w:rsid w:val="00606391"/>
    <w:rsid w:val="00610637"/>
    <w:rsid w:val="00617BFE"/>
    <w:rsid w:val="00631D08"/>
    <w:rsid w:val="0065305D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61E7"/>
    <w:rsid w:val="006C7AB1"/>
    <w:rsid w:val="006D1A61"/>
    <w:rsid w:val="006D4800"/>
    <w:rsid w:val="006E7F0C"/>
    <w:rsid w:val="006F3C7E"/>
    <w:rsid w:val="00705625"/>
    <w:rsid w:val="007073D7"/>
    <w:rsid w:val="007162D1"/>
    <w:rsid w:val="007319C8"/>
    <w:rsid w:val="0073523A"/>
    <w:rsid w:val="00740C5A"/>
    <w:rsid w:val="00744B7C"/>
    <w:rsid w:val="00745BC6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A3E2A"/>
    <w:rsid w:val="007C326A"/>
    <w:rsid w:val="007C339E"/>
    <w:rsid w:val="007D698C"/>
    <w:rsid w:val="007E09D6"/>
    <w:rsid w:val="007E303E"/>
    <w:rsid w:val="007F2B18"/>
    <w:rsid w:val="007F44A4"/>
    <w:rsid w:val="007F4B8A"/>
    <w:rsid w:val="008000FC"/>
    <w:rsid w:val="00803658"/>
    <w:rsid w:val="00814120"/>
    <w:rsid w:val="00814331"/>
    <w:rsid w:val="00816DBA"/>
    <w:rsid w:val="00826B9E"/>
    <w:rsid w:val="0083035C"/>
    <w:rsid w:val="00835549"/>
    <w:rsid w:val="008463FA"/>
    <w:rsid w:val="00851521"/>
    <w:rsid w:val="00871273"/>
    <w:rsid w:val="00872A63"/>
    <w:rsid w:val="008734C1"/>
    <w:rsid w:val="00885342"/>
    <w:rsid w:val="00887FD2"/>
    <w:rsid w:val="00890EFB"/>
    <w:rsid w:val="00893486"/>
    <w:rsid w:val="00894EA0"/>
    <w:rsid w:val="008A3093"/>
    <w:rsid w:val="008A3E19"/>
    <w:rsid w:val="008B3C50"/>
    <w:rsid w:val="008B5537"/>
    <w:rsid w:val="008C18AF"/>
    <w:rsid w:val="008D2BCF"/>
    <w:rsid w:val="008F5620"/>
    <w:rsid w:val="00902B91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53D4"/>
    <w:rsid w:val="00AC10B6"/>
    <w:rsid w:val="00AC459E"/>
    <w:rsid w:val="00AC4B0F"/>
    <w:rsid w:val="00AD7691"/>
    <w:rsid w:val="00AE6B39"/>
    <w:rsid w:val="00AF0202"/>
    <w:rsid w:val="00B01554"/>
    <w:rsid w:val="00B072F2"/>
    <w:rsid w:val="00B105F6"/>
    <w:rsid w:val="00B10CC2"/>
    <w:rsid w:val="00B13048"/>
    <w:rsid w:val="00B16B22"/>
    <w:rsid w:val="00B27C01"/>
    <w:rsid w:val="00B3387E"/>
    <w:rsid w:val="00B346FC"/>
    <w:rsid w:val="00B34F28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85D24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242D"/>
    <w:rsid w:val="00CC5003"/>
    <w:rsid w:val="00CC78CA"/>
    <w:rsid w:val="00CD2508"/>
    <w:rsid w:val="00CD3555"/>
    <w:rsid w:val="00CD3A38"/>
    <w:rsid w:val="00CD550C"/>
    <w:rsid w:val="00CD6673"/>
    <w:rsid w:val="00CE68B7"/>
    <w:rsid w:val="00CF6333"/>
    <w:rsid w:val="00D01A30"/>
    <w:rsid w:val="00D14F9F"/>
    <w:rsid w:val="00D21A74"/>
    <w:rsid w:val="00D3159F"/>
    <w:rsid w:val="00D548F5"/>
    <w:rsid w:val="00D64289"/>
    <w:rsid w:val="00D653E7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A4991"/>
    <w:rsid w:val="00EB3070"/>
    <w:rsid w:val="00EB7C48"/>
    <w:rsid w:val="00EC3109"/>
    <w:rsid w:val="00ED1C71"/>
    <w:rsid w:val="00ED4938"/>
    <w:rsid w:val="00ED7585"/>
    <w:rsid w:val="00ED7B96"/>
    <w:rsid w:val="00EF0C67"/>
    <w:rsid w:val="00EF358C"/>
    <w:rsid w:val="00EF5ECF"/>
    <w:rsid w:val="00F10874"/>
    <w:rsid w:val="00F1296B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AA8"/>
    <w:rsid w:val="00F64C14"/>
    <w:rsid w:val="00F66718"/>
    <w:rsid w:val="00F712BB"/>
    <w:rsid w:val="00F7734C"/>
    <w:rsid w:val="00F81302"/>
    <w:rsid w:val="00F91EF8"/>
    <w:rsid w:val="00FA2DE9"/>
    <w:rsid w:val="00FB4C31"/>
    <w:rsid w:val="00FC05C5"/>
    <w:rsid w:val="00FC0DE7"/>
    <w:rsid w:val="00FD1A4E"/>
    <w:rsid w:val="00FD4985"/>
    <w:rsid w:val="00FD59E3"/>
    <w:rsid w:val="00FD6259"/>
    <w:rsid w:val="00FF010F"/>
    <w:rsid w:val="00FF0A43"/>
    <w:rsid w:val="00FF174D"/>
    <w:rsid w:val="00FF18B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5C5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162E8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61561000360771" TargetMode="External"/><Relationship Id="rId13" Type="http://schemas.openxmlformats.org/officeDocument/2006/relationships/hyperlink" Target="https://www.facebook.com/profile.php?id=61561000360771" TargetMode="External"/><Relationship Id="rId18" Type="http://schemas.openxmlformats.org/officeDocument/2006/relationships/hyperlink" Target="mailto:info@ispf.gov.ua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rofile.php?id=61561000360771" TargetMode="External"/><Relationship Id="rId17" Type="http://schemas.openxmlformats.org/officeDocument/2006/relationships/hyperlink" Target="https://www.facebook.com/profile.php?id=615610003607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profile.php?id=61561000360771" TargetMode="External"/><Relationship Id="rId20" Type="http://schemas.openxmlformats.org/officeDocument/2006/relationships/hyperlink" Target="mailto:pr@ispf.go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615610003607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acebook.com/profile.php?id=61561000360771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facebook.com/profile.php?id=61561000360771" TargetMode="External"/><Relationship Id="rId19" Type="http://schemas.openxmlformats.org/officeDocument/2006/relationships/hyperlink" Target="mailto:pr@ispf.gov.u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61561000360771" TargetMode="External"/><Relationship Id="rId14" Type="http://schemas.openxmlformats.org/officeDocument/2006/relationships/hyperlink" Target="https://www.facebook.com/profile.php?id=61561000360771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9DE1-DF9E-4C7A-89F5-5004EEC06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1332</Words>
  <Characters>7598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Igor Kucheruk</cp:lastModifiedBy>
  <cp:revision>24</cp:revision>
  <cp:lastPrinted>2023-10-09T07:05:00Z</cp:lastPrinted>
  <dcterms:created xsi:type="dcterms:W3CDTF">2024-10-03T08:23:00Z</dcterms:created>
  <dcterms:modified xsi:type="dcterms:W3CDTF">2024-10-03T14:48:00Z</dcterms:modified>
</cp:coreProperties>
</file>