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C814D" w14:textId="1FAD265F" w:rsidR="00F64D10" w:rsidRPr="008327A3" w:rsidRDefault="00F64D10" w:rsidP="008327A3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27A3">
        <w:rPr>
          <w:rFonts w:ascii="Times New Roman" w:hAnsi="Times New Roman" w:cs="Times New Roman"/>
          <w:b/>
          <w:sz w:val="26"/>
          <w:szCs w:val="26"/>
        </w:rPr>
        <w:t xml:space="preserve">Інформація про діяльність </w:t>
      </w:r>
      <w:r w:rsidR="00C460D1" w:rsidRPr="008327A3">
        <w:rPr>
          <w:rFonts w:ascii="Times New Roman" w:hAnsi="Times New Roman" w:cs="Times New Roman"/>
          <w:b/>
          <w:sz w:val="26"/>
          <w:szCs w:val="26"/>
        </w:rPr>
        <w:t xml:space="preserve">Сумського </w:t>
      </w:r>
      <w:r w:rsidRPr="008327A3">
        <w:rPr>
          <w:rFonts w:ascii="Times New Roman" w:hAnsi="Times New Roman" w:cs="Times New Roman"/>
          <w:b/>
          <w:sz w:val="26"/>
          <w:szCs w:val="26"/>
        </w:rPr>
        <w:t>територіального відділення Фонду за І півріччя 2022 року.</w:t>
      </w:r>
    </w:p>
    <w:p w14:paraId="65D1FE78" w14:textId="0BA13BCD" w:rsidR="006A2626" w:rsidRPr="006A2626" w:rsidRDefault="00C460D1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Сумське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обласне відділення Фонду соціального захисту осіб з інвалідністю є територіальним органом неприбуткової бюджетної установи Фонду соціального захисту осіб з інвалідністю (далі-відділення Фонду).</w:t>
      </w:r>
    </w:p>
    <w:p w14:paraId="441C3522" w14:textId="77777777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 завданнями відділення Фонду є:</w:t>
      </w:r>
    </w:p>
    <w:p w14:paraId="092F36A4" w14:textId="77777777" w:rsidR="006A2626" w:rsidRPr="006A2626" w:rsidRDefault="006A2626" w:rsidP="006A262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Фінансове забезпечення заходів щодо соціальної захищеності осіб з інвалідністю в Україні;</w:t>
      </w:r>
    </w:p>
    <w:p w14:paraId="734FEA85" w14:textId="77777777" w:rsidR="006A2626" w:rsidRPr="006A2626" w:rsidRDefault="006A2626" w:rsidP="006A262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в межах своїх повноважень реалізації заходів щодо зайнятості та працевлаштування осіб з інвалідністю, зокрема створення робочих місць.</w:t>
      </w:r>
    </w:p>
    <w:p w14:paraId="5BE4F251" w14:textId="77777777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забезпечення допоміжними засобами реабілітації осіб інвалідністю, учасників бойових дій та цивільних осіб, які постраждали внаслідок бойових дій та цивільних осіб, які постраждали внаслідок військової агресії.</w:t>
      </w:r>
    </w:p>
    <w:p w14:paraId="7930ECF5" w14:textId="58E71288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році </w:t>
      </w:r>
      <w:r w:rsidR="00C460D1">
        <w:rPr>
          <w:rFonts w:ascii="Times New Roman" w:eastAsia="Times New Roman" w:hAnsi="Times New Roman" w:cs="Times New Roman"/>
          <w:sz w:val="24"/>
          <w:szCs w:val="24"/>
          <w:lang w:eastAsia="ru-RU"/>
        </w:rPr>
        <w:t>885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з інвалідністю області отримали </w:t>
      </w:r>
      <w:r w:rsidR="00C460D1">
        <w:rPr>
          <w:rFonts w:ascii="Times New Roman" w:eastAsia="Times New Roman" w:hAnsi="Times New Roman" w:cs="Times New Roman"/>
          <w:sz w:val="24"/>
          <w:szCs w:val="24"/>
          <w:lang w:eastAsia="ru-RU"/>
        </w:rPr>
        <w:t>2220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виробів, зокрема:</w:t>
      </w:r>
    </w:p>
    <w:p w14:paraId="64FF638B" w14:textId="6A3EB299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Протезно-ортопедичні вироби </w:t>
      </w:r>
      <w:r w:rsidR="00C46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128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C460D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б (</w:t>
      </w:r>
      <w:r w:rsidR="00C460D1">
        <w:rPr>
          <w:rFonts w:ascii="Times New Roman" w:eastAsia="Times New Roman" w:hAnsi="Times New Roman" w:cs="Times New Roman"/>
          <w:sz w:val="24"/>
          <w:szCs w:val="24"/>
          <w:lang w:eastAsia="ru-RU"/>
        </w:rPr>
        <w:t>205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14:paraId="349AC51B" w14:textId="0D2DA8BE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Протезування молочної залози </w:t>
      </w:r>
      <w:r w:rsidR="00C460D1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</w:t>
      </w:r>
      <w:r w:rsidR="00C460D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46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460D1">
        <w:rPr>
          <w:rFonts w:ascii="Times New Roman" w:eastAsia="Times New Roman" w:hAnsi="Times New Roman" w:cs="Times New Roman"/>
          <w:sz w:val="24"/>
          <w:szCs w:val="24"/>
          <w:lang w:eastAsia="ru-RU"/>
        </w:rPr>
        <w:t>320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14:paraId="30886F15" w14:textId="74837EE4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Ортопедичне взуття </w:t>
      </w:r>
      <w:r w:rsidR="00C460D1">
        <w:rPr>
          <w:rFonts w:ascii="Times New Roman" w:eastAsia="Times New Roman" w:hAnsi="Times New Roman" w:cs="Times New Roman"/>
          <w:sz w:val="24"/>
          <w:szCs w:val="24"/>
          <w:lang w:eastAsia="ru-RU"/>
        </w:rPr>
        <w:t>445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C460D1">
        <w:rPr>
          <w:rFonts w:ascii="Times New Roman" w:eastAsia="Times New Roman" w:hAnsi="Times New Roman" w:cs="Times New Roman"/>
          <w:sz w:val="24"/>
          <w:szCs w:val="24"/>
          <w:lang w:eastAsia="ru-RU"/>
        </w:rPr>
        <w:t>1333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</w:t>
      </w:r>
      <w:r w:rsidR="00C46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D1A3D09" w14:textId="65658DDD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Засоби для пересування (крісла колісні) </w:t>
      </w:r>
      <w:r w:rsidR="00C46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C460D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46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460D1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14:paraId="72A47C40" w14:textId="2E8E46C2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Засоби реабілітації </w:t>
      </w:r>
      <w:r w:rsidR="00C460D1">
        <w:rPr>
          <w:rFonts w:ascii="Times New Roman" w:eastAsia="Times New Roman" w:hAnsi="Times New Roman" w:cs="Times New Roman"/>
          <w:sz w:val="24"/>
          <w:szCs w:val="24"/>
          <w:lang w:eastAsia="ru-RU"/>
        </w:rPr>
        <w:t>114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C460D1">
        <w:rPr>
          <w:rFonts w:ascii="Times New Roman" w:eastAsia="Times New Roman" w:hAnsi="Times New Roman" w:cs="Times New Roman"/>
          <w:sz w:val="24"/>
          <w:szCs w:val="24"/>
          <w:lang w:eastAsia="ru-RU"/>
        </w:rPr>
        <w:t>205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14:paraId="2B3F985D" w14:textId="64DC7C69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допоміжних засобів </w:t>
      </w:r>
      <w:r w:rsidR="00C460D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C460D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виробів).</w:t>
      </w:r>
    </w:p>
    <w:p w14:paraId="41C4FE07" w14:textId="4CF943BF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Спеціальні засоби для орієнтування та спілкування </w:t>
      </w:r>
      <w:r w:rsidR="00C460D1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C460D1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</w:t>
      </w:r>
      <w:r w:rsidR="00C46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D522F01" w14:textId="30F8C492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Компенсаційні виплати за самостійно придбані допоміжні засоби </w:t>
      </w:r>
      <w:r w:rsidR="00C460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</w:t>
      </w:r>
      <w:r w:rsidR="00C460D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46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460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</w:t>
      </w:r>
      <w:r w:rsidR="00C46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4E218C0" w14:textId="77777777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навчання осіб з інвалідністю.</w:t>
      </w:r>
    </w:p>
    <w:p w14:paraId="40DC39FE" w14:textId="0E9EB639" w:rsidR="006A2626" w:rsidRPr="006A2626" w:rsidRDefault="00B14259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року </w:t>
      </w:r>
      <w:r w:rsidR="00C460D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студентів з інвалідністю області звернулися за оплатою за навчання до відділення Фонду.</w:t>
      </w:r>
    </w:p>
    <w:p w14:paraId="5BA9A09C" w14:textId="77777777" w:rsidR="006A2626" w:rsidRPr="008327A3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27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працевлаштування осіб з інвалідністю та сприяння їх зайнятості.</w:t>
      </w:r>
    </w:p>
    <w:p w14:paraId="15836AA0" w14:textId="3BCBA7C8" w:rsidR="006A2626" w:rsidRPr="008327A3" w:rsidRDefault="006A2626" w:rsidP="006A26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року здійснювалася </w:t>
      </w:r>
      <w:r w:rsidRPr="008327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співпраця з підприємствами</w:t>
      </w:r>
      <w:r w:rsidRPr="008327A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8327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– </w:t>
      </w:r>
      <w:r w:rsidR="00C460D1" w:rsidRPr="0083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1912</w:t>
      </w:r>
      <w:r w:rsidRPr="0083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83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83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460D1" w:rsidRPr="0083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568</w:t>
      </w:r>
      <w:r w:rsidRPr="0083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бюджетних установ і організацій, які використовують найману працю від 8 і більше осіб. </w:t>
      </w:r>
      <w:r w:rsidRPr="008327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Працевлаштовано </w:t>
      </w:r>
      <w:r w:rsidR="00C460D1" w:rsidRPr="008327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7660</w:t>
      </w:r>
      <w:r w:rsidR="008327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14259" w:rsidRPr="008327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осіб</w:t>
      </w:r>
      <w:r w:rsidR="00B14259" w:rsidRPr="008327A3">
        <w:rPr>
          <w:rFonts w:ascii="Times New Roman" w:eastAsia="Calibri" w:hAnsi="Times New Roman" w:cs="Times New Roman"/>
          <w:sz w:val="24"/>
          <w:szCs w:val="24"/>
        </w:rPr>
        <w:t xml:space="preserve"> з інвалідністю</w:t>
      </w:r>
      <w:r w:rsidRPr="008327A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9E2974" w14:textId="77777777" w:rsidR="006A2626" w:rsidRPr="008327A3" w:rsidRDefault="006A2626" w:rsidP="006A2626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реабілітації дітей з інвалідністю.</w:t>
      </w:r>
    </w:p>
    <w:p w14:paraId="67A94338" w14:textId="3A562AF5" w:rsidR="006A2626" w:rsidRPr="008327A3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року </w:t>
      </w:r>
      <w:r w:rsidR="00C460D1" w:rsidRPr="008327A3">
        <w:rPr>
          <w:rFonts w:ascii="Times New Roman" w:eastAsia="Times New Roman" w:hAnsi="Times New Roman" w:cs="Times New Roman"/>
          <w:sz w:val="24"/>
          <w:szCs w:val="24"/>
          <w:lang w:eastAsia="ru-RU"/>
        </w:rPr>
        <w:t>477</w:t>
      </w:r>
      <w:r w:rsidRPr="00832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дітей з інвалідністю пройшли</w:t>
      </w:r>
      <w:r w:rsidR="00C460D1" w:rsidRPr="00832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регіоні</w:t>
      </w:r>
      <w:r w:rsidRPr="00832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реабілітацію у центрах реабілітації.</w:t>
      </w:r>
    </w:p>
    <w:p w14:paraId="6384B3C0" w14:textId="77777777" w:rsidR="006A2626" w:rsidRPr="008327A3" w:rsidRDefault="006A2626" w:rsidP="006A262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327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інформування осіб з інвалідністю стосовно соціального захисту.</w:t>
      </w:r>
      <w:r w:rsidRPr="008327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74F0C8FA" w14:textId="16BAC97B" w:rsidR="006A2626" w:rsidRPr="008327A3" w:rsidRDefault="006A2626" w:rsidP="006A262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8327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Інформування осіб з інвалідністю здійснювалось наживо, в т.ч. розміщено </w:t>
      </w:r>
      <w:r w:rsidR="008972E1" w:rsidRPr="008327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 w:rsidR="008327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327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публікаці</w:t>
      </w:r>
      <w:r w:rsidR="008972E1" w:rsidRPr="008327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ї</w:t>
      </w:r>
      <w:r w:rsidRPr="008327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 засобах масової інформації, у тому числі публікації на веб-порталі Фонду та </w:t>
      </w:r>
      <w:r w:rsidR="008972E1" w:rsidRPr="008327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відбувається постійне інформування </w:t>
      </w:r>
      <w:r w:rsidRPr="008327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 соціальних мережах</w:t>
      </w:r>
      <w:r w:rsidRPr="008327A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.</w:t>
      </w:r>
    </w:p>
    <w:p w14:paraId="545B252A" w14:textId="77777777" w:rsidR="006A2626" w:rsidRPr="008327A3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27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співпраці з громадськими об’єднаннями осіб з інвалідністю в області.</w:t>
      </w:r>
    </w:p>
    <w:p w14:paraId="0BA9CC3A" w14:textId="7D22BEE9" w:rsidR="00F64D10" w:rsidRPr="008327A3" w:rsidRDefault="006A2626" w:rsidP="00DC2507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327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 І півріччі 2022 року здійснювалась співпраця з </w:t>
      </w:r>
      <w:r w:rsidR="008972E1" w:rsidRPr="008327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31</w:t>
      </w:r>
      <w:r w:rsidRPr="008327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громадськ</w:t>
      </w:r>
      <w:r w:rsidR="008972E1" w:rsidRPr="008327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им</w:t>
      </w:r>
      <w:r w:rsidRPr="008327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об`єднанням осіб з інвалідністю</w:t>
      </w:r>
      <w:r w:rsidRPr="008327A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.</w:t>
      </w:r>
    </w:p>
    <w:sectPr w:rsidR="00F64D10" w:rsidRPr="008327A3" w:rsidSect="00331D92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21649" w14:textId="77777777" w:rsidR="00B218D3" w:rsidRDefault="00B218D3" w:rsidP="00331D92">
      <w:pPr>
        <w:spacing w:after="0" w:line="240" w:lineRule="auto"/>
      </w:pPr>
      <w:r>
        <w:separator/>
      </w:r>
    </w:p>
  </w:endnote>
  <w:endnote w:type="continuationSeparator" w:id="0">
    <w:p w14:paraId="3F939914" w14:textId="77777777" w:rsidR="00B218D3" w:rsidRDefault="00B218D3" w:rsidP="0033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DB969" w14:textId="77777777" w:rsidR="00B218D3" w:rsidRDefault="00B218D3" w:rsidP="00331D92">
      <w:pPr>
        <w:spacing w:after="0" w:line="240" w:lineRule="auto"/>
      </w:pPr>
      <w:r>
        <w:separator/>
      </w:r>
    </w:p>
  </w:footnote>
  <w:footnote w:type="continuationSeparator" w:id="0">
    <w:p w14:paraId="66D675DF" w14:textId="77777777" w:rsidR="00B218D3" w:rsidRDefault="00B218D3" w:rsidP="0033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C5309" w14:textId="5F81BCD8" w:rsidR="00331D92" w:rsidRDefault="00331D92" w:rsidP="00331D9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E23"/>
    <w:multiLevelType w:val="hybridMultilevel"/>
    <w:tmpl w:val="E704064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50"/>
    <w:rsid w:val="00022F20"/>
    <w:rsid w:val="000429D5"/>
    <w:rsid w:val="000642B4"/>
    <w:rsid w:val="00080153"/>
    <w:rsid w:val="00081F3A"/>
    <w:rsid w:val="00084C3C"/>
    <w:rsid w:val="00095122"/>
    <w:rsid w:val="000A383E"/>
    <w:rsid w:val="000C0779"/>
    <w:rsid w:val="00104859"/>
    <w:rsid w:val="001201E3"/>
    <w:rsid w:val="001534B8"/>
    <w:rsid w:val="00187DBC"/>
    <w:rsid w:val="001B6EEC"/>
    <w:rsid w:val="00240300"/>
    <w:rsid w:val="00240836"/>
    <w:rsid w:val="00262715"/>
    <w:rsid w:val="00275484"/>
    <w:rsid w:val="00277C46"/>
    <w:rsid w:val="00286B1E"/>
    <w:rsid w:val="002C5F9E"/>
    <w:rsid w:val="00306089"/>
    <w:rsid w:val="00331D92"/>
    <w:rsid w:val="003344A8"/>
    <w:rsid w:val="003524EE"/>
    <w:rsid w:val="003C3B06"/>
    <w:rsid w:val="003D0111"/>
    <w:rsid w:val="003E6E50"/>
    <w:rsid w:val="003F18CD"/>
    <w:rsid w:val="00426137"/>
    <w:rsid w:val="0046641E"/>
    <w:rsid w:val="00480272"/>
    <w:rsid w:val="00503920"/>
    <w:rsid w:val="00535B57"/>
    <w:rsid w:val="00547576"/>
    <w:rsid w:val="00596CF6"/>
    <w:rsid w:val="005B106B"/>
    <w:rsid w:val="006747CD"/>
    <w:rsid w:val="006A2626"/>
    <w:rsid w:val="006F3D8E"/>
    <w:rsid w:val="00726A92"/>
    <w:rsid w:val="007607C4"/>
    <w:rsid w:val="00784F94"/>
    <w:rsid w:val="00815A43"/>
    <w:rsid w:val="00827856"/>
    <w:rsid w:val="008327A3"/>
    <w:rsid w:val="008420A9"/>
    <w:rsid w:val="00880250"/>
    <w:rsid w:val="00895717"/>
    <w:rsid w:val="008972E1"/>
    <w:rsid w:val="008B2410"/>
    <w:rsid w:val="008C0F50"/>
    <w:rsid w:val="008D4E34"/>
    <w:rsid w:val="008E3CC1"/>
    <w:rsid w:val="008F5466"/>
    <w:rsid w:val="00911A64"/>
    <w:rsid w:val="00914C05"/>
    <w:rsid w:val="009813F2"/>
    <w:rsid w:val="009A3D8D"/>
    <w:rsid w:val="009B4FBE"/>
    <w:rsid w:val="009F29DD"/>
    <w:rsid w:val="00A81563"/>
    <w:rsid w:val="00B14259"/>
    <w:rsid w:val="00B218D3"/>
    <w:rsid w:val="00B25077"/>
    <w:rsid w:val="00B43742"/>
    <w:rsid w:val="00B82D54"/>
    <w:rsid w:val="00B90855"/>
    <w:rsid w:val="00BB0842"/>
    <w:rsid w:val="00BC46D8"/>
    <w:rsid w:val="00BC7F49"/>
    <w:rsid w:val="00C460D1"/>
    <w:rsid w:val="00C53FF8"/>
    <w:rsid w:val="00D1465A"/>
    <w:rsid w:val="00D3697D"/>
    <w:rsid w:val="00D62268"/>
    <w:rsid w:val="00D93212"/>
    <w:rsid w:val="00DC2507"/>
    <w:rsid w:val="00DD31BB"/>
    <w:rsid w:val="00E35540"/>
    <w:rsid w:val="00E35E5F"/>
    <w:rsid w:val="00E406BC"/>
    <w:rsid w:val="00E4290B"/>
    <w:rsid w:val="00E7340F"/>
    <w:rsid w:val="00EB487E"/>
    <w:rsid w:val="00EE6E6A"/>
    <w:rsid w:val="00EF1E79"/>
    <w:rsid w:val="00F64D10"/>
    <w:rsid w:val="00F8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B267C9"/>
  <w15:docId w15:val="{B3A93CB3-B04D-4AE4-BABD-F140F991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8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083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5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BC46D8"/>
  </w:style>
  <w:style w:type="paragraph" w:styleId="a7">
    <w:name w:val="header"/>
    <w:basedOn w:val="a"/>
    <w:link w:val="a8"/>
    <w:uiPriority w:val="99"/>
    <w:unhideWhenUsed/>
    <w:rsid w:val="0033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31D92"/>
  </w:style>
  <w:style w:type="paragraph" w:styleId="a9">
    <w:name w:val="footer"/>
    <w:basedOn w:val="a"/>
    <w:link w:val="aa"/>
    <w:uiPriority w:val="99"/>
    <w:unhideWhenUsed/>
    <w:rsid w:val="0033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3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1507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RBevz</cp:lastModifiedBy>
  <cp:revision>13</cp:revision>
  <cp:lastPrinted>2022-08-11T07:44:00Z</cp:lastPrinted>
  <dcterms:created xsi:type="dcterms:W3CDTF">2022-08-11T08:11:00Z</dcterms:created>
  <dcterms:modified xsi:type="dcterms:W3CDTF">2022-09-21T12:38:00Z</dcterms:modified>
</cp:coreProperties>
</file>