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0408B" w14:textId="77777777" w:rsidR="00CD550C" w:rsidRPr="002D27C8"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2D27C8">
        <w:rPr>
          <w:rFonts w:ascii="Times New Roman" w:eastAsia="Times New Roman" w:hAnsi="Times New Roman" w:cs="Times New Roman"/>
          <w:color w:val="000000"/>
          <w:sz w:val="20"/>
          <w:szCs w:val="20"/>
          <w:lang w:eastAsia="ru-RU"/>
        </w:rPr>
        <w:t>ЗАТВЕРДЖЕНО</w:t>
      </w:r>
    </w:p>
    <w:p w14:paraId="0418E785" w14:textId="77777777" w:rsidR="00CD550C" w:rsidRPr="002D27C8"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2D27C8">
        <w:rPr>
          <w:rFonts w:ascii="Times New Roman" w:eastAsia="Times New Roman" w:hAnsi="Times New Roman" w:cs="Times New Roman"/>
          <w:color w:val="000000"/>
          <w:sz w:val="20"/>
          <w:szCs w:val="20"/>
          <w:lang w:eastAsia="ru-RU"/>
        </w:rPr>
        <w:t>Наказ Фонду соціального</w:t>
      </w:r>
    </w:p>
    <w:p w14:paraId="4A7696AF" w14:textId="6F7EBEF0" w:rsidR="00CD550C" w:rsidRPr="002D27C8"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2D27C8">
        <w:rPr>
          <w:rFonts w:ascii="Times New Roman" w:eastAsia="Times New Roman" w:hAnsi="Times New Roman" w:cs="Times New Roman"/>
          <w:color w:val="000000"/>
          <w:sz w:val="20"/>
          <w:szCs w:val="20"/>
          <w:lang w:eastAsia="ru-RU"/>
        </w:rPr>
        <w:t xml:space="preserve">захисту </w:t>
      </w:r>
      <w:r w:rsidR="00CD6673" w:rsidRPr="002D27C8">
        <w:rPr>
          <w:rFonts w:ascii="Times New Roman" w:eastAsia="Times New Roman" w:hAnsi="Times New Roman" w:cs="Times New Roman"/>
          <w:color w:val="000000"/>
          <w:sz w:val="20"/>
          <w:szCs w:val="20"/>
          <w:lang w:eastAsia="ru-RU"/>
        </w:rPr>
        <w:t xml:space="preserve">осіб з інвалідністю </w:t>
      </w:r>
    </w:p>
    <w:p w14:paraId="427F8859" w14:textId="5FC3CD5C" w:rsidR="00CD550C" w:rsidRPr="002D27C8" w:rsidRDefault="005331F7"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0"/>
          <w:szCs w:val="20"/>
          <w:lang w:eastAsia="ru-RU"/>
        </w:rPr>
      </w:pPr>
      <w:r w:rsidRPr="002D27C8">
        <w:rPr>
          <w:rFonts w:ascii="Times New Roman" w:eastAsia="Times New Roman" w:hAnsi="Times New Roman" w:cs="Times New Roman"/>
          <w:color w:val="000000"/>
          <w:sz w:val="20"/>
          <w:szCs w:val="20"/>
          <w:lang w:eastAsia="ru-RU"/>
        </w:rPr>
        <w:t xml:space="preserve">від </w:t>
      </w:r>
      <w:r w:rsidR="00E201A7" w:rsidRPr="002D27C8">
        <w:rPr>
          <w:rFonts w:ascii="Times New Roman" w:eastAsia="Times New Roman" w:hAnsi="Times New Roman" w:cs="Times New Roman"/>
          <w:color w:val="000000"/>
          <w:sz w:val="20"/>
          <w:szCs w:val="20"/>
          <w:lang w:eastAsia="ru-RU"/>
        </w:rPr>
        <w:t xml:space="preserve">24.03.2023 </w:t>
      </w:r>
      <w:r w:rsidR="00CD550C" w:rsidRPr="002D27C8">
        <w:rPr>
          <w:rFonts w:ascii="Times New Roman" w:eastAsia="Times New Roman" w:hAnsi="Times New Roman" w:cs="Times New Roman"/>
          <w:color w:val="000000"/>
          <w:sz w:val="20"/>
          <w:szCs w:val="20"/>
          <w:lang w:eastAsia="ru-RU"/>
        </w:rPr>
        <w:t>№</w:t>
      </w:r>
      <w:r w:rsidR="00E201A7" w:rsidRPr="002D27C8">
        <w:rPr>
          <w:rFonts w:ascii="Times New Roman" w:eastAsia="Times New Roman" w:hAnsi="Times New Roman" w:cs="Times New Roman"/>
          <w:color w:val="000000"/>
          <w:sz w:val="20"/>
          <w:szCs w:val="20"/>
          <w:lang w:eastAsia="ru-RU"/>
        </w:rPr>
        <w:t xml:space="preserve"> 20</w:t>
      </w:r>
    </w:p>
    <w:p w14:paraId="319E90D4" w14:textId="77777777" w:rsidR="00CD550C" w:rsidRPr="00E201A7"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4"/>
          <w:szCs w:val="24"/>
          <w:lang w:eastAsia="ru-RU"/>
        </w:rPr>
      </w:pPr>
    </w:p>
    <w:p w14:paraId="0F91FA24" w14:textId="30D4EB20" w:rsidR="00A13BB8" w:rsidRDefault="00A13BB8" w:rsidP="00FB4C31">
      <w:pPr>
        <w:spacing w:after="0" w:line="240" w:lineRule="auto"/>
        <w:rPr>
          <w:rFonts w:ascii="Times New Roman" w:hAnsi="Times New Roman" w:cs="Times New Roman"/>
          <w:sz w:val="24"/>
          <w:szCs w:val="24"/>
        </w:rPr>
      </w:pPr>
    </w:p>
    <w:p w14:paraId="6E35E096" w14:textId="77777777" w:rsidR="00A13BB8" w:rsidRPr="002D27C8" w:rsidRDefault="00B927A0" w:rsidP="00B47FD1">
      <w:pPr>
        <w:spacing w:after="0" w:line="240" w:lineRule="auto"/>
        <w:jc w:val="right"/>
        <w:rPr>
          <w:rFonts w:ascii="Times New Roman" w:hAnsi="Times New Roman" w:cs="Times New Roman"/>
          <w:i/>
          <w:iCs/>
          <w:sz w:val="20"/>
          <w:szCs w:val="20"/>
        </w:rPr>
      </w:pPr>
      <w:r w:rsidRPr="002D27C8">
        <w:rPr>
          <w:rFonts w:ascii="Times New Roman" w:hAnsi="Times New Roman" w:cs="Times New Roman"/>
          <w:i/>
          <w:iCs/>
          <w:sz w:val="20"/>
          <w:szCs w:val="20"/>
        </w:rPr>
        <w:t xml:space="preserve">Форма </w:t>
      </w:r>
      <w:r w:rsidR="00DD78CE" w:rsidRPr="002D27C8">
        <w:rPr>
          <w:rFonts w:ascii="Times New Roman" w:hAnsi="Times New Roman" w:cs="Times New Roman"/>
          <w:i/>
          <w:iCs/>
          <w:sz w:val="20"/>
          <w:szCs w:val="20"/>
        </w:rPr>
        <w:t>2/03</w:t>
      </w:r>
      <w:r w:rsidR="00B47FD1" w:rsidRPr="002D27C8">
        <w:rPr>
          <w:rFonts w:ascii="Times New Roman" w:hAnsi="Times New Roman" w:cs="Times New Roman"/>
          <w:i/>
          <w:iCs/>
          <w:sz w:val="20"/>
          <w:szCs w:val="20"/>
        </w:rPr>
        <w:t>-01</w:t>
      </w:r>
    </w:p>
    <w:p w14:paraId="01F1487E" w14:textId="77777777" w:rsidR="00CE59C0" w:rsidRPr="002D27C8" w:rsidRDefault="00CE59C0" w:rsidP="00B47FD1">
      <w:pPr>
        <w:spacing w:after="0" w:line="240" w:lineRule="auto"/>
        <w:jc w:val="center"/>
        <w:rPr>
          <w:rFonts w:ascii="Times New Roman" w:hAnsi="Times New Roman" w:cs="Times New Roman"/>
          <w:b/>
          <w:bCs/>
          <w:sz w:val="20"/>
          <w:szCs w:val="20"/>
        </w:rPr>
      </w:pPr>
    </w:p>
    <w:p w14:paraId="23F5CC76" w14:textId="706230A6" w:rsidR="00B47FD1" w:rsidRPr="00173C98" w:rsidRDefault="00B47FD1" w:rsidP="00B47FD1">
      <w:pPr>
        <w:spacing w:after="0" w:line="240" w:lineRule="auto"/>
        <w:jc w:val="center"/>
        <w:rPr>
          <w:rFonts w:ascii="Times New Roman" w:hAnsi="Times New Roman" w:cs="Times New Roman"/>
          <w:b/>
          <w:bCs/>
          <w:sz w:val="26"/>
          <w:szCs w:val="26"/>
        </w:rPr>
      </w:pPr>
      <w:r w:rsidRPr="00173C98">
        <w:rPr>
          <w:rFonts w:ascii="Times New Roman" w:hAnsi="Times New Roman" w:cs="Times New Roman"/>
          <w:b/>
          <w:bCs/>
          <w:sz w:val="26"/>
          <w:szCs w:val="26"/>
        </w:rPr>
        <w:t xml:space="preserve">Інформація </w:t>
      </w:r>
    </w:p>
    <w:p w14:paraId="27B188FC" w14:textId="77777777" w:rsidR="00B47FD1" w:rsidRPr="00173C98" w:rsidRDefault="007C339E" w:rsidP="00B47FD1">
      <w:pPr>
        <w:spacing w:after="0" w:line="240" w:lineRule="auto"/>
        <w:jc w:val="center"/>
        <w:rPr>
          <w:rFonts w:ascii="Times New Roman" w:hAnsi="Times New Roman" w:cs="Times New Roman"/>
          <w:b/>
          <w:bCs/>
          <w:sz w:val="26"/>
          <w:szCs w:val="26"/>
        </w:rPr>
      </w:pPr>
      <w:r w:rsidRPr="00173C98">
        <w:rPr>
          <w:rFonts w:ascii="Times New Roman" w:hAnsi="Times New Roman" w:cs="Times New Roman"/>
          <w:b/>
          <w:bCs/>
          <w:sz w:val="26"/>
          <w:szCs w:val="26"/>
        </w:rPr>
        <w:t>щодо</w:t>
      </w:r>
      <w:r w:rsidR="00B47FD1" w:rsidRPr="00173C98">
        <w:rPr>
          <w:rFonts w:ascii="Times New Roman" w:hAnsi="Times New Roman" w:cs="Times New Roman"/>
          <w:b/>
          <w:bCs/>
          <w:sz w:val="26"/>
          <w:szCs w:val="26"/>
        </w:rPr>
        <w:t xml:space="preserve"> висвітлення питань соціального захисту </w:t>
      </w:r>
      <w:r w:rsidRPr="00173C98">
        <w:rPr>
          <w:rFonts w:ascii="Times New Roman" w:hAnsi="Times New Roman" w:cs="Times New Roman"/>
          <w:b/>
          <w:bCs/>
          <w:sz w:val="26"/>
          <w:szCs w:val="26"/>
        </w:rPr>
        <w:t>осіб з інвалідністю в засобах масової інформації (ЗМІ)</w:t>
      </w:r>
    </w:p>
    <w:p w14:paraId="60E0F546" w14:textId="13199CA6" w:rsidR="007C339E" w:rsidRPr="00173C98" w:rsidRDefault="00D0343A" w:rsidP="00B47FD1">
      <w:pPr>
        <w:spacing w:after="0" w:line="240" w:lineRule="auto"/>
        <w:jc w:val="center"/>
        <w:rPr>
          <w:rFonts w:ascii="Times New Roman" w:hAnsi="Times New Roman" w:cs="Times New Roman"/>
          <w:b/>
          <w:bCs/>
          <w:sz w:val="26"/>
          <w:szCs w:val="26"/>
        </w:rPr>
      </w:pPr>
      <w:r w:rsidRPr="00173C98">
        <w:rPr>
          <w:rFonts w:ascii="Times New Roman" w:hAnsi="Times New Roman" w:cs="Times New Roman"/>
          <w:b/>
          <w:bCs/>
          <w:sz w:val="26"/>
          <w:szCs w:val="26"/>
        </w:rPr>
        <w:t xml:space="preserve">Рівненського </w:t>
      </w:r>
      <w:r w:rsidR="00D52D1B" w:rsidRPr="00173C98">
        <w:rPr>
          <w:rFonts w:ascii="Times New Roman" w:hAnsi="Times New Roman" w:cs="Times New Roman"/>
          <w:b/>
          <w:bCs/>
          <w:sz w:val="26"/>
          <w:szCs w:val="26"/>
        </w:rPr>
        <w:t xml:space="preserve">обласного </w:t>
      </w:r>
      <w:r w:rsidR="007C339E" w:rsidRPr="00173C98">
        <w:rPr>
          <w:rFonts w:ascii="Times New Roman" w:hAnsi="Times New Roman" w:cs="Times New Roman"/>
          <w:b/>
          <w:bCs/>
          <w:sz w:val="26"/>
          <w:szCs w:val="26"/>
        </w:rPr>
        <w:t xml:space="preserve">відділення Фонду соціального захисту </w:t>
      </w:r>
      <w:r w:rsidR="00486DA7" w:rsidRPr="00173C98">
        <w:rPr>
          <w:rFonts w:ascii="Times New Roman" w:hAnsi="Times New Roman" w:cs="Times New Roman"/>
          <w:b/>
          <w:bCs/>
          <w:sz w:val="26"/>
          <w:szCs w:val="26"/>
        </w:rPr>
        <w:t xml:space="preserve">осіб з </w:t>
      </w:r>
      <w:r w:rsidR="007C339E" w:rsidRPr="00173C98">
        <w:rPr>
          <w:rFonts w:ascii="Times New Roman" w:hAnsi="Times New Roman" w:cs="Times New Roman"/>
          <w:b/>
          <w:bCs/>
          <w:sz w:val="26"/>
          <w:szCs w:val="26"/>
        </w:rPr>
        <w:t>інвалід</w:t>
      </w:r>
      <w:r w:rsidR="00486DA7" w:rsidRPr="00173C98">
        <w:rPr>
          <w:rFonts w:ascii="Times New Roman" w:hAnsi="Times New Roman" w:cs="Times New Roman"/>
          <w:b/>
          <w:bCs/>
          <w:sz w:val="26"/>
          <w:szCs w:val="26"/>
        </w:rPr>
        <w:t>ністю</w:t>
      </w:r>
    </w:p>
    <w:p w14:paraId="55FFA930" w14:textId="7407CD56" w:rsidR="00CD2508" w:rsidRDefault="00CD2508" w:rsidP="002D27C8">
      <w:pPr>
        <w:spacing w:after="0" w:line="240" w:lineRule="auto"/>
        <w:rPr>
          <w:rFonts w:ascii="Times New Roman" w:hAnsi="Times New Roman" w:cs="Times New Roman"/>
          <w:i/>
          <w:iCs/>
          <w:sz w:val="24"/>
          <w:szCs w:val="24"/>
        </w:rPr>
      </w:pPr>
    </w:p>
    <w:tbl>
      <w:tblPr>
        <w:tblStyle w:val="a4"/>
        <w:tblW w:w="15559" w:type="dxa"/>
        <w:tblLayout w:type="fixed"/>
        <w:tblLook w:val="04A0" w:firstRow="1" w:lastRow="0" w:firstColumn="1" w:lastColumn="0" w:noHBand="0" w:noVBand="1"/>
      </w:tblPr>
      <w:tblGrid>
        <w:gridCol w:w="1620"/>
        <w:gridCol w:w="3024"/>
        <w:gridCol w:w="3544"/>
        <w:gridCol w:w="7371"/>
      </w:tblGrid>
      <w:tr w:rsidR="00860D1D" w14:paraId="4A1903CD" w14:textId="77777777" w:rsidTr="00860D1D">
        <w:tc>
          <w:tcPr>
            <w:tcW w:w="1620" w:type="dxa"/>
          </w:tcPr>
          <w:p w14:paraId="4C0A74C6" w14:textId="77777777" w:rsidR="00CD2508" w:rsidRPr="002D27C8" w:rsidRDefault="00893486" w:rsidP="00CD2508">
            <w:pPr>
              <w:jc w:val="center"/>
              <w:rPr>
                <w:rFonts w:ascii="Times New Roman" w:hAnsi="Times New Roman" w:cs="Times New Roman"/>
                <w:b/>
                <w:bCs/>
              </w:rPr>
            </w:pPr>
            <w:r w:rsidRPr="002D27C8">
              <w:rPr>
                <w:rFonts w:ascii="Times New Roman" w:hAnsi="Times New Roman" w:cs="Times New Roman"/>
                <w:b/>
                <w:bCs/>
              </w:rPr>
              <w:t>Дата розміщення інформації</w:t>
            </w:r>
          </w:p>
        </w:tc>
        <w:tc>
          <w:tcPr>
            <w:tcW w:w="3024" w:type="dxa"/>
          </w:tcPr>
          <w:p w14:paraId="482E9DB5" w14:textId="7C3CF6DC" w:rsidR="00CD2508" w:rsidRPr="002D27C8" w:rsidRDefault="00CD2508" w:rsidP="00CD2508">
            <w:pPr>
              <w:jc w:val="center"/>
              <w:rPr>
                <w:rFonts w:ascii="Times New Roman" w:hAnsi="Times New Roman" w:cs="Times New Roman"/>
                <w:b/>
                <w:bCs/>
              </w:rPr>
            </w:pPr>
            <w:r w:rsidRPr="002D27C8">
              <w:rPr>
                <w:rFonts w:ascii="Times New Roman" w:hAnsi="Times New Roman" w:cs="Times New Roman"/>
                <w:b/>
                <w:bCs/>
              </w:rPr>
              <w:t>Назва ЗМІ (газета, журнал, ТРК, радіо</w:t>
            </w:r>
            <w:r w:rsidR="00E201A7" w:rsidRPr="002D27C8">
              <w:rPr>
                <w:rFonts w:ascii="Times New Roman" w:hAnsi="Times New Roman" w:cs="Times New Roman"/>
                <w:b/>
                <w:bCs/>
              </w:rPr>
              <w:t>, сайти, соціальні мережі</w:t>
            </w:r>
            <w:r w:rsidRPr="002D27C8">
              <w:rPr>
                <w:rFonts w:ascii="Times New Roman" w:hAnsi="Times New Roman" w:cs="Times New Roman"/>
                <w:b/>
                <w:bCs/>
              </w:rPr>
              <w:t>), номер газети, журналу, в якому опубліковано матеріал</w:t>
            </w:r>
            <w:r w:rsidR="00893486" w:rsidRPr="002D27C8">
              <w:rPr>
                <w:rFonts w:ascii="Times New Roman" w:hAnsi="Times New Roman" w:cs="Times New Roman"/>
                <w:b/>
                <w:bCs/>
              </w:rPr>
              <w:t>*</w:t>
            </w:r>
            <w:r w:rsidR="007162D1" w:rsidRPr="002D27C8">
              <w:rPr>
                <w:rFonts w:ascii="Times New Roman" w:hAnsi="Times New Roman" w:cs="Times New Roman"/>
                <w:b/>
                <w:bCs/>
              </w:rPr>
              <w:t xml:space="preserve"> </w:t>
            </w:r>
          </w:p>
        </w:tc>
        <w:tc>
          <w:tcPr>
            <w:tcW w:w="3544" w:type="dxa"/>
          </w:tcPr>
          <w:p w14:paraId="3F64F10F" w14:textId="38B15E15" w:rsidR="00CD2508" w:rsidRPr="002D27C8" w:rsidRDefault="00CD2508" w:rsidP="00CD2508">
            <w:pPr>
              <w:jc w:val="center"/>
              <w:rPr>
                <w:rFonts w:ascii="Times New Roman" w:hAnsi="Times New Roman" w:cs="Times New Roman"/>
                <w:b/>
                <w:bCs/>
              </w:rPr>
            </w:pPr>
            <w:r w:rsidRPr="002D27C8">
              <w:rPr>
                <w:rFonts w:ascii="Times New Roman" w:hAnsi="Times New Roman" w:cs="Times New Roman"/>
                <w:b/>
                <w:bCs/>
              </w:rPr>
              <w:t>Назва інформаційного матеріалу (статті)</w:t>
            </w:r>
            <w:r w:rsidR="00173C98" w:rsidRPr="002D27C8">
              <w:rPr>
                <w:rFonts w:ascii="Times New Roman" w:hAnsi="Times New Roman" w:cs="Times New Roman"/>
                <w:b/>
                <w:bCs/>
              </w:rPr>
              <w:t xml:space="preserve"> </w:t>
            </w:r>
            <w:proofErr w:type="spellStart"/>
            <w:r w:rsidRPr="002D27C8">
              <w:rPr>
                <w:rFonts w:ascii="Times New Roman" w:hAnsi="Times New Roman" w:cs="Times New Roman"/>
                <w:b/>
                <w:bCs/>
              </w:rPr>
              <w:t>теле</w:t>
            </w:r>
            <w:proofErr w:type="spellEnd"/>
            <w:r w:rsidRPr="002D27C8">
              <w:rPr>
                <w:rFonts w:ascii="Times New Roman" w:hAnsi="Times New Roman" w:cs="Times New Roman"/>
                <w:b/>
                <w:bCs/>
              </w:rPr>
              <w:t>-радіопрограми</w:t>
            </w:r>
            <w:r w:rsidR="00893486" w:rsidRPr="002D27C8">
              <w:rPr>
                <w:rFonts w:ascii="Times New Roman" w:hAnsi="Times New Roman" w:cs="Times New Roman"/>
                <w:b/>
                <w:bCs/>
              </w:rPr>
              <w:t>*</w:t>
            </w:r>
          </w:p>
        </w:tc>
        <w:tc>
          <w:tcPr>
            <w:tcW w:w="7371" w:type="dxa"/>
          </w:tcPr>
          <w:p w14:paraId="1E80B128" w14:textId="77777777" w:rsidR="00CD2508" w:rsidRPr="002D27C8" w:rsidRDefault="00CD2508" w:rsidP="00CD2508">
            <w:pPr>
              <w:jc w:val="center"/>
              <w:rPr>
                <w:rFonts w:ascii="Times New Roman" w:hAnsi="Times New Roman" w:cs="Times New Roman"/>
                <w:b/>
                <w:bCs/>
              </w:rPr>
            </w:pPr>
            <w:r w:rsidRPr="002D27C8">
              <w:rPr>
                <w:rFonts w:ascii="Times New Roman" w:hAnsi="Times New Roman" w:cs="Times New Roman"/>
                <w:b/>
                <w:bCs/>
              </w:rPr>
              <w:t>Питання, що висвітлювались в інформаційному матеріалі</w:t>
            </w:r>
            <w:r w:rsidR="00893486" w:rsidRPr="002D27C8">
              <w:rPr>
                <w:rFonts w:ascii="Times New Roman" w:hAnsi="Times New Roman" w:cs="Times New Roman"/>
                <w:b/>
                <w:bCs/>
              </w:rPr>
              <w:t xml:space="preserve"> *</w:t>
            </w:r>
          </w:p>
        </w:tc>
      </w:tr>
      <w:tr w:rsidR="00860D1D" w14:paraId="40B23BDE" w14:textId="77777777" w:rsidTr="00860D1D">
        <w:tc>
          <w:tcPr>
            <w:tcW w:w="1620" w:type="dxa"/>
          </w:tcPr>
          <w:p w14:paraId="3CB3B91F" w14:textId="77777777" w:rsidR="00CD2508" w:rsidRPr="00173C98" w:rsidRDefault="00CD2508" w:rsidP="00CD2508">
            <w:pPr>
              <w:jc w:val="center"/>
              <w:rPr>
                <w:rFonts w:ascii="Times New Roman" w:hAnsi="Times New Roman" w:cs="Times New Roman"/>
                <w:b/>
                <w:bCs/>
                <w:sz w:val="20"/>
                <w:szCs w:val="20"/>
              </w:rPr>
            </w:pPr>
            <w:r w:rsidRPr="00173C98">
              <w:rPr>
                <w:rFonts w:ascii="Times New Roman" w:hAnsi="Times New Roman" w:cs="Times New Roman"/>
                <w:b/>
                <w:bCs/>
                <w:sz w:val="20"/>
                <w:szCs w:val="20"/>
              </w:rPr>
              <w:t>1</w:t>
            </w:r>
          </w:p>
        </w:tc>
        <w:tc>
          <w:tcPr>
            <w:tcW w:w="3024" w:type="dxa"/>
          </w:tcPr>
          <w:p w14:paraId="55D1B872" w14:textId="77777777" w:rsidR="00CD2508" w:rsidRPr="00173C98" w:rsidRDefault="00CD2508" w:rsidP="00CD2508">
            <w:pPr>
              <w:jc w:val="center"/>
              <w:rPr>
                <w:rFonts w:ascii="Times New Roman" w:hAnsi="Times New Roman" w:cs="Times New Roman"/>
                <w:b/>
                <w:bCs/>
                <w:sz w:val="20"/>
                <w:szCs w:val="20"/>
              </w:rPr>
            </w:pPr>
            <w:r w:rsidRPr="00173C98">
              <w:rPr>
                <w:rFonts w:ascii="Times New Roman" w:hAnsi="Times New Roman" w:cs="Times New Roman"/>
                <w:b/>
                <w:bCs/>
                <w:sz w:val="20"/>
                <w:szCs w:val="20"/>
              </w:rPr>
              <w:t>2</w:t>
            </w:r>
          </w:p>
        </w:tc>
        <w:tc>
          <w:tcPr>
            <w:tcW w:w="3544" w:type="dxa"/>
          </w:tcPr>
          <w:p w14:paraId="699DD39D" w14:textId="77777777" w:rsidR="00CD2508" w:rsidRPr="00173C98" w:rsidRDefault="00CD2508" w:rsidP="00CD2508">
            <w:pPr>
              <w:jc w:val="center"/>
              <w:rPr>
                <w:rFonts w:ascii="Times New Roman" w:hAnsi="Times New Roman" w:cs="Times New Roman"/>
                <w:b/>
                <w:bCs/>
                <w:sz w:val="20"/>
                <w:szCs w:val="20"/>
              </w:rPr>
            </w:pPr>
            <w:r w:rsidRPr="00173C98">
              <w:rPr>
                <w:rFonts w:ascii="Times New Roman" w:hAnsi="Times New Roman" w:cs="Times New Roman"/>
                <w:b/>
                <w:bCs/>
                <w:sz w:val="20"/>
                <w:szCs w:val="20"/>
              </w:rPr>
              <w:t>3</w:t>
            </w:r>
          </w:p>
        </w:tc>
        <w:tc>
          <w:tcPr>
            <w:tcW w:w="7371" w:type="dxa"/>
          </w:tcPr>
          <w:p w14:paraId="66CC24F2" w14:textId="77777777" w:rsidR="00CD2508" w:rsidRPr="00173C98" w:rsidRDefault="00CD2508" w:rsidP="00CD2508">
            <w:pPr>
              <w:jc w:val="center"/>
              <w:rPr>
                <w:rFonts w:ascii="Times New Roman" w:hAnsi="Times New Roman" w:cs="Times New Roman"/>
                <w:b/>
                <w:bCs/>
                <w:sz w:val="20"/>
                <w:szCs w:val="20"/>
              </w:rPr>
            </w:pPr>
            <w:r w:rsidRPr="00173C98">
              <w:rPr>
                <w:rFonts w:ascii="Times New Roman" w:hAnsi="Times New Roman" w:cs="Times New Roman"/>
                <w:b/>
                <w:bCs/>
                <w:sz w:val="20"/>
                <w:szCs w:val="20"/>
              </w:rPr>
              <w:t>4</w:t>
            </w:r>
          </w:p>
        </w:tc>
      </w:tr>
      <w:tr w:rsidR="00860D1D" w14:paraId="1EF9090D" w14:textId="77777777" w:rsidTr="00860D1D">
        <w:tc>
          <w:tcPr>
            <w:tcW w:w="1620" w:type="dxa"/>
            <w:vAlign w:val="center"/>
          </w:tcPr>
          <w:p w14:paraId="10AF9954" w14:textId="5BAB868E" w:rsidR="007A4DF5" w:rsidRPr="00CD2508" w:rsidRDefault="007A4DF5" w:rsidP="006D4909">
            <w:pPr>
              <w:jc w:val="center"/>
              <w:rPr>
                <w:rFonts w:ascii="Times New Roman" w:hAnsi="Times New Roman" w:cs="Times New Roman"/>
                <w:sz w:val="24"/>
                <w:szCs w:val="24"/>
              </w:rPr>
            </w:pPr>
            <w:r>
              <w:rPr>
                <w:rFonts w:ascii="Times New Roman" w:hAnsi="Times New Roman"/>
                <w:color w:val="000000"/>
                <w:sz w:val="20"/>
                <w:szCs w:val="20"/>
              </w:rPr>
              <w:t>09.01.2023</w:t>
            </w:r>
          </w:p>
        </w:tc>
        <w:tc>
          <w:tcPr>
            <w:tcW w:w="3024" w:type="dxa"/>
          </w:tcPr>
          <w:p w14:paraId="15B52B5C" w14:textId="77777777" w:rsidR="007A4DF5" w:rsidRDefault="007A4DF5" w:rsidP="007A4DF5">
            <w:pPr>
              <w:jc w:val="center"/>
              <w:rPr>
                <w:rFonts w:ascii="Times New Roman" w:hAnsi="Times New Roman"/>
                <w:color w:val="000000"/>
                <w:sz w:val="20"/>
                <w:szCs w:val="20"/>
              </w:rPr>
            </w:pPr>
          </w:p>
          <w:p w14:paraId="624D1DC5" w14:textId="77777777" w:rsidR="007A4DF5" w:rsidRDefault="007A4DF5" w:rsidP="007A4DF5">
            <w:pPr>
              <w:jc w:val="center"/>
              <w:rPr>
                <w:rFonts w:ascii="Times New Roman" w:hAnsi="Times New Roman"/>
                <w:color w:val="000000"/>
                <w:sz w:val="20"/>
                <w:szCs w:val="20"/>
              </w:rPr>
            </w:pPr>
          </w:p>
          <w:p w14:paraId="437BF4FE" w14:textId="77777777" w:rsidR="007A4DF5" w:rsidRDefault="007A4DF5" w:rsidP="007A4DF5">
            <w:pPr>
              <w:jc w:val="center"/>
              <w:rPr>
                <w:rFonts w:ascii="Times New Roman" w:hAnsi="Times New Roman"/>
                <w:color w:val="000000"/>
                <w:sz w:val="20"/>
                <w:szCs w:val="20"/>
              </w:rPr>
            </w:pPr>
          </w:p>
          <w:p w14:paraId="057299BB" w14:textId="77777777" w:rsidR="007A4DF5" w:rsidRDefault="007A4DF5" w:rsidP="007A4DF5">
            <w:pPr>
              <w:jc w:val="center"/>
              <w:rPr>
                <w:rFonts w:ascii="Times New Roman" w:hAnsi="Times New Roman"/>
                <w:color w:val="000000"/>
                <w:sz w:val="20"/>
                <w:szCs w:val="20"/>
              </w:rPr>
            </w:pPr>
          </w:p>
          <w:p w14:paraId="53675480" w14:textId="77777777" w:rsidR="007A4DF5" w:rsidRDefault="007A4DF5" w:rsidP="007A4DF5">
            <w:pPr>
              <w:jc w:val="center"/>
              <w:rPr>
                <w:rFonts w:ascii="Times New Roman" w:hAnsi="Times New Roman"/>
                <w:color w:val="000000"/>
                <w:sz w:val="20"/>
                <w:szCs w:val="20"/>
              </w:rPr>
            </w:pPr>
          </w:p>
          <w:p w14:paraId="3E2190C3" w14:textId="77777777" w:rsidR="007A4DF5" w:rsidRDefault="007A4DF5" w:rsidP="007A4DF5">
            <w:pPr>
              <w:jc w:val="center"/>
              <w:rPr>
                <w:rFonts w:ascii="Times New Roman" w:hAnsi="Times New Roman"/>
                <w:color w:val="000000"/>
                <w:sz w:val="20"/>
                <w:szCs w:val="20"/>
              </w:rPr>
            </w:pPr>
          </w:p>
          <w:p w14:paraId="44C46D43" w14:textId="77777777" w:rsidR="007A4DF5" w:rsidRDefault="007A4DF5" w:rsidP="007A4DF5">
            <w:pPr>
              <w:jc w:val="center"/>
              <w:rPr>
                <w:rFonts w:ascii="Times New Roman" w:hAnsi="Times New Roman"/>
                <w:color w:val="000000"/>
                <w:sz w:val="20"/>
                <w:szCs w:val="20"/>
              </w:rPr>
            </w:pPr>
          </w:p>
          <w:p w14:paraId="2D74DEA3" w14:textId="77777777" w:rsidR="00860D1D" w:rsidRDefault="00860D1D" w:rsidP="007A4DF5">
            <w:pPr>
              <w:jc w:val="center"/>
              <w:rPr>
                <w:rFonts w:ascii="Times New Roman" w:hAnsi="Times New Roman"/>
                <w:color w:val="000000"/>
                <w:sz w:val="20"/>
                <w:szCs w:val="20"/>
              </w:rPr>
            </w:pPr>
          </w:p>
          <w:p w14:paraId="3EA0857F" w14:textId="51EA881F" w:rsidR="007A4DF5" w:rsidRDefault="007A4DF5" w:rsidP="007A4DF5">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1014FE64" w14:textId="30D9298C" w:rsidR="00356F46" w:rsidRDefault="006D4909" w:rsidP="007A4DF5">
            <w:pPr>
              <w:jc w:val="center"/>
              <w:rPr>
                <w:rFonts w:ascii="Times New Roman" w:hAnsi="Times New Roman"/>
                <w:color w:val="000000"/>
                <w:sz w:val="16"/>
                <w:szCs w:val="16"/>
              </w:rPr>
            </w:pPr>
            <w:hyperlink r:id="rId8" w:history="1">
              <w:r w:rsidR="00281777" w:rsidRPr="00625D77">
                <w:rPr>
                  <w:rStyle w:val="ab"/>
                  <w:rFonts w:ascii="Times New Roman" w:hAnsi="Times New Roman"/>
                  <w:sz w:val="16"/>
                  <w:szCs w:val="16"/>
                </w:rPr>
                <w:t>https://www.facebook.com/permalink.php?story_fbid=pfbid0GARgucWJjduy1Rn94Ejtd8ZLsVZhERCFhMhbgNjhSQ1vqN51QAdhWx3vftQvtckhl&amp;id=100066634174126</w:t>
              </w:r>
            </w:hyperlink>
          </w:p>
          <w:p w14:paraId="4F47C694" w14:textId="77777777" w:rsidR="00281777" w:rsidRPr="00281777" w:rsidRDefault="00281777" w:rsidP="007A4DF5">
            <w:pPr>
              <w:jc w:val="center"/>
              <w:rPr>
                <w:rFonts w:ascii="Times New Roman" w:hAnsi="Times New Roman"/>
                <w:color w:val="000000"/>
                <w:sz w:val="16"/>
                <w:szCs w:val="16"/>
              </w:rPr>
            </w:pPr>
          </w:p>
          <w:p w14:paraId="3B99F1A6" w14:textId="77777777" w:rsidR="007A4DF5" w:rsidRPr="00CD2508" w:rsidRDefault="007A4DF5" w:rsidP="007A4DF5">
            <w:pPr>
              <w:jc w:val="center"/>
              <w:rPr>
                <w:rFonts w:ascii="Times New Roman" w:hAnsi="Times New Roman" w:cs="Times New Roman"/>
                <w:sz w:val="24"/>
                <w:szCs w:val="24"/>
              </w:rPr>
            </w:pPr>
          </w:p>
        </w:tc>
        <w:tc>
          <w:tcPr>
            <w:tcW w:w="3544" w:type="dxa"/>
          </w:tcPr>
          <w:p w14:paraId="2F2E3107" w14:textId="77777777" w:rsidR="007A4DF5" w:rsidRDefault="007A4DF5" w:rsidP="007A4DF5">
            <w:pPr>
              <w:jc w:val="center"/>
              <w:rPr>
                <w:rFonts w:ascii="Times New Roman" w:hAnsi="Times New Roman"/>
                <w:color w:val="000000"/>
                <w:sz w:val="20"/>
                <w:szCs w:val="20"/>
              </w:rPr>
            </w:pPr>
          </w:p>
          <w:p w14:paraId="1A1BB5DB" w14:textId="77777777" w:rsidR="007A4DF5" w:rsidRDefault="007A4DF5" w:rsidP="007A4DF5">
            <w:pPr>
              <w:jc w:val="center"/>
              <w:rPr>
                <w:rFonts w:ascii="Times New Roman" w:hAnsi="Times New Roman"/>
                <w:b/>
                <w:color w:val="000000"/>
                <w:sz w:val="20"/>
                <w:szCs w:val="20"/>
              </w:rPr>
            </w:pPr>
          </w:p>
          <w:p w14:paraId="3E19F2E2" w14:textId="77777777" w:rsidR="007A4DF5" w:rsidRDefault="007A4DF5" w:rsidP="007A4DF5">
            <w:pPr>
              <w:jc w:val="center"/>
              <w:rPr>
                <w:rFonts w:ascii="Times New Roman" w:hAnsi="Times New Roman"/>
                <w:b/>
                <w:color w:val="000000"/>
                <w:sz w:val="20"/>
                <w:szCs w:val="20"/>
              </w:rPr>
            </w:pPr>
          </w:p>
          <w:p w14:paraId="04879EA6" w14:textId="77777777" w:rsidR="007A4DF5" w:rsidRDefault="007A4DF5" w:rsidP="007A4DF5">
            <w:pPr>
              <w:jc w:val="center"/>
              <w:rPr>
                <w:rFonts w:ascii="Times New Roman" w:hAnsi="Times New Roman"/>
                <w:b/>
                <w:color w:val="000000"/>
                <w:sz w:val="20"/>
                <w:szCs w:val="20"/>
              </w:rPr>
            </w:pPr>
          </w:p>
          <w:p w14:paraId="61DDF1E9" w14:textId="77777777" w:rsidR="007A4DF5" w:rsidRDefault="007A4DF5" w:rsidP="007A4DF5">
            <w:pPr>
              <w:jc w:val="center"/>
              <w:rPr>
                <w:rFonts w:ascii="Times New Roman" w:hAnsi="Times New Roman"/>
                <w:b/>
                <w:color w:val="000000"/>
                <w:sz w:val="20"/>
                <w:szCs w:val="20"/>
              </w:rPr>
            </w:pPr>
          </w:p>
          <w:p w14:paraId="10327738" w14:textId="77777777" w:rsidR="007A4DF5" w:rsidRDefault="007A4DF5" w:rsidP="007A4DF5">
            <w:pPr>
              <w:jc w:val="center"/>
              <w:rPr>
                <w:rFonts w:ascii="Times New Roman" w:hAnsi="Times New Roman"/>
                <w:b/>
                <w:color w:val="000000"/>
                <w:sz w:val="20"/>
                <w:szCs w:val="20"/>
              </w:rPr>
            </w:pPr>
          </w:p>
          <w:p w14:paraId="7B145D3B" w14:textId="77777777" w:rsidR="007A4DF5" w:rsidRDefault="007A4DF5" w:rsidP="007A4DF5">
            <w:pPr>
              <w:jc w:val="center"/>
              <w:rPr>
                <w:rFonts w:ascii="Times New Roman" w:hAnsi="Times New Roman"/>
                <w:b/>
                <w:color w:val="000000"/>
                <w:sz w:val="20"/>
                <w:szCs w:val="20"/>
              </w:rPr>
            </w:pPr>
          </w:p>
          <w:p w14:paraId="168D74A5" w14:textId="77777777" w:rsidR="00860D1D" w:rsidRDefault="00860D1D" w:rsidP="007A4DF5">
            <w:pPr>
              <w:jc w:val="center"/>
              <w:rPr>
                <w:rFonts w:ascii="Times New Roman" w:hAnsi="Times New Roman"/>
                <w:b/>
                <w:color w:val="000000"/>
                <w:sz w:val="20"/>
                <w:szCs w:val="20"/>
              </w:rPr>
            </w:pPr>
          </w:p>
          <w:p w14:paraId="1BD847BF" w14:textId="778DD0BA" w:rsidR="007A4DF5" w:rsidRPr="00CD2508" w:rsidRDefault="007A4DF5" w:rsidP="007A4DF5">
            <w:pPr>
              <w:jc w:val="center"/>
              <w:rPr>
                <w:rFonts w:ascii="Times New Roman" w:hAnsi="Times New Roman" w:cs="Times New Roman"/>
                <w:sz w:val="24"/>
                <w:szCs w:val="24"/>
              </w:rPr>
            </w:pPr>
            <w:r>
              <w:rPr>
                <w:rFonts w:ascii="Times New Roman" w:hAnsi="Times New Roman"/>
                <w:b/>
                <w:color w:val="000000"/>
                <w:sz w:val="20"/>
                <w:szCs w:val="20"/>
              </w:rPr>
              <w:t>«Скасування реєстрації у відділенні Фонду та подання звіт</w:t>
            </w:r>
            <w:bookmarkStart w:id="0" w:name="_GoBack"/>
            <w:bookmarkEnd w:id="0"/>
            <w:r>
              <w:rPr>
                <w:rFonts w:ascii="Times New Roman" w:hAnsi="Times New Roman"/>
                <w:b/>
                <w:color w:val="000000"/>
                <w:sz w:val="20"/>
                <w:szCs w:val="20"/>
              </w:rPr>
              <w:t>ності 10-ПОІ»</w:t>
            </w:r>
          </w:p>
        </w:tc>
        <w:tc>
          <w:tcPr>
            <w:tcW w:w="7371" w:type="dxa"/>
          </w:tcPr>
          <w:p w14:paraId="3ED81CA2" w14:textId="5503B0D4" w:rsidR="007A4DF5" w:rsidRPr="00AC3929" w:rsidRDefault="007A4DF5" w:rsidP="007A4DF5">
            <w:pPr>
              <w:ind w:right="31"/>
              <w:jc w:val="both"/>
              <w:rPr>
                <w:rFonts w:ascii="Times New Roman" w:hAnsi="Times New Roman"/>
                <w:bCs/>
                <w:color w:val="000000"/>
                <w:sz w:val="20"/>
                <w:szCs w:val="20"/>
              </w:rPr>
            </w:pPr>
            <w:r w:rsidRPr="00AC3929">
              <w:rPr>
                <w:rFonts w:ascii="Times New Roman" w:hAnsi="Times New Roman"/>
                <w:bCs/>
                <w:color w:val="000000"/>
                <w:sz w:val="20"/>
                <w:szCs w:val="20"/>
              </w:rPr>
              <w:t>Відповідно до Закону України «Про внесення змін до деяких законів України щодо захисту соціальних, трудових та інших прав фізичних осіб, у тому числі під час воєнного стану, та спрощення обліку робочих місць для осіб з інвалідністю» від 18.10.2022 року №2682-IX, який набрав чинності з 06.11.2022 року, з 01 січня 2023 року суб’єкти господарювання НЕ РЕЄСТРУЮТЬСЯ та НЕ ПОДАЮТЬ до територіального відділення Фонду соціального захисту осіб з інвалідністю «Звіт щодо працевлаштування осіб з інвалідністю» форми 10-ПОІ.</w:t>
            </w:r>
          </w:p>
          <w:p w14:paraId="03CF55C3" w14:textId="77777777" w:rsidR="007A4DF5" w:rsidRPr="00AC3929" w:rsidRDefault="007A4DF5" w:rsidP="007A4DF5">
            <w:pPr>
              <w:ind w:right="31"/>
              <w:jc w:val="both"/>
              <w:rPr>
                <w:rFonts w:ascii="Times New Roman" w:hAnsi="Times New Roman"/>
                <w:bCs/>
                <w:color w:val="000000"/>
                <w:sz w:val="20"/>
                <w:szCs w:val="20"/>
              </w:rPr>
            </w:pPr>
            <w:r w:rsidRPr="00AC3929">
              <w:rPr>
                <w:rFonts w:ascii="Times New Roman" w:hAnsi="Times New Roman"/>
                <w:bCs/>
                <w:color w:val="000000"/>
                <w:sz w:val="20"/>
                <w:szCs w:val="20"/>
              </w:rPr>
              <w:t>Відділення Фонду щороку до 10 березня в автоматизованому режимі з використанням даних Державного реєстру загальнообов’язкового державного соціального страхування та Централізованого банку даних з проблем інвалідності здійснює визначення підприємств, установ та організацій, у тому числі підприємств, організацій громадських об’єднань осіб з інвалідністю, фізичних осіб, які використовують найману працю, які не забезпечили виконання у попередньому році нормативу робочих місць, визначеного згідно зі статтею 19 Закону України «Про основи соціальної захищеності осіб з інвалідністю в Україні» (зі змінами), та надсилає роботодавцям через електронні кабінети підприємств, установ та організацій, фізичних осіб, які використовують найману працю, на веб-порталі електронних послуг Пенсійного фонду України розрахунок сум адміністративно-господарських санкцій (у формі електронного документа).</w:t>
            </w:r>
          </w:p>
          <w:p w14:paraId="4419C453" w14:textId="77777777" w:rsidR="007A4DF5" w:rsidRPr="00AC3929" w:rsidRDefault="007A4DF5" w:rsidP="007A4DF5">
            <w:pPr>
              <w:ind w:right="31"/>
              <w:jc w:val="both"/>
              <w:rPr>
                <w:rFonts w:ascii="Times New Roman" w:hAnsi="Times New Roman"/>
                <w:bCs/>
                <w:color w:val="000000"/>
                <w:sz w:val="20"/>
                <w:szCs w:val="20"/>
              </w:rPr>
            </w:pPr>
            <w:r w:rsidRPr="00AC3929">
              <w:rPr>
                <w:rFonts w:ascii="Times New Roman" w:hAnsi="Times New Roman"/>
                <w:bCs/>
                <w:color w:val="000000"/>
                <w:sz w:val="20"/>
                <w:szCs w:val="20"/>
              </w:rPr>
              <w:t xml:space="preserve">Відповідно то статті 20 вищезазначеного Закону, адміністративно-господарські санкції підлягають сплаті в строк до 15 квітня року, наступного за роком, в якому відбулося невиконання нормативу робочих місць для працевлаштування осіб з </w:t>
            </w:r>
            <w:r w:rsidRPr="00AC3929">
              <w:rPr>
                <w:rFonts w:ascii="Times New Roman" w:hAnsi="Times New Roman"/>
                <w:bCs/>
                <w:color w:val="000000"/>
                <w:sz w:val="20"/>
                <w:szCs w:val="20"/>
              </w:rPr>
              <w:lastRenderedPageBreak/>
              <w:t>інвалідністю. Несвоєчасна сплата адміністративно-господарських санкцій тягне за собою нарахування пені у розмірі 120% річної облікової ставки Національного банку України за кожен календарний день прострочення, що діяла на момент сплати, нарахованої на повну суму недоїмки за весь її строк.</w:t>
            </w:r>
          </w:p>
          <w:p w14:paraId="53452714" w14:textId="1C3AA8C0" w:rsidR="00CE59C0" w:rsidRPr="00173C98" w:rsidRDefault="007A4DF5" w:rsidP="00173C98">
            <w:pPr>
              <w:jc w:val="center"/>
              <w:rPr>
                <w:rFonts w:ascii="Times New Roman" w:hAnsi="Times New Roman"/>
                <w:bCs/>
                <w:color w:val="000000"/>
                <w:sz w:val="20"/>
                <w:szCs w:val="20"/>
              </w:rPr>
            </w:pPr>
            <w:r w:rsidRPr="00AC3929">
              <w:rPr>
                <w:rFonts w:ascii="Times New Roman" w:hAnsi="Times New Roman"/>
                <w:bCs/>
                <w:color w:val="000000"/>
                <w:sz w:val="20"/>
                <w:szCs w:val="20"/>
              </w:rPr>
              <w:t>Для уточнення інформації звертатись до Рівненсь</w:t>
            </w:r>
            <w:r w:rsidR="00173C98">
              <w:rPr>
                <w:rFonts w:ascii="Times New Roman" w:hAnsi="Times New Roman"/>
                <w:bCs/>
                <w:color w:val="000000"/>
                <w:sz w:val="20"/>
                <w:szCs w:val="20"/>
              </w:rPr>
              <w:t xml:space="preserve">кого обласного відділення Фонду </w:t>
            </w:r>
            <w:r w:rsidRPr="00AC3929">
              <w:rPr>
                <w:rFonts w:ascii="Times New Roman" w:hAnsi="Times New Roman"/>
                <w:bCs/>
                <w:color w:val="000000"/>
                <w:sz w:val="20"/>
                <w:szCs w:val="20"/>
              </w:rPr>
              <w:t>соціального захисту осіб з інвалідністю за телефоном (0362)266647.</w:t>
            </w:r>
          </w:p>
        </w:tc>
      </w:tr>
      <w:tr w:rsidR="00860D1D" w14:paraId="389FD5E7" w14:textId="77777777" w:rsidTr="00860D1D">
        <w:tc>
          <w:tcPr>
            <w:tcW w:w="1620" w:type="dxa"/>
            <w:vAlign w:val="center"/>
          </w:tcPr>
          <w:p w14:paraId="52DD08F2" w14:textId="38BB8CB8" w:rsidR="007A4DF5" w:rsidRPr="00CD2508" w:rsidRDefault="007A4DF5" w:rsidP="007A4DF5">
            <w:pPr>
              <w:jc w:val="center"/>
              <w:rPr>
                <w:rFonts w:ascii="Times New Roman" w:hAnsi="Times New Roman" w:cs="Times New Roman"/>
                <w:sz w:val="24"/>
                <w:szCs w:val="24"/>
              </w:rPr>
            </w:pPr>
            <w:r w:rsidRPr="00290267">
              <w:rPr>
                <w:rFonts w:ascii="Times New Roman" w:hAnsi="Times New Roman" w:cs="Times New Roman"/>
                <w:sz w:val="20"/>
                <w:szCs w:val="20"/>
              </w:rPr>
              <w:lastRenderedPageBreak/>
              <w:t>25.</w:t>
            </w:r>
            <w:r>
              <w:rPr>
                <w:rFonts w:ascii="Times New Roman" w:hAnsi="Times New Roman" w:cs="Times New Roman"/>
                <w:sz w:val="20"/>
                <w:szCs w:val="20"/>
              </w:rPr>
              <w:t>01</w:t>
            </w:r>
            <w:r w:rsidRPr="00290267">
              <w:rPr>
                <w:rFonts w:ascii="Times New Roman" w:hAnsi="Times New Roman" w:cs="Times New Roman"/>
                <w:sz w:val="20"/>
                <w:szCs w:val="20"/>
              </w:rPr>
              <w:t>.202</w:t>
            </w:r>
            <w:r>
              <w:rPr>
                <w:rFonts w:ascii="Times New Roman" w:hAnsi="Times New Roman" w:cs="Times New Roman"/>
                <w:sz w:val="20"/>
                <w:szCs w:val="20"/>
              </w:rPr>
              <w:t>3</w:t>
            </w:r>
          </w:p>
        </w:tc>
        <w:tc>
          <w:tcPr>
            <w:tcW w:w="3024" w:type="dxa"/>
          </w:tcPr>
          <w:p w14:paraId="0E122F6F" w14:textId="77777777" w:rsidR="007A4DF5" w:rsidRDefault="007A4DF5" w:rsidP="007A4DF5">
            <w:pPr>
              <w:jc w:val="center"/>
              <w:rPr>
                <w:rFonts w:ascii="Times New Roman" w:hAnsi="Times New Roman"/>
                <w:color w:val="000000"/>
                <w:sz w:val="20"/>
                <w:szCs w:val="20"/>
              </w:rPr>
            </w:pPr>
          </w:p>
          <w:p w14:paraId="6AB27ED4" w14:textId="77777777" w:rsidR="007A4DF5" w:rsidRDefault="007A4DF5" w:rsidP="007A4DF5">
            <w:pPr>
              <w:jc w:val="center"/>
              <w:rPr>
                <w:rFonts w:ascii="Times New Roman" w:hAnsi="Times New Roman"/>
                <w:color w:val="000000"/>
                <w:sz w:val="20"/>
                <w:szCs w:val="20"/>
              </w:rPr>
            </w:pPr>
          </w:p>
          <w:p w14:paraId="5CB86C1F" w14:textId="77777777" w:rsidR="007A4DF5" w:rsidRDefault="007A4DF5" w:rsidP="007A4DF5">
            <w:pPr>
              <w:jc w:val="center"/>
              <w:rPr>
                <w:rFonts w:ascii="Times New Roman" w:hAnsi="Times New Roman"/>
                <w:color w:val="000000"/>
                <w:sz w:val="20"/>
                <w:szCs w:val="20"/>
              </w:rPr>
            </w:pPr>
          </w:p>
          <w:p w14:paraId="2A18CAB0" w14:textId="77777777" w:rsidR="007A4DF5" w:rsidRDefault="007A4DF5" w:rsidP="007A4DF5">
            <w:pPr>
              <w:jc w:val="center"/>
              <w:rPr>
                <w:rFonts w:ascii="Times New Roman" w:hAnsi="Times New Roman"/>
                <w:color w:val="000000"/>
                <w:sz w:val="20"/>
                <w:szCs w:val="20"/>
              </w:rPr>
            </w:pPr>
          </w:p>
          <w:p w14:paraId="186AA09E" w14:textId="77777777" w:rsidR="007A4DF5" w:rsidRDefault="007A4DF5" w:rsidP="007A4DF5">
            <w:pPr>
              <w:jc w:val="center"/>
              <w:rPr>
                <w:rFonts w:ascii="Times New Roman" w:hAnsi="Times New Roman"/>
                <w:color w:val="000000"/>
                <w:sz w:val="20"/>
                <w:szCs w:val="20"/>
              </w:rPr>
            </w:pPr>
          </w:p>
          <w:p w14:paraId="4DA08DE9" w14:textId="77777777" w:rsidR="007A4DF5" w:rsidRDefault="007A4DF5" w:rsidP="007A4DF5">
            <w:pPr>
              <w:jc w:val="center"/>
              <w:rPr>
                <w:rFonts w:ascii="Times New Roman" w:hAnsi="Times New Roman"/>
                <w:color w:val="000000"/>
                <w:sz w:val="20"/>
                <w:szCs w:val="20"/>
              </w:rPr>
            </w:pPr>
          </w:p>
          <w:p w14:paraId="59B0AD62" w14:textId="77777777" w:rsidR="00D52D1B" w:rsidRDefault="00D52D1B" w:rsidP="007A4DF5">
            <w:pPr>
              <w:jc w:val="center"/>
              <w:rPr>
                <w:rFonts w:ascii="Times New Roman" w:hAnsi="Times New Roman"/>
                <w:color w:val="000000"/>
                <w:sz w:val="20"/>
                <w:szCs w:val="20"/>
              </w:rPr>
            </w:pPr>
          </w:p>
          <w:p w14:paraId="23710C8C" w14:textId="589B5249" w:rsidR="007A4DF5" w:rsidRDefault="007A4DF5" w:rsidP="007A4DF5">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C3731AA" w14:textId="4268F20C" w:rsidR="007A4DF5" w:rsidRDefault="006D4909" w:rsidP="007A4DF5">
            <w:pPr>
              <w:jc w:val="center"/>
              <w:rPr>
                <w:rFonts w:ascii="Times New Roman" w:hAnsi="Times New Roman" w:cs="Times New Roman"/>
                <w:sz w:val="16"/>
                <w:szCs w:val="16"/>
              </w:rPr>
            </w:pPr>
            <w:hyperlink r:id="rId9" w:history="1">
              <w:r w:rsidR="00281777" w:rsidRPr="00625D77">
                <w:rPr>
                  <w:rStyle w:val="ab"/>
                  <w:rFonts w:ascii="Times New Roman" w:hAnsi="Times New Roman" w:cs="Times New Roman"/>
                  <w:sz w:val="16"/>
                  <w:szCs w:val="16"/>
                </w:rPr>
                <w:t>https://www.facebook.com/permalink.php?story_fbid=pfbid0Lcvga6KkM9NgirLWHXLstvbWHqmJLg9YqeHrJwSaFYsAVsCM2cUNyLmKG1PG6PAcl&amp;id=100066634174126</w:t>
              </w:r>
            </w:hyperlink>
          </w:p>
          <w:p w14:paraId="04AD01DC" w14:textId="5F2F7F65" w:rsidR="00281777" w:rsidRPr="00281777" w:rsidRDefault="00281777" w:rsidP="007A4DF5">
            <w:pPr>
              <w:jc w:val="center"/>
              <w:rPr>
                <w:rFonts w:ascii="Times New Roman" w:hAnsi="Times New Roman" w:cs="Times New Roman"/>
                <w:sz w:val="16"/>
                <w:szCs w:val="16"/>
              </w:rPr>
            </w:pPr>
          </w:p>
        </w:tc>
        <w:tc>
          <w:tcPr>
            <w:tcW w:w="3544" w:type="dxa"/>
          </w:tcPr>
          <w:p w14:paraId="42FB15B9" w14:textId="77777777" w:rsidR="007A4DF5" w:rsidRDefault="007A4DF5" w:rsidP="007A4DF5">
            <w:pPr>
              <w:jc w:val="center"/>
              <w:rPr>
                <w:rFonts w:ascii="Times New Roman" w:hAnsi="Times New Roman" w:cs="Times New Roman"/>
                <w:b/>
                <w:color w:val="000000"/>
                <w:sz w:val="20"/>
                <w:szCs w:val="20"/>
              </w:rPr>
            </w:pPr>
          </w:p>
          <w:p w14:paraId="357D4342" w14:textId="77777777" w:rsidR="007A4DF5" w:rsidRDefault="007A4DF5" w:rsidP="007A4DF5">
            <w:pPr>
              <w:jc w:val="center"/>
              <w:rPr>
                <w:rFonts w:ascii="Times New Roman" w:hAnsi="Times New Roman" w:cs="Times New Roman"/>
                <w:b/>
                <w:color w:val="000000"/>
                <w:sz w:val="20"/>
                <w:szCs w:val="20"/>
              </w:rPr>
            </w:pPr>
          </w:p>
          <w:p w14:paraId="218A07C8" w14:textId="77777777" w:rsidR="007A4DF5" w:rsidRDefault="007A4DF5" w:rsidP="007A4DF5">
            <w:pPr>
              <w:jc w:val="center"/>
              <w:rPr>
                <w:rFonts w:ascii="Times New Roman" w:hAnsi="Times New Roman" w:cs="Times New Roman"/>
                <w:b/>
                <w:color w:val="000000"/>
                <w:sz w:val="20"/>
                <w:szCs w:val="20"/>
              </w:rPr>
            </w:pPr>
          </w:p>
          <w:p w14:paraId="14876867" w14:textId="77777777" w:rsidR="007A4DF5" w:rsidRDefault="007A4DF5" w:rsidP="007A4DF5">
            <w:pPr>
              <w:jc w:val="center"/>
              <w:rPr>
                <w:rFonts w:ascii="Times New Roman" w:hAnsi="Times New Roman" w:cs="Times New Roman"/>
                <w:b/>
                <w:color w:val="000000"/>
                <w:sz w:val="20"/>
                <w:szCs w:val="20"/>
              </w:rPr>
            </w:pPr>
          </w:p>
          <w:p w14:paraId="29BD0220" w14:textId="77777777" w:rsidR="007A4DF5" w:rsidRDefault="007A4DF5" w:rsidP="007A4DF5">
            <w:pPr>
              <w:jc w:val="center"/>
              <w:rPr>
                <w:rFonts w:ascii="Times New Roman" w:hAnsi="Times New Roman" w:cs="Times New Roman"/>
                <w:b/>
                <w:color w:val="000000"/>
                <w:sz w:val="20"/>
                <w:szCs w:val="20"/>
              </w:rPr>
            </w:pPr>
          </w:p>
          <w:p w14:paraId="53073CC5" w14:textId="77777777" w:rsidR="007A4DF5" w:rsidRDefault="007A4DF5" w:rsidP="007A4DF5">
            <w:pPr>
              <w:jc w:val="center"/>
              <w:rPr>
                <w:rFonts w:ascii="Times New Roman" w:hAnsi="Times New Roman" w:cs="Times New Roman"/>
                <w:b/>
                <w:color w:val="000000"/>
                <w:sz w:val="20"/>
                <w:szCs w:val="20"/>
              </w:rPr>
            </w:pPr>
          </w:p>
          <w:p w14:paraId="57B345C7" w14:textId="77777777" w:rsidR="007A4DF5" w:rsidRDefault="007A4DF5" w:rsidP="007A4DF5">
            <w:pPr>
              <w:jc w:val="center"/>
              <w:rPr>
                <w:rFonts w:ascii="Times New Roman" w:hAnsi="Times New Roman" w:cs="Times New Roman"/>
                <w:b/>
                <w:color w:val="000000"/>
                <w:sz w:val="20"/>
                <w:szCs w:val="20"/>
              </w:rPr>
            </w:pPr>
          </w:p>
          <w:p w14:paraId="1388D8EF" w14:textId="77777777" w:rsidR="007A4DF5" w:rsidRDefault="007A4DF5" w:rsidP="007A4DF5">
            <w:pPr>
              <w:jc w:val="center"/>
              <w:rPr>
                <w:rFonts w:ascii="Times New Roman" w:hAnsi="Times New Roman" w:cs="Times New Roman"/>
                <w:b/>
                <w:color w:val="000000"/>
                <w:sz w:val="20"/>
                <w:szCs w:val="20"/>
              </w:rPr>
            </w:pPr>
          </w:p>
          <w:p w14:paraId="7C2D1582" w14:textId="03F7030C" w:rsidR="007A4DF5" w:rsidRPr="00CD2508" w:rsidRDefault="007A4DF5" w:rsidP="007A4DF5">
            <w:pPr>
              <w:jc w:val="center"/>
              <w:rPr>
                <w:rFonts w:ascii="Times New Roman" w:hAnsi="Times New Roman" w:cs="Times New Roman"/>
                <w:sz w:val="24"/>
                <w:szCs w:val="24"/>
              </w:rPr>
            </w:pPr>
            <w:r w:rsidRPr="00AC3929">
              <w:rPr>
                <w:rFonts w:ascii="Times New Roman" w:hAnsi="Times New Roman" w:cs="Times New Roman"/>
                <w:b/>
                <w:color w:val="000000"/>
                <w:sz w:val="20"/>
                <w:szCs w:val="20"/>
              </w:rPr>
              <w:t xml:space="preserve">Довідник практичних рекомендацій у рамках проєкту «Інклюзивне суспільство в Україні. </w:t>
            </w:r>
          </w:p>
        </w:tc>
        <w:tc>
          <w:tcPr>
            <w:tcW w:w="7371" w:type="dxa"/>
          </w:tcPr>
          <w:p w14:paraId="363C9C02" w14:textId="24CB00A3" w:rsidR="007A4DF5" w:rsidRPr="00D051FD" w:rsidRDefault="007A4DF5" w:rsidP="007A4DF5">
            <w:pPr>
              <w:jc w:val="both"/>
              <w:rPr>
                <w:rFonts w:ascii="Times New Roman" w:hAnsi="Times New Roman" w:cs="Times New Roman"/>
                <w:bCs/>
                <w:color w:val="000000"/>
                <w:sz w:val="20"/>
                <w:szCs w:val="20"/>
              </w:rPr>
            </w:pPr>
            <w:r w:rsidRPr="00D051FD">
              <w:rPr>
                <w:rFonts w:ascii="Times New Roman" w:hAnsi="Times New Roman" w:cs="Times New Roman"/>
                <w:bCs/>
                <w:color w:val="000000"/>
                <w:sz w:val="20"/>
                <w:szCs w:val="20"/>
              </w:rPr>
              <w:t>Центром реадаптації та реабілітації «ЯРМІЗ» у партнерстві з організаціями «Всеукраїнська ГО осіб з інвалідністю зі слуху “Українське товариство глухих”», ГС «Всеукраїнська ліга організацій осіб з інвалідністю по зору “Сучасний погляд”», Всеукраїнська ГО «Фонд підтримки і розвитку мистецтв та спорту “Єдина країна”», Військово-медичний клінічний центр професійної патології особового складу ЗСУ, ГО «Юридична сотня», за підтримки Представництва ЄС в Україні та Міжнародного фонду «Відродження», було створено Довідник практичних рекомендацій у рамках проєкту «Інклюзивне суспільство в Україні. Довідник практичних рекомендацій».</w:t>
            </w:r>
          </w:p>
          <w:p w14:paraId="4E39B87D" w14:textId="77777777" w:rsidR="007A4DF5" w:rsidRPr="00D051FD" w:rsidRDefault="007A4DF5" w:rsidP="007A4DF5">
            <w:pPr>
              <w:jc w:val="both"/>
              <w:rPr>
                <w:rFonts w:ascii="Times New Roman" w:hAnsi="Times New Roman" w:cs="Times New Roman"/>
                <w:bCs/>
                <w:color w:val="000000"/>
                <w:sz w:val="20"/>
                <w:szCs w:val="20"/>
              </w:rPr>
            </w:pPr>
            <w:r w:rsidRPr="00D051FD">
              <w:rPr>
                <w:rFonts w:ascii="Times New Roman" w:hAnsi="Times New Roman" w:cs="Times New Roman"/>
                <w:bCs/>
                <w:color w:val="000000"/>
                <w:sz w:val="20"/>
                <w:szCs w:val="20"/>
              </w:rPr>
              <w:t>Дві книги Довідника містять практичні, перевірені власним досвідом експертів поради та настанови для людей, що отримали інвалідність внаслідок війни: ампутації кінцівок, порушення зору та слуху, поради членам родин. Книги також містять поради психолога, алгоритм отримання статусу особи з інвалідністю внаслідок війни, корисні контакти та QR коди на освітні та мотивуючі відеоролики.</w:t>
            </w:r>
          </w:p>
          <w:p w14:paraId="1767835B" w14:textId="77777777" w:rsidR="007A4DF5" w:rsidRPr="00D051FD" w:rsidRDefault="007A4DF5" w:rsidP="007A4DF5">
            <w:pPr>
              <w:jc w:val="both"/>
              <w:rPr>
                <w:rFonts w:ascii="Times New Roman" w:hAnsi="Times New Roman" w:cs="Times New Roman"/>
                <w:bCs/>
                <w:color w:val="000000"/>
                <w:sz w:val="20"/>
                <w:szCs w:val="20"/>
              </w:rPr>
            </w:pPr>
            <w:r w:rsidRPr="00D051FD">
              <w:rPr>
                <w:rFonts w:ascii="Times New Roman" w:hAnsi="Times New Roman" w:cs="Times New Roman"/>
                <w:bCs/>
                <w:color w:val="000000"/>
                <w:sz w:val="20"/>
                <w:szCs w:val="20"/>
              </w:rPr>
              <w:t>Посилання Довідник в електронному вигляді: https://drive.google.com/.../1hIvuN969KGUwgvv0UYFpkOA55v1...</w:t>
            </w:r>
          </w:p>
          <w:p w14:paraId="689F0C18" w14:textId="70F042B7" w:rsidR="00281777" w:rsidRPr="00173C98" w:rsidRDefault="007A4DF5" w:rsidP="00173C98">
            <w:pPr>
              <w:jc w:val="center"/>
              <w:rPr>
                <w:rFonts w:ascii="Times New Roman" w:hAnsi="Times New Roman" w:cs="Times New Roman"/>
                <w:bCs/>
                <w:color w:val="0000FF" w:themeColor="hyperlink"/>
                <w:sz w:val="20"/>
                <w:szCs w:val="20"/>
                <w:u w:val="single"/>
              </w:rPr>
            </w:pPr>
            <w:r w:rsidRPr="00D051FD">
              <w:rPr>
                <w:rFonts w:ascii="Times New Roman" w:hAnsi="Times New Roman" w:cs="Times New Roman"/>
                <w:bCs/>
                <w:color w:val="000000"/>
                <w:sz w:val="20"/>
                <w:szCs w:val="20"/>
              </w:rPr>
              <w:t xml:space="preserve">Електронна адреса Центру реадаптації та реабілітації «ЯРМІЗ» </w:t>
            </w:r>
            <w:hyperlink r:id="rId10" w:history="1">
              <w:r w:rsidRPr="00590AC7">
                <w:rPr>
                  <w:rStyle w:val="ab"/>
                  <w:rFonts w:ascii="Times New Roman" w:hAnsi="Times New Roman" w:cs="Times New Roman"/>
                  <w:bCs/>
                  <w:sz w:val="20"/>
                  <w:szCs w:val="20"/>
                </w:rPr>
                <w:t>https://yarmiz.org.ua/</w:t>
              </w:r>
            </w:hyperlink>
          </w:p>
        </w:tc>
      </w:tr>
      <w:tr w:rsidR="00860D1D" w14:paraId="1056D03A" w14:textId="77777777" w:rsidTr="00860D1D">
        <w:tc>
          <w:tcPr>
            <w:tcW w:w="1620" w:type="dxa"/>
            <w:vAlign w:val="center"/>
          </w:tcPr>
          <w:p w14:paraId="66DDC8F2" w14:textId="3C2CBC83" w:rsidR="007A4DF5" w:rsidRDefault="007A4DF5" w:rsidP="007A4DF5">
            <w:pPr>
              <w:jc w:val="center"/>
              <w:rPr>
                <w:rFonts w:ascii="Times New Roman" w:hAnsi="Times New Roman" w:cs="Times New Roman"/>
                <w:sz w:val="24"/>
                <w:szCs w:val="24"/>
              </w:rPr>
            </w:pPr>
            <w:r>
              <w:rPr>
                <w:rFonts w:ascii="Times New Roman" w:hAnsi="Times New Roman" w:cs="Times New Roman"/>
                <w:sz w:val="20"/>
                <w:szCs w:val="20"/>
              </w:rPr>
              <w:t>07.02.2023</w:t>
            </w:r>
          </w:p>
        </w:tc>
        <w:tc>
          <w:tcPr>
            <w:tcW w:w="3024" w:type="dxa"/>
          </w:tcPr>
          <w:p w14:paraId="255AFEA3" w14:textId="77777777" w:rsidR="007A4DF5" w:rsidRDefault="007A4DF5" w:rsidP="007A4DF5">
            <w:pPr>
              <w:jc w:val="center"/>
              <w:rPr>
                <w:rFonts w:ascii="Times New Roman" w:hAnsi="Times New Roman"/>
                <w:color w:val="000000"/>
                <w:sz w:val="20"/>
                <w:szCs w:val="20"/>
              </w:rPr>
            </w:pPr>
          </w:p>
          <w:p w14:paraId="03962D3E" w14:textId="77777777" w:rsidR="007A4DF5" w:rsidRDefault="007A4DF5" w:rsidP="007A4DF5">
            <w:pPr>
              <w:jc w:val="center"/>
              <w:rPr>
                <w:rFonts w:ascii="Times New Roman" w:hAnsi="Times New Roman"/>
                <w:color w:val="000000"/>
                <w:sz w:val="20"/>
                <w:szCs w:val="20"/>
              </w:rPr>
            </w:pPr>
          </w:p>
          <w:p w14:paraId="2EE76771" w14:textId="33524CE3" w:rsidR="007A4DF5" w:rsidRDefault="007A4DF5" w:rsidP="007A4DF5">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1D81EE68" w14:textId="49A1D5E7" w:rsidR="007A4DF5" w:rsidRDefault="006D4909" w:rsidP="007A4DF5">
            <w:pPr>
              <w:jc w:val="center"/>
              <w:rPr>
                <w:rFonts w:ascii="Times New Roman" w:hAnsi="Times New Roman" w:cs="Times New Roman"/>
                <w:sz w:val="16"/>
                <w:szCs w:val="16"/>
              </w:rPr>
            </w:pPr>
            <w:hyperlink r:id="rId11" w:history="1">
              <w:r w:rsidR="00281777" w:rsidRPr="00625D77">
                <w:rPr>
                  <w:rStyle w:val="ab"/>
                  <w:rFonts w:ascii="Times New Roman" w:hAnsi="Times New Roman" w:cs="Times New Roman"/>
                  <w:sz w:val="16"/>
                  <w:szCs w:val="16"/>
                </w:rPr>
                <w:t>https://www.facebook.com/permalink.php?story_fbid=pfbid02sYvKsL6V5mmBsBTqgAHjaqhrV5sL2Z3VtBoQawxZDfvdqe2NnXmQmFWZBvdgxF6Bl&amp;id=100066634174126</w:t>
              </w:r>
            </w:hyperlink>
          </w:p>
          <w:p w14:paraId="6572D76F" w14:textId="440F6426" w:rsidR="00281777" w:rsidRPr="00281777" w:rsidRDefault="00281777" w:rsidP="007A4DF5">
            <w:pPr>
              <w:jc w:val="center"/>
              <w:rPr>
                <w:rFonts w:ascii="Times New Roman" w:hAnsi="Times New Roman" w:cs="Times New Roman"/>
                <w:sz w:val="16"/>
                <w:szCs w:val="16"/>
              </w:rPr>
            </w:pPr>
          </w:p>
        </w:tc>
        <w:tc>
          <w:tcPr>
            <w:tcW w:w="3544" w:type="dxa"/>
          </w:tcPr>
          <w:p w14:paraId="2FCE7476" w14:textId="77777777" w:rsidR="007A4DF5" w:rsidRDefault="007A4DF5" w:rsidP="007A4DF5">
            <w:pPr>
              <w:jc w:val="center"/>
              <w:rPr>
                <w:rFonts w:ascii="Times New Roman" w:hAnsi="Times New Roman" w:cs="Times New Roman"/>
                <w:b/>
                <w:color w:val="000000"/>
                <w:sz w:val="20"/>
                <w:szCs w:val="20"/>
              </w:rPr>
            </w:pPr>
          </w:p>
          <w:p w14:paraId="7969A442" w14:textId="77777777" w:rsidR="007A4DF5" w:rsidRDefault="007A4DF5" w:rsidP="007A4DF5">
            <w:pPr>
              <w:jc w:val="center"/>
              <w:rPr>
                <w:rFonts w:ascii="Times New Roman" w:hAnsi="Times New Roman" w:cs="Times New Roman"/>
                <w:b/>
                <w:color w:val="000000"/>
                <w:sz w:val="20"/>
                <w:szCs w:val="20"/>
              </w:rPr>
            </w:pPr>
          </w:p>
          <w:p w14:paraId="01BFB045" w14:textId="1E568CF0" w:rsidR="007A4DF5" w:rsidRPr="00CD2508" w:rsidRDefault="007A4DF5" w:rsidP="007A4DF5">
            <w:pPr>
              <w:jc w:val="center"/>
              <w:rPr>
                <w:rFonts w:ascii="Times New Roman" w:hAnsi="Times New Roman" w:cs="Times New Roman"/>
                <w:sz w:val="24"/>
                <w:szCs w:val="24"/>
              </w:rPr>
            </w:pPr>
            <w:r w:rsidRPr="00BD3467">
              <w:rPr>
                <w:rFonts w:ascii="Times New Roman" w:hAnsi="Times New Roman" w:cs="Times New Roman"/>
                <w:b/>
                <w:color w:val="000000"/>
                <w:sz w:val="20"/>
                <w:szCs w:val="20"/>
              </w:rPr>
              <w:t>Стратегії про права осіб з інвалідністю «Права людини: реальність для всіх» та Національного плану дій з реалізації Конвенції про права осіб з інвалідністю протягом 2023 року</w:t>
            </w:r>
          </w:p>
        </w:tc>
        <w:tc>
          <w:tcPr>
            <w:tcW w:w="7371" w:type="dxa"/>
          </w:tcPr>
          <w:p w14:paraId="31D9EC9B" w14:textId="7E768B4D" w:rsidR="00040C95" w:rsidRPr="00173C98" w:rsidRDefault="007A4DF5" w:rsidP="00173C98">
            <w:pPr>
              <w:jc w:val="both"/>
              <w:rPr>
                <w:rFonts w:ascii="Times New Roman" w:hAnsi="Times New Roman" w:cs="Times New Roman"/>
                <w:sz w:val="24"/>
                <w:szCs w:val="24"/>
              </w:rPr>
            </w:pPr>
            <w:r w:rsidRPr="00BD3467">
              <w:rPr>
                <w:rFonts w:ascii="Times New Roman" w:hAnsi="Times New Roman" w:cs="Times New Roman"/>
                <w:bCs/>
                <w:color w:val="000000"/>
                <w:sz w:val="20"/>
                <w:szCs w:val="20"/>
              </w:rPr>
              <w:t>Представниками Рівненського обласного відділення Фонду соціального захисту осіб з інвалідністю спільно з начальником відділу з питань праці Управління інспекційної діяльності у Рівненській області Західного міжрегіонального управління Державної служби з питань праці Маргаритою Захарчук та інспектором цього ж відділу Юрієм Савчуком було проведено зустріч, на якій обговорювалися проблеми виконання Стратегії про права осіб з інвалідністю «Права людини: реальність для всіх» та Національного плану дій з реалізації Конвенції про права осіб з інвалідністю протягом 2023 року.</w:t>
            </w:r>
          </w:p>
        </w:tc>
      </w:tr>
      <w:tr w:rsidR="00860D1D" w14:paraId="673D18A8" w14:textId="77777777" w:rsidTr="00860D1D">
        <w:tc>
          <w:tcPr>
            <w:tcW w:w="1620" w:type="dxa"/>
            <w:vAlign w:val="center"/>
          </w:tcPr>
          <w:p w14:paraId="6A1DA796" w14:textId="05B35C04" w:rsidR="007A4DF5" w:rsidRDefault="007A4DF5" w:rsidP="007A4DF5">
            <w:pPr>
              <w:jc w:val="center"/>
              <w:rPr>
                <w:rFonts w:ascii="Times New Roman" w:hAnsi="Times New Roman" w:cs="Times New Roman"/>
                <w:sz w:val="20"/>
                <w:szCs w:val="20"/>
              </w:rPr>
            </w:pPr>
            <w:r>
              <w:rPr>
                <w:rFonts w:ascii="Times New Roman" w:hAnsi="Times New Roman"/>
                <w:color w:val="000000"/>
                <w:sz w:val="20"/>
                <w:szCs w:val="20"/>
              </w:rPr>
              <w:t>22.02.2023</w:t>
            </w:r>
          </w:p>
        </w:tc>
        <w:tc>
          <w:tcPr>
            <w:tcW w:w="3024" w:type="dxa"/>
          </w:tcPr>
          <w:p w14:paraId="4CDDB39C" w14:textId="77777777" w:rsidR="007A4DF5" w:rsidRDefault="007A4DF5" w:rsidP="007A4DF5">
            <w:pPr>
              <w:jc w:val="center"/>
              <w:rPr>
                <w:rFonts w:ascii="Times New Roman" w:hAnsi="Times New Roman"/>
                <w:color w:val="000000"/>
                <w:sz w:val="20"/>
                <w:szCs w:val="20"/>
              </w:rPr>
            </w:pPr>
          </w:p>
          <w:p w14:paraId="70403D50" w14:textId="77777777" w:rsidR="007A4DF5" w:rsidRDefault="007A4DF5" w:rsidP="007A4DF5">
            <w:pPr>
              <w:jc w:val="center"/>
              <w:rPr>
                <w:rFonts w:ascii="Times New Roman" w:hAnsi="Times New Roman"/>
                <w:color w:val="000000"/>
                <w:sz w:val="20"/>
                <w:szCs w:val="20"/>
              </w:rPr>
            </w:pPr>
          </w:p>
          <w:p w14:paraId="6B7D1780" w14:textId="77777777" w:rsidR="007A4DF5" w:rsidRDefault="007A4DF5" w:rsidP="007A4DF5">
            <w:pPr>
              <w:jc w:val="center"/>
              <w:rPr>
                <w:rFonts w:ascii="Times New Roman" w:hAnsi="Times New Roman"/>
                <w:color w:val="000000"/>
                <w:sz w:val="20"/>
                <w:szCs w:val="20"/>
              </w:rPr>
            </w:pPr>
          </w:p>
          <w:p w14:paraId="38FB8A01" w14:textId="77777777" w:rsidR="007A4DF5" w:rsidRDefault="007A4DF5" w:rsidP="007A4DF5">
            <w:pPr>
              <w:jc w:val="center"/>
              <w:rPr>
                <w:rFonts w:ascii="Times New Roman" w:hAnsi="Times New Roman"/>
                <w:color w:val="000000"/>
                <w:sz w:val="20"/>
                <w:szCs w:val="20"/>
              </w:rPr>
            </w:pPr>
          </w:p>
          <w:p w14:paraId="4BEC83A4" w14:textId="77777777" w:rsidR="007A4DF5" w:rsidRDefault="007A4DF5" w:rsidP="007A4DF5">
            <w:pPr>
              <w:jc w:val="center"/>
              <w:rPr>
                <w:rFonts w:ascii="Times New Roman" w:hAnsi="Times New Roman"/>
                <w:color w:val="000000"/>
                <w:sz w:val="20"/>
                <w:szCs w:val="20"/>
              </w:rPr>
            </w:pPr>
          </w:p>
          <w:p w14:paraId="4B82FE59" w14:textId="77777777" w:rsidR="007A4DF5" w:rsidRDefault="007A4DF5" w:rsidP="007A4DF5">
            <w:pPr>
              <w:jc w:val="center"/>
              <w:rPr>
                <w:rFonts w:ascii="Times New Roman" w:hAnsi="Times New Roman"/>
                <w:color w:val="000000"/>
                <w:sz w:val="20"/>
                <w:szCs w:val="20"/>
              </w:rPr>
            </w:pPr>
          </w:p>
          <w:p w14:paraId="7B647904" w14:textId="77777777" w:rsidR="007A4DF5" w:rsidRDefault="007A4DF5" w:rsidP="007A4DF5">
            <w:pPr>
              <w:jc w:val="center"/>
              <w:rPr>
                <w:rFonts w:ascii="Times New Roman" w:hAnsi="Times New Roman"/>
                <w:color w:val="000000"/>
                <w:sz w:val="20"/>
                <w:szCs w:val="20"/>
              </w:rPr>
            </w:pPr>
          </w:p>
          <w:p w14:paraId="588382BE" w14:textId="77777777" w:rsidR="007A4DF5" w:rsidRDefault="007A4DF5" w:rsidP="007A4DF5">
            <w:pPr>
              <w:jc w:val="center"/>
              <w:rPr>
                <w:rFonts w:ascii="Times New Roman" w:hAnsi="Times New Roman"/>
                <w:color w:val="000000"/>
                <w:sz w:val="20"/>
                <w:szCs w:val="20"/>
              </w:rPr>
            </w:pPr>
          </w:p>
          <w:p w14:paraId="483B8944" w14:textId="77777777" w:rsidR="007A4DF5" w:rsidRDefault="007A4DF5" w:rsidP="007A4DF5">
            <w:pPr>
              <w:jc w:val="center"/>
              <w:rPr>
                <w:rFonts w:ascii="Times New Roman" w:hAnsi="Times New Roman"/>
                <w:color w:val="000000"/>
                <w:sz w:val="20"/>
                <w:szCs w:val="20"/>
              </w:rPr>
            </w:pPr>
            <w:r>
              <w:rPr>
                <w:rFonts w:ascii="Times New Roman" w:hAnsi="Times New Roman"/>
                <w:color w:val="000000"/>
                <w:sz w:val="20"/>
                <w:szCs w:val="20"/>
              </w:rPr>
              <w:lastRenderedPageBreak/>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7786E124" w14:textId="29E02EAE" w:rsidR="007A4DF5" w:rsidRDefault="006D4909" w:rsidP="007A4DF5">
            <w:pPr>
              <w:jc w:val="center"/>
              <w:rPr>
                <w:rFonts w:ascii="Times New Roman" w:hAnsi="Times New Roman"/>
                <w:color w:val="000000"/>
                <w:sz w:val="16"/>
                <w:szCs w:val="16"/>
              </w:rPr>
            </w:pPr>
            <w:hyperlink r:id="rId12" w:history="1">
              <w:r w:rsidR="00281777" w:rsidRPr="00625D77">
                <w:rPr>
                  <w:rStyle w:val="ab"/>
                  <w:rFonts w:ascii="Times New Roman" w:hAnsi="Times New Roman"/>
                  <w:sz w:val="16"/>
                  <w:szCs w:val="16"/>
                </w:rPr>
                <w:t>https://www.facebook.com/permalink.php?story_fbid=pfbid0K1md3DXzSxFXZxoFGUXzuzLXdWsqZfAZEriF8wo5ABEuDGVCYeLafELKFAXt6c4Ul&amp;id=100066634174126</w:t>
              </w:r>
            </w:hyperlink>
          </w:p>
          <w:p w14:paraId="0EB303C2" w14:textId="4F5E80FA" w:rsidR="00281777" w:rsidRPr="00281777" w:rsidRDefault="00281777" w:rsidP="007A4DF5">
            <w:pPr>
              <w:jc w:val="center"/>
              <w:rPr>
                <w:rFonts w:ascii="Times New Roman" w:hAnsi="Times New Roman"/>
                <w:color w:val="000000"/>
                <w:sz w:val="16"/>
                <w:szCs w:val="16"/>
              </w:rPr>
            </w:pPr>
          </w:p>
        </w:tc>
        <w:tc>
          <w:tcPr>
            <w:tcW w:w="3544" w:type="dxa"/>
          </w:tcPr>
          <w:p w14:paraId="2F0DD22A" w14:textId="77777777" w:rsidR="007A4DF5" w:rsidRDefault="007A4DF5" w:rsidP="007A4DF5">
            <w:pPr>
              <w:jc w:val="center"/>
              <w:rPr>
                <w:rFonts w:ascii="Times New Roman" w:hAnsi="Times New Roman"/>
                <w:b/>
                <w:bCs/>
                <w:color w:val="000000"/>
                <w:sz w:val="20"/>
                <w:szCs w:val="20"/>
              </w:rPr>
            </w:pPr>
          </w:p>
          <w:p w14:paraId="404474A4" w14:textId="77777777" w:rsidR="007A4DF5" w:rsidRDefault="007A4DF5" w:rsidP="007A4DF5">
            <w:pPr>
              <w:jc w:val="center"/>
              <w:rPr>
                <w:rFonts w:ascii="Times New Roman" w:hAnsi="Times New Roman"/>
                <w:b/>
                <w:bCs/>
                <w:color w:val="000000"/>
                <w:sz w:val="20"/>
                <w:szCs w:val="20"/>
              </w:rPr>
            </w:pPr>
          </w:p>
          <w:p w14:paraId="1D3B9A30" w14:textId="77777777" w:rsidR="007A4DF5" w:rsidRDefault="007A4DF5" w:rsidP="007A4DF5">
            <w:pPr>
              <w:jc w:val="center"/>
              <w:rPr>
                <w:rFonts w:ascii="Times New Roman" w:hAnsi="Times New Roman"/>
                <w:b/>
                <w:bCs/>
                <w:color w:val="000000"/>
                <w:sz w:val="20"/>
                <w:szCs w:val="20"/>
              </w:rPr>
            </w:pPr>
          </w:p>
          <w:p w14:paraId="1296D86A" w14:textId="77777777" w:rsidR="007A4DF5" w:rsidRDefault="007A4DF5" w:rsidP="007A4DF5">
            <w:pPr>
              <w:jc w:val="center"/>
              <w:rPr>
                <w:rFonts w:ascii="Times New Roman" w:hAnsi="Times New Roman"/>
                <w:b/>
                <w:bCs/>
                <w:color w:val="000000"/>
                <w:sz w:val="20"/>
                <w:szCs w:val="20"/>
              </w:rPr>
            </w:pPr>
          </w:p>
          <w:p w14:paraId="3FF91E18" w14:textId="77777777" w:rsidR="007A4DF5" w:rsidRDefault="007A4DF5" w:rsidP="007A4DF5">
            <w:pPr>
              <w:jc w:val="center"/>
              <w:rPr>
                <w:rFonts w:ascii="Times New Roman" w:hAnsi="Times New Roman"/>
                <w:b/>
                <w:bCs/>
                <w:color w:val="000000"/>
                <w:sz w:val="20"/>
                <w:szCs w:val="20"/>
              </w:rPr>
            </w:pPr>
          </w:p>
          <w:p w14:paraId="44C2BD1E" w14:textId="77777777" w:rsidR="007A4DF5" w:rsidRDefault="007A4DF5" w:rsidP="007A4DF5">
            <w:pPr>
              <w:jc w:val="center"/>
              <w:rPr>
                <w:rFonts w:ascii="Times New Roman" w:hAnsi="Times New Roman"/>
                <w:b/>
                <w:bCs/>
                <w:color w:val="000000"/>
                <w:sz w:val="20"/>
                <w:szCs w:val="20"/>
              </w:rPr>
            </w:pPr>
          </w:p>
          <w:p w14:paraId="7DDDFDC3" w14:textId="77777777" w:rsidR="007A4DF5" w:rsidRDefault="007A4DF5" w:rsidP="007A4DF5">
            <w:pPr>
              <w:jc w:val="center"/>
              <w:rPr>
                <w:rFonts w:ascii="Times New Roman" w:hAnsi="Times New Roman"/>
                <w:b/>
                <w:bCs/>
                <w:color w:val="000000"/>
                <w:sz w:val="20"/>
                <w:szCs w:val="20"/>
              </w:rPr>
            </w:pPr>
          </w:p>
          <w:p w14:paraId="04A3E0ED" w14:textId="485D2830" w:rsidR="007A4DF5" w:rsidRPr="00BD3467" w:rsidRDefault="007A4DF5" w:rsidP="007A4DF5">
            <w:pPr>
              <w:jc w:val="center"/>
              <w:rPr>
                <w:rFonts w:ascii="Times New Roman" w:hAnsi="Times New Roman" w:cs="Times New Roman"/>
                <w:b/>
                <w:color w:val="000000"/>
                <w:sz w:val="20"/>
                <w:szCs w:val="20"/>
              </w:rPr>
            </w:pPr>
            <w:r w:rsidRPr="00E64F98">
              <w:rPr>
                <w:rFonts w:ascii="Times New Roman" w:hAnsi="Times New Roman"/>
                <w:b/>
                <w:bCs/>
                <w:color w:val="000000"/>
                <w:sz w:val="20"/>
                <w:szCs w:val="20"/>
              </w:rPr>
              <w:t xml:space="preserve">Міжгалузевий інститут </w:t>
            </w:r>
            <w:r w:rsidRPr="00E64F98">
              <w:rPr>
                <w:rFonts w:ascii="Times New Roman" w:hAnsi="Times New Roman"/>
                <w:b/>
                <w:bCs/>
                <w:color w:val="000000"/>
                <w:sz w:val="20"/>
                <w:szCs w:val="20"/>
              </w:rPr>
              <w:lastRenderedPageBreak/>
              <w:t>післядипломної освіти Національного технічного Університету "Харківський політехнічний інститут" має багаторічний досвід роботи в сфері післядипломної освіти.</w:t>
            </w:r>
          </w:p>
        </w:tc>
        <w:tc>
          <w:tcPr>
            <w:tcW w:w="7371" w:type="dxa"/>
          </w:tcPr>
          <w:p w14:paraId="38DB8724" w14:textId="1AE423D7" w:rsidR="007A4DF5" w:rsidRPr="008A6693" w:rsidRDefault="007A4DF5" w:rsidP="00173C98">
            <w:pPr>
              <w:jc w:val="both"/>
              <w:rPr>
                <w:rFonts w:ascii="Times New Roman" w:hAnsi="Times New Roman"/>
                <w:bCs/>
                <w:color w:val="000000"/>
                <w:sz w:val="20"/>
                <w:szCs w:val="20"/>
                <w:lang w:val="ru-RU"/>
              </w:rPr>
            </w:pPr>
            <w:r w:rsidRPr="008A6693">
              <w:rPr>
                <w:rFonts w:ascii="Times New Roman" w:hAnsi="Times New Roman"/>
                <w:bCs/>
                <w:color w:val="000000"/>
                <w:sz w:val="20"/>
                <w:szCs w:val="20"/>
              </w:rPr>
              <w:lastRenderedPageBreak/>
              <w:t xml:space="preserve">Внаслідок ганебної збройної агресії проти України велика кількість наших громадян опинилася у важких життєвих обставинах та потребують соціальної, психологічної та професійної адаптації. Одним із шляхів досягнення соціальної єдності та зміцнення довіри у громадян є реалізація соціальних програм, що спрямовані на підвищення їх конкурентоспроможності на ринку праці. З цією метою держава надає право на безкоштовне відновлення фахових знань, перепідготовку та підвищення кваліфікації низки категорій громадян, в тому числі – внутрішньо переміщених осіб. </w:t>
            </w:r>
            <w:proofErr w:type="spellStart"/>
            <w:r w:rsidRPr="008A6693">
              <w:rPr>
                <w:rFonts w:ascii="Times New Roman" w:hAnsi="Times New Roman"/>
                <w:bCs/>
                <w:color w:val="000000"/>
                <w:sz w:val="20"/>
                <w:szCs w:val="20"/>
                <w:lang w:val="ru-RU"/>
              </w:rPr>
              <w:t>Наразі</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успішно</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діють</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програми</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навчання</w:t>
            </w:r>
            <w:proofErr w:type="spellEnd"/>
            <w:r w:rsidRPr="008A6693">
              <w:rPr>
                <w:rFonts w:ascii="Times New Roman" w:hAnsi="Times New Roman"/>
                <w:bCs/>
                <w:color w:val="000000"/>
                <w:sz w:val="20"/>
                <w:szCs w:val="20"/>
                <w:lang w:val="ru-RU"/>
              </w:rPr>
              <w:t xml:space="preserve"> за </w:t>
            </w:r>
            <w:r w:rsidRPr="008A6693">
              <w:rPr>
                <w:rFonts w:ascii="Times New Roman" w:hAnsi="Times New Roman"/>
                <w:bCs/>
                <w:color w:val="000000"/>
                <w:sz w:val="20"/>
                <w:szCs w:val="20"/>
                <w:lang w:val="ru-RU"/>
              </w:rPr>
              <w:lastRenderedPageBreak/>
              <w:t xml:space="preserve">ваучерами Центру </w:t>
            </w:r>
            <w:proofErr w:type="spellStart"/>
            <w:r w:rsidRPr="008A6693">
              <w:rPr>
                <w:rFonts w:ascii="Times New Roman" w:hAnsi="Times New Roman"/>
                <w:bCs/>
                <w:color w:val="000000"/>
                <w:sz w:val="20"/>
                <w:szCs w:val="20"/>
                <w:lang w:val="ru-RU"/>
              </w:rPr>
              <w:t>зайнятості</w:t>
            </w:r>
            <w:proofErr w:type="spellEnd"/>
            <w:r w:rsidRPr="008A6693">
              <w:rPr>
                <w:rFonts w:ascii="Times New Roman" w:hAnsi="Times New Roman"/>
                <w:bCs/>
                <w:color w:val="000000"/>
                <w:sz w:val="20"/>
                <w:szCs w:val="20"/>
                <w:lang w:val="ru-RU"/>
              </w:rPr>
              <w:t xml:space="preserve"> та </w:t>
            </w:r>
            <w:proofErr w:type="spellStart"/>
            <w:r w:rsidRPr="008A6693">
              <w:rPr>
                <w:rFonts w:ascii="Times New Roman" w:hAnsi="Times New Roman"/>
                <w:bCs/>
                <w:color w:val="000000"/>
                <w:sz w:val="20"/>
                <w:szCs w:val="20"/>
                <w:lang w:val="ru-RU"/>
              </w:rPr>
              <w:t>навчання</w:t>
            </w:r>
            <w:proofErr w:type="spellEnd"/>
            <w:r w:rsidRPr="008A6693">
              <w:rPr>
                <w:rFonts w:ascii="Times New Roman" w:hAnsi="Times New Roman"/>
                <w:bCs/>
                <w:color w:val="000000"/>
                <w:sz w:val="20"/>
                <w:szCs w:val="20"/>
                <w:lang w:val="ru-RU"/>
              </w:rPr>
              <w:t xml:space="preserve"> за </w:t>
            </w:r>
            <w:proofErr w:type="spellStart"/>
            <w:r w:rsidRPr="008A6693">
              <w:rPr>
                <w:rFonts w:ascii="Times New Roman" w:hAnsi="Times New Roman"/>
                <w:bCs/>
                <w:color w:val="000000"/>
                <w:sz w:val="20"/>
                <w:szCs w:val="20"/>
                <w:lang w:val="ru-RU"/>
              </w:rPr>
              <w:t>Програмою</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професійної</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адаптації</w:t>
            </w:r>
            <w:proofErr w:type="spellEnd"/>
            <w:r w:rsidRPr="008A6693">
              <w:rPr>
                <w:rFonts w:ascii="Times New Roman" w:hAnsi="Times New Roman"/>
                <w:bCs/>
                <w:color w:val="000000"/>
                <w:sz w:val="20"/>
                <w:szCs w:val="20"/>
                <w:lang w:val="ru-RU"/>
              </w:rPr>
              <w:t xml:space="preserve">. Детальна </w:t>
            </w:r>
            <w:proofErr w:type="spellStart"/>
            <w:r w:rsidRPr="008A6693">
              <w:rPr>
                <w:rFonts w:ascii="Times New Roman" w:hAnsi="Times New Roman"/>
                <w:bCs/>
                <w:color w:val="000000"/>
                <w:sz w:val="20"/>
                <w:szCs w:val="20"/>
                <w:lang w:val="ru-RU"/>
              </w:rPr>
              <w:t>інформація</w:t>
            </w:r>
            <w:proofErr w:type="spellEnd"/>
            <w:r w:rsidRPr="008A6693">
              <w:rPr>
                <w:rFonts w:ascii="Times New Roman" w:hAnsi="Times New Roman"/>
                <w:bCs/>
                <w:color w:val="000000"/>
                <w:sz w:val="20"/>
                <w:szCs w:val="20"/>
                <w:lang w:val="ru-RU"/>
              </w:rPr>
              <w:t xml:space="preserve"> про </w:t>
            </w:r>
            <w:proofErr w:type="spellStart"/>
            <w:r w:rsidRPr="008A6693">
              <w:rPr>
                <w:rFonts w:ascii="Times New Roman" w:hAnsi="Times New Roman"/>
                <w:bCs/>
                <w:color w:val="000000"/>
                <w:sz w:val="20"/>
                <w:szCs w:val="20"/>
                <w:lang w:val="ru-RU"/>
              </w:rPr>
              <w:t>дані</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програми</w:t>
            </w:r>
            <w:proofErr w:type="spellEnd"/>
            <w:r w:rsidRPr="008A6693">
              <w:rPr>
                <w:rFonts w:ascii="Times New Roman" w:hAnsi="Times New Roman"/>
                <w:bCs/>
                <w:color w:val="000000"/>
                <w:sz w:val="20"/>
                <w:szCs w:val="20"/>
                <w:lang w:val="ru-RU"/>
              </w:rPr>
              <w:t xml:space="preserve"> наведена в </w:t>
            </w:r>
            <w:proofErr w:type="spellStart"/>
            <w:r w:rsidRPr="008A6693">
              <w:rPr>
                <w:rFonts w:ascii="Times New Roman" w:hAnsi="Times New Roman"/>
                <w:bCs/>
                <w:color w:val="000000"/>
                <w:sz w:val="20"/>
                <w:szCs w:val="20"/>
                <w:lang w:val="ru-RU"/>
              </w:rPr>
              <w:t>Додатку</w:t>
            </w:r>
            <w:proofErr w:type="spellEnd"/>
            <w:r w:rsidRPr="008A6693">
              <w:rPr>
                <w:rFonts w:ascii="Times New Roman" w:hAnsi="Times New Roman"/>
                <w:bCs/>
                <w:color w:val="000000"/>
                <w:sz w:val="20"/>
                <w:szCs w:val="20"/>
                <w:lang w:val="ru-RU"/>
              </w:rPr>
              <w:t xml:space="preserve"> 2.</w:t>
            </w:r>
          </w:p>
          <w:p w14:paraId="1DF8A776" w14:textId="4FB14441" w:rsidR="00CE59C0" w:rsidRPr="00173C98" w:rsidRDefault="007A4DF5" w:rsidP="00173C98">
            <w:pPr>
              <w:jc w:val="both"/>
              <w:rPr>
                <w:rFonts w:ascii="Times New Roman" w:hAnsi="Times New Roman"/>
                <w:bCs/>
                <w:color w:val="000000"/>
                <w:sz w:val="20"/>
                <w:szCs w:val="20"/>
                <w:lang w:val="ru-RU"/>
              </w:rPr>
            </w:pPr>
            <w:proofErr w:type="spellStart"/>
            <w:r w:rsidRPr="008A6693">
              <w:rPr>
                <w:rFonts w:ascii="Times New Roman" w:hAnsi="Times New Roman"/>
                <w:bCs/>
                <w:color w:val="000000"/>
                <w:sz w:val="20"/>
                <w:szCs w:val="20"/>
                <w:lang w:val="ru-RU"/>
              </w:rPr>
              <w:t>Міжгалузевий</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інститут</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післядипломної</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освіти</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Національного</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технічного</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Університету</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Харківський</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політехнічний</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інститут</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має</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багаторічний</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досвід</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роботи</w:t>
            </w:r>
            <w:proofErr w:type="spellEnd"/>
            <w:r w:rsidRPr="008A6693">
              <w:rPr>
                <w:rFonts w:ascii="Times New Roman" w:hAnsi="Times New Roman"/>
                <w:bCs/>
                <w:color w:val="000000"/>
                <w:sz w:val="20"/>
                <w:szCs w:val="20"/>
                <w:lang w:val="ru-RU"/>
              </w:rPr>
              <w:t xml:space="preserve"> в </w:t>
            </w:r>
            <w:proofErr w:type="spellStart"/>
            <w:r w:rsidRPr="008A6693">
              <w:rPr>
                <w:rFonts w:ascii="Times New Roman" w:hAnsi="Times New Roman"/>
                <w:bCs/>
                <w:color w:val="000000"/>
                <w:sz w:val="20"/>
                <w:szCs w:val="20"/>
                <w:lang w:val="ru-RU"/>
              </w:rPr>
              <w:t>сфері</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післядипломної</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освіти</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освіти</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дорослих</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Інститут</w:t>
            </w:r>
            <w:proofErr w:type="spellEnd"/>
            <w:r w:rsidRPr="008A6693">
              <w:rPr>
                <w:rFonts w:ascii="Times New Roman" w:hAnsi="Times New Roman"/>
                <w:bCs/>
                <w:color w:val="000000"/>
                <w:sz w:val="20"/>
                <w:szCs w:val="20"/>
                <w:lang w:val="ru-RU"/>
              </w:rPr>
              <w:t xml:space="preserve"> є провайдером </w:t>
            </w:r>
            <w:proofErr w:type="spellStart"/>
            <w:r w:rsidRPr="008A6693">
              <w:rPr>
                <w:rFonts w:ascii="Times New Roman" w:hAnsi="Times New Roman"/>
                <w:bCs/>
                <w:color w:val="000000"/>
                <w:sz w:val="20"/>
                <w:szCs w:val="20"/>
                <w:lang w:val="ru-RU"/>
              </w:rPr>
              <w:t>освітніх</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послуг</w:t>
            </w:r>
            <w:proofErr w:type="spellEnd"/>
            <w:r w:rsidRPr="008A6693">
              <w:rPr>
                <w:rFonts w:ascii="Times New Roman" w:hAnsi="Times New Roman"/>
                <w:bCs/>
                <w:color w:val="000000"/>
                <w:sz w:val="20"/>
                <w:szCs w:val="20"/>
                <w:lang w:val="ru-RU"/>
              </w:rPr>
              <w:t xml:space="preserve"> Центру </w:t>
            </w:r>
            <w:proofErr w:type="spellStart"/>
            <w:r w:rsidRPr="008A6693">
              <w:rPr>
                <w:rFonts w:ascii="Times New Roman" w:hAnsi="Times New Roman"/>
                <w:bCs/>
                <w:color w:val="000000"/>
                <w:sz w:val="20"/>
                <w:szCs w:val="20"/>
                <w:lang w:val="ru-RU"/>
              </w:rPr>
              <w:t>зайнятості</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Національної</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агенції</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України</w:t>
            </w:r>
            <w:proofErr w:type="spellEnd"/>
            <w:r w:rsidRPr="008A6693">
              <w:rPr>
                <w:rFonts w:ascii="Times New Roman" w:hAnsi="Times New Roman"/>
                <w:bCs/>
                <w:color w:val="000000"/>
                <w:sz w:val="20"/>
                <w:szCs w:val="20"/>
                <w:lang w:val="ru-RU"/>
              </w:rPr>
              <w:t xml:space="preserve"> з </w:t>
            </w:r>
            <w:proofErr w:type="spellStart"/>
            <w:r w:rsidRPr="008A6693">
              <w:rPr>
                <w:rFonts w:ascii="Times New Roman" w:hAnsi="Times New Roman"/>
                <w:bCs/>
                <w:color w:val="000000"/>
                <w:sz w:val="20"/>
                <w:szCs w:val="20"/>
                <w:lang w:val="ru-RU"/>
              </w:rPr>
              <w:t>питань</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державної</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служби</w:t>
            </w:r>
            <w:proofErr w:type="spellEnd"/>
            <w:r w:rsidRPr="008A6693">
              <w:rPr>
                <w:rFonts w:ascii="Times New Roman" w:hAnsi="Times New Roman"/>
                <w:bCs/>
                <w:color w:val="000000"/>
                <w:sz w:val="20"/>
                <w:szCs w:val="20"/>
                <w:lang w:val="ru-RU"/>
              </w:rPr>
              <w:t xml:space="preserve"> та </w:t>
            </w:r>
            <w:proofErr w:type="spellStart"/>
            <w:r w:rsidRPr="008A6693">
              <w:rPr>
                <w:rFonts w:ascii="Times New Roman" w:hAnsi="Times New Roman"/>
                <w:bCs/>
                <w:color w:val="000000"/>
                <w:sz w:val="20"/>
                <w:szCs w:val="20"/>
                <w:lang w:val="ru-RU"/>
              </w:rPr>
              <w:t>ін</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має</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необхідні</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ресурси</w:t>
            </w:r>
            <w:proofErr w:type="spellEnd"/>
            <w:r w:rsidRPr="008A6693">
              <w:rPr>
                <w:rFonts w:ascii="Times New Roman" w:hAnsi="Times New Roman"/>
                <w:bCs/>
                <w:color w:val="000000"/>
                <w:sz w:val="20"/>
                <w:szCs w:val="20"/>
                <w:lang w:val="ru-RU"/>
              </w:rPr>
              <w:t xml:space="preserve"> та </w:t>
            </w:r>
            <w:proofErr w:type="spellStart"/>
            <w:r w:rsidRPr="008A6693">
              <w:rPr>
                <w:rFonts w:ascii="Times New Roman" w:hAnsi="Times New Roman"/>
                <w:bCs/>
                <w:color w:val="000000"/>
                <w:sz w:val="20"/>
                <w:szCs w:val="20"/>
                <w:lang w:val="ru-RU"/>
              </w:rPr>
              <w:t>спеціально</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розроблені</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освітні</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програми</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що</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спрямовані</w:t>
            </w:r>
            <w:proofErr w:type="spellEnd"/>
            <w:r w:rsidRPr="008A6693">
              <w:rPr>
                <w:rFonts w:ascii="Times New Roman" w:hAnsi="Times New Roman"/>
                <w:bCs/>
                <w:color w:val="000000"/>
                <w:sz w:val="20"/>
                <w:szCs w:val="20"/>
                <w:lang w:val="ru-RU"/>
              </w:rPr>
              <w:t xml:space="preserve"> на </w:t>
            </w:r>
            <w:proofErr w:type="spellStart"/>
            <w:r w:rsidRPr="008A6693">
              <w:rPr>
                <w:rFonts w:ascii="Times New Roman" w:hAnsi="Times New Roman"/>
                <w:bCs/>
                <w:color w:val="000000"/>
                <w:sz w:val="20"/>
                <w:szCs w:val="20"/>
                <w:lang w:val="ru-RU"/>
              </w:rPr>
              <w:t>розвиток</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фахових</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компетенцій</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необхідних</w:t>
            </w:r>
            <w:proofErr w:type="spellEnd"/>
            <w:r w:rsidRPr="008A6693">
              <w:rPr>
                <w:rFonts w:ascii="Times New Roman" w:hAnsi="Times New Roman"/>
                <w:bCs/>
                <w:color w:val="000000"/>
                <w:sz w:val="20"/>
                <w:szCs w:val="20"/>
                <w:lang w:val="ru-RU"/>
              </w:rPr>
              <w:t xml:space="preserve"> </w:t>
            </w:r>
            <w:proofErr w:type="gramStart"/>
            <w:r w:rsidRPr="008A6693">
              <w:rPr>
                <w:rFonts w:ascii="Times New Roman" w:hAnsi="Times New Roman"/>
                <w:bCs/>
                <w:color w:val="000000"/>
                <w:sz w:val="20"/>
                <w:szCs w:val="20"/>
                <w:lang w:val="ru-RU"/>
              </w:rPr>
              <w:t>на ринку</w:t>
            </w:r>
            <w:proofErr w:type="gram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праці</w:t>
            </w:r>
            <w:proofErr w:type="spellEnd"/>
            <w:r w:rsidRPr="008A6693">
              <w:rPr>
                <w:rFonts w:ascii="Times New Roman" w:hAnsi="Times New Roman"/>
                <w:bCs/>
                <w:color w:val="000000"/>
                <w:sz w:val="20"/>
                <w:szCs w:val="20"/>
                <w:lang w:val="ru-RU"/>
              </w:rPr>
              <w:t xml:space="preserve">. До </w:t>
            </w:r>
            <w:proofErr w:type="spellStart"/>
            <w:r w:rsidRPr="008A6693">
              <w:rPr>
                <w:rFonts w:ascii="Times New Roman" w:hAnsi="Times New Roman"/>
                <w:bCs/>
                <w:color w:val="000000"/>
                <w:sz w:val="20"/>
                <w:szCs w:val="20"/>
                <w:lang w:val="ru-RU"/>
              </w:rPr>
              <w:t>навчальних</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планів</w:t>
            </w:r>
            <w:proofErr w:type="spellEnd"/>
            <w:r w:rsidRPr="008A6693">
              <w:rPr>
                <w:rFonts w:ascii="Times New Roman" w:hAnsi="Times New Roman"/>
                <w:bCs/>
                <w:color w:val="000000"/>
                <w:sz w:val="20"/>
                <w:szCs w:val="20"/>
                <w:lang w:val="ru-RU"/>
              </w:rPr>
              <w:t xml:space="preserve"> включено </w:t>
            </w:r>
            <w:proofErr w:type="spellStart"/>
            <w:r w:rsidRPr="008A6693">
              <w:rPr>
                <w:rFonts w:ascii="Times New Roman" w:hAnsi="Times New Roman"/>
                <w:bCs/>
                <w:color w:val="000000"/>
                <w:sz w:val="20"/>
                <w:szCs w:val="20"/>
                <w:lang w:val="ru-RU"/>
              </w:rPr>
              <w:t>питання</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психологічної</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адаптації</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практичні</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поради</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щодо</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пошуку</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роботи</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працевлаштування</w:t>
            </w:r>
            <w:proofErr w:type="spellEnd"/>
            <w:r w:rsidRPr="008A6693">
              <w:rPr>
                <w:rFonts w:ascii="Times New Roman" w:hAnsi="Times New Roman"/>
                <w:bCs/>
                <w:color w:val="000000"/>
                <w:sz w:val="20"/>
                <w:szCs w:val="20"/>
                <w:lang w:val="ru-RU"/>
              </w:rPr>
              <w:t xml:space="preserve"> та </w:t>
            </w:r>
            <w:proofErr w:type="spellStart"/>
            <w:r w:rsidRPr="008A6693">
              <w:rPr>
                <w:rFonts w:ascii="Times New Roman" w:hAnsi="Times New Roman"/>
                <w:bCs/>
                <w:color w:val="000000"/>
                <w:sz w:val="20"/>
                <w:szCs w:val="20"/>
                <w:lang w:val="ru-RU"/>
              </w:rPr>
              <w:t>закріплення</w:t>
            </w:r>
            <w:proofErr w:type="spellEnd"/>
            <w:r w:rsidRPr="008A6693">
              <w:rPr>
                <w:rFonts w:ascii="Times New Roman" w:hAnsi="Times New Roman"/>
                <w:bCs/>
                <w:color w:val="000000"/>
                <w:sz w:val="20"/>
                <w:szCs w:val="20"/>
                <w:lang w:val="ru-RU"/>
              </w:rPr>
              <w:t xml:space="preserve"> на новому </w:t>
            </w:r>
            <w:proofErr w:type="spellStart"/>
            <w:r w:rsidRPr="008A6693">
              <w:rPr>
                <w:rFonts w:ascii="Times New Roman" w:hAnsi="Times New Roman"/>
                <w:bCs/>
                <w:color w:val="000000"/>
                <w:sz w:val="20"/>
                <w:szCs w:val="20"/>
                <w:lang w:val="ru-RU"/>
              </w:rPr>
              <w:t>робочому</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місці</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Всі</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наші</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програми</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адаптовані</w:t>
            </w:r>
            <w:proofErr w:type="spellEnd"/>
            <w:r w:rsidRPr="008A6693">
              <w:rPr>
                <w:rFonts w:ascii="Times New Roman" w:hAnsi="Times New Roman"/>
                <w:bCs/>
                <w:color w:val="000000"/>
                <w:sz w:val="20"/>
                <w:szCs w:val="20"/>
                <w:lang w:val="ru-RU"/>
              </w:rPr>
              <w:t xml:space="preserve"> для </w:t>
            </w:r>
            <w:proofErr w:type="spellStart"/>
            <w:r w:rsidRPr="008A6693">
              <w:rPr>
                <w:rFonts w:ascii="Times New Roman" w:hAnsi="Times New Roman"/>
                <w:bCs/>
                <w:color w:val="000000"/>
                <w:sz w:val="20"/>
                <w:szCs w:val="20"/>
                <w:lang w:val="ru-RU"/>
              </w:rPr>
              <w:t>дистанційного</w:t>
            </w:r>
            <w:proofErr w:type="spellEnd"/>
            <w:r w:rsidRPr="008A6693">
              <w:rPr>
                <w:rFonts w:ascii="Times New Roman" w:hAnsi="Times New Roman"/>
                <w:bCs/>
                <w:color w:val="000000"/>
                <w:sz w:val="20"/>
                <w:szCs w:val="20"/>
                <w:lang w:val="ru-RU"/>
              </w:rPr>
              <w:t xml:space="preserve"> синхронного формату, а </w:t>
            </w:r>
            <w:proofErr w:type="spellStart"/>
            <w:r w:rsidRPr="008A6693">
              <w:rPr>
                <w:rFonts w:ascii="Times New Roman" w:hAnsi="Times New Roman"/>
                <w:bCs/>
                <w:color w:val="000000"/>
                <w:sz w:val="20"/>
                <w:szCs w:val="20"/>
                <w:lang w:val="ru-RU"/>
              </w:rPr>
              <w:t>заняття</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проходять</w:t>
            </w:r>
            <w:proofErr w:type="spellEnd"/>
            <w:r w:rsidRPr="008A6693">
              <w:rPr>
                <w:rFonts w:ascii="Times New Roman" w:hAnsi="Times New Roman"/>
                <w:bCs/>
                <w:color w:val="000000"/>
                <w:sz w:val="20"/>
                <w:szCs w:val="20"/>
                <w:lang w:val="ru-RU"/>
              </w:rPr>
              <w:t xml:space="preserve"> у </w:t>
            </w:r>
            <w:proofErr w:type="spellStart"/>
            <w:r w:rsidRPr="008A6693">
              <w:rPr>
                <w:rFonts w:ascii="Times New Roman" w:hAnsi="Times New Roman"/>
                <w:bCs/>
                <w:color w:val="000000"/>
                <w:sz w:val="20"/>
                <w:szCs w:val="20"/>
                <w:lang w:val="ru-RU"/>
              </w:rPr>
              <w:t>вечірній</w:t>
            </w:r>
            <w:proofErr w:type="spellEnd"/>
            <w:r w:rsidRPr="008A6693">
              <w:rPr>
                <w:rFonts w:ascii="Times New Roman" w:hAnsi="Times New Roman"/>
                <w:bCs/>
                <w:color w:val="000000"/>
                <w:sz w:val="20"/>
                <w:szCs w:val="20"/>
                <w:lang w:val="ru-RU"/>
              </w:rPr>
              <w:t xml:space="preserve"> час – то ж, ми </w:t>
            </w:r>
            <w:proofErr w:type="spellStart"/>
            <w:r w:rsidRPr="008A6693">
              <w:rPr>
                <w:rFonts w:ascii="Times New Roman" w:hAnsi="Times New Roman"/>
                <w:bCs/>
                <w:color w:val="000000"/>
                <w:sz w:val="20"/>
                <w:szCs w:val="20"/>
                <w:lang w:val="ru-RU"/>
              </w:rPr>
              <w:t>працюємо</w:t>
            </w:r>
            <w:proofErr w:type="spellEnd"/>
            <w:r w:rsidRPr="008A6693">
              <w:rPr>
                <w:rFonts w:ascii="Times New Roman" w:hAnsi="Times New Roman"/>
                <w:bCs/>
                <w:color w:val="000000"/>
                <w:sz w:val="20"/>
                <w:szCs w:val="20"/>
                <w:lang w:val="ru-RU"/>
              </w:rPr>
              <w:t xml:space="preserve"> на </w:t>
            </w:r>
            <w:proofErr w:type="spellStart"/>
            <w:r w:rsidRPr="008A6693">
              <w:rPr>
                <w:rFonts w:ascii="Times New Roman" w:hAnsi="Times New Roman"/>
                <w:bCs/>
                <w:color w:val="000000"/>
                <w:sz w:val="20"/>
                <w:szCs w:val="20"/>
                <w:lang w:val="ru-RU"/>
              </w:rPr>
              <w:t>всій</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території</w:t>
            </w:r>
            <w:proofErr w:type="spellEnd"/>
            <w:r w:rsidRPr="008A6693">
              <w:rPr>
                <w:rFonts w:ascii="Times New Roman" w:hAnsi="Times New Roman"/>
                <w:bCs/>
                <w:color w:val="000000"/>
                <w:sz w:val="20"/>
                <w:szCs w:val="20"/>
                <w:lang w:val="ru-RU"/>
              </w:rPr>
              <w:t xml:space="preserve"> </w:t>
            </w:r>
            <w:proofErr w:type="spellStart"/>
            <w:r w:rsidRPr="008A6693">
              <w:rPr>
                <w:rFonts w:ascii="Times New Roman" w:hAnsi="Times New Roman"/>
                <w:bCs/>
                <w:color w:val="000000"/>
                <w:sz w:val="20"/>
                <w:szCs w:val="20"/>
                <w:lang w:val="ru-RU"/>
              </w:rPr>
              <w:t>України</w:t>
            </w:r>
            <w:proofErr w:type="spellEnd"/>
            <w:r w:rsidRPr="008A6693">
              <w:rPr>
                <w:rFonts w:ascii="Times New Roman" w:hAnsi="Times New Roman"/>
                <w:bCs/>
                <w:color w:val="000000"/>
                <w:sz w:val="20"/>
                <w:szCs w:val="20"/>
                <w:lang w:val="ru-RU"/>
              </w:rPr>
              <w:t>!</w:t>
            </w:r>
          </w:p>
        </w:tc>
      </w:tr>
      <w:tr w:rsidR="00860D1D" w14:paraId="3718FC37" w14:textId="77777777" w:rsidTr="00860D1D">
        <w:tc>
          <w:tcPr>
            <w:tcW w:w="1620" w:type="dxa"/>
            <w:vAlign w:val="center"/>
          </w:tcPr>
          <w:p w14:paraId="37B626D7" w14:textId="77777777" w:rsidR="007A4DF5" w:rsidRDefault="007A4DF5" w:rsidP="007A4DF5">
            <w:pPr>
              <w:jc w:val="center"/>
              <w:rPr>
                <w:rFonts w:ascii="Times New Roman" w:hAnsi="Times New Roman"/>
                <w:color w:val="000000"/>
                <w:sz w:val="20"/>
                <w:szCs w:val="20"/>
              </w:rPr>
            </w:pPr>
          </w:p>
          <w:p w14:paraId="48FABDB0" w14:textId="5EB3EDC9" w:rsidR="007A4DF5" w:rsidRDefault="007A4DF5" w:rsidP="007A4DF5">
            <w:pPr>
              <w:jc w:val="center"/>
              <w:rPr>
                <w:rFonts w:ascii="Times New Roman" w:hAnsi="Times New Roman"/>
                <w:color w:val="000000"/>
                <w:sz w:val="20"/>
                <w:szCs w:val="20"/>
              </w:rPr>
            </w:pPr>
            <w:r>
              <w:rPr>
                <w:rFonts w:ascii="Times New Roman" w:hAnsi="Times New Roman"/>
                <w:color w:val="000000"/>
                <w:sz w:val="20"/>
                <w:szCs w:val="20"/>
              </w:rPr>
              <w:t>23.02.2023</w:t>
            </w:r>
          </w:p>
        </w:tc>
        <w:tc>
          <w:tcPr>
            <w:tcW w:w="3024" w:type="dxa"/>
          </w:tcPr>
          <w:p w14:paraId="736CD39F" w14:textId="07B45F25" w:rsidR="007A4DF5" w:rsidRDefault="007A4DF5" w:rsidP="006D4909">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564BE0D4" w14:textId="3F321C4B" w:rsidR="0045048F" w:rsidRPr="0045048F" w:rsidRDefault="006D4909" w:rsidP="002D27C8">
            <w:pPr>
              <w:jc w:val="center"/>
              <w:rPr>
                <w:rFonts w:ascii="Times New Roman" w:hAnsi="Times New Roman"/>
                <w:color w:val="000000"/>
                <w:sz w:val="16"/>
                <w:szCs w:val="16"/>
              </w:rPr>
            </w:pPr>
            <w:hyperlink r:id="rId13" w:history="1">
              <w:r w:rsidR="0045048F" w:rsidRPr="00625D77">
                <w:rPr>
                  <w:rStyle w:val="ab"/>
                  <w:rFonts w:ascii="Times New Roman" w:hAnsi="Times New Roman"/>
                  <w:sz w:val="16"/>
                  <w:szCs w:val="16"/>
                </w:rPr>
                <w:t>https://www.facebook.com/permalink.php?story_fbid=pfbid02aiFhSsVzg5ky7Rh1FsvJdJV1dX4t5JnnA8diXz1EpHc2fcjPuUcxDafK97fEsFUDl&amp;id=100066634174126</w:t>
              </w:r>
            </w:hyperlink>
          </w:p>
        </w:tc>
        <w:tc>
          <w:tcPr>
            <w:tcW w:w="3544" w:type="dxa"/>
          </w:tcPr>
          <w:p w14:paraId="37FD0154" w14:textId="76CFD9B1" w:rsidR="007A4DF5" w:rsidRDefault="007A4DF5" w:rsidP="00173C98">
            <w:pPr>
              <w:rPr>
                <w:rFonts w:ascii="Times New Roman" w:hAnsi="Times New Roman"/>
                <w:b/>
                <w:bCs/>
                <w:color w:val="000000"/>
                <w:sz w:val="20"/>
                <w:szCs w:val="20"/>
              </w:rPr>
            </w:pPr>
            <w:r w:rsidRPr="00A14011">
              <w:rPr>
                <w:rFonts w:ascii="Times New Roman" w:hAnsi="Times New Roman"/>
                <w:b/>
                <w:bCs/>
                <w:color w:val="000000"/>
                <w:sz w:val="20"/>
                <w:szCs w:val="20"/>
              </w:rPr>
              <w:t>Інтерв’ю генерального директора Фонду соціального захисту осіб з інвалідністю щодо протезування та реабілітації учасників бойових дій та постраждалих громадян в Україні.</w:t>
            </w:r>
          </w:p>
        </w:tc>
        <w:tc>
          <w:tcPr>
            <w:tcW w:w="7371" w:type="dxa"/>
          </w:tcPr>
          <w:p w14:paraId="0028C4F8" w14:textId="645B65D4" w:rsidR="00CE59C0" w:rsidRPr="008A6693" w:rsidRDefault="007A4DF5" w:rsidP="007A4DF5">
            <w:pPr>
              <w:jc w:val="both"/>
              <w:rPr>
                <w:rFonts w:ascii="Times New Roman" w:hAnsi="Times New Roman"/>
                <w:bCs/>
                <w:color w:val="000000"/>
                <w:sz w:val="20"/>
                <w:szCs w:val="20"/>
              </w:rPr>
            </w:pPr>
            <w:r w:rsidRPr="00A14011">
              <w:rPr>
                <w:rFonts w:ascii="Times New Roman" w:hAnsi="Times New Roman"/>
                <w:bCs/>
                <w:color w:val="000000"/>
                <w:sz w:val="20"/>
                <w:szCs w:val="20"/>
              </w:rPr>
              <w:t xml:space="preserve">«Сьогодні немає потреби громадянам, які постраждали внаслідок війни, виїжджати за кордон для протезування та реабілітації, оскільки механізм забезпечення допоміжними засобами реабілітації забезпечується в Україні за державні кошти», - зазначив генеральний директор Фонду соціального захисту осіб з інвалідністю Віталій МУЗИЧЕНКО в інтерв’ю </w:t>
            </w:r>
            <w:proofErr w:type="spellStart"/>
            <w:r w:rsidRPr="00A14011">
              <w:rPr>
                <w:rFonts w:ascii="Times New Roman" w:hAnsi="Times New Roman"/>
                <w:bCs/>
                <w:color w:val="000000"/>
                <w:sz w:val="20"/>
                <w:szCs w:val="20"/>
              </w:rPr>
              <w:t>Телемарафону</w:t>
            </w:r>
            <w:proofErr w:type="spellEnd"/>
            <w:r w:rsidRPr="00A14011">
              <w:rPr>
                <w:rFonts w:ascii="Times New Roman" w:hAnsi="Times New Roman"/>
                <w:bCs/>
                <w:color w:val="000000"/>
                <w:sz w:val="20"/>
                <w:szCs w:val="20"/>
              </w:rPr>
              <w:t xml:space="preserve"> «Єдині новини» 19 лютого 2023 року.</w:t>
            </w:r>
          </w:p>
        </w:tc>
      </w:tr>
      <w:tr w:rsidR="00860D1D" w14:paraId="678B1BBC" w14:textId="77777777" w:rsidTr="00860D1D">
        <w:tc>
          <w:tcPr>
            <w:tcW w:w="1620" w:type="dxa"/>
            <w:vAlign w:val="center"/>
          </w:tcPr>
          <w:p w14:paraId="7C288A5C" w14:textId="45509917" w:rsidR="007A4DF5" w:rsidRDefault="007A4DF5" w:rsidP="007A4DF5">
            <w:pPr>
              <w:jc w:val="center"/>
              <w:rPr>
                <w:rFonts w:ascii="Times New Roman" w:hAnsi="Times New Roman"/>
                <w:color w:val="000000"/>
                <w:sz w:val="20"/>
                <w:szCs w:val="20"/>
              </w:rPr>
            </w:pPr>
            <w:r>
              <w:rPr>
                <w:rFonts w:ascii="Times New Roman" w:hAnsi="Times New Roman"/>
                <w:color w:val="000000"/>
                <w:sz w:val="20"/>
                <w:szCs w:val="20"/>
              </w:rPr>
              <w:t>24.02.2023</w:t>
            </w:r>
          </w:p>
        </w:tc>
        <w:tc>
          <w:tcPr>
            <w:tcW w:w="3024" w:type="dxa"/>
          </w:tcPr>
          <w:p w14:paraId="2E59DE56" w14:textId="1EDF5F40" w:rsidR="007A4DF5" w:rsidRDefault="007A4DF5" w:rsidP="00173C98">
            <w:pPr>
              <w:rPr>
                <w:rFonts w:ascii="Times New Roman" w:hAnsi="Times New Roman"/>
                <w:color w:val="000000"/>
                <w:sz w:val="20"/>
                <w:szCs w:val="20"/>
              </w:rPr>
            </w:pPr>
          </w:p>
          <w:p w14:paraId="6D5765EC" w14:textId="6AA3F0CD" w:rsidR="007A4DF5" w:rsidRDefault="007A4DF5" w:rsidP="007A4DF5">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A50EC73" w14:textId="7ABD8BB2" w:rsidR="0045048F" w:rsidRPr="0045048F" w:rsidRDefault="006D4909" w:rsidP="00173C98">
            <w:pPr>
              <w:jc w:val="center"/>
              <w:rPr>
                <w:rFonts w:ascii="Times New Roman" w:hAnsi="Times New Roman"/>
                <w:color w:val="000000"/>
                <w:sz w:val="16"/>
                <w:szCs w:val="16"/>
              </w:rPr>
            </w:pPr>
            <w:hyperlink r:id="rId14" w:history="1">
              <w:r w:rsidR="0045048F" w:rsidRPr="00625D77">
                <w:rPr>
                  <w:rStyle w:val="ab"/>
                  <w:rFonts w:ascii="Times New Roman" w:hAnsi="Times New Roman"/>
                  <w:sz w:val="16"/>
                  <w:szCs w:val="16"/>
                </w:rPr>
                <w:t>https://www.facebook.com/permalink.php?story_fbid=pfbid0pz4s95ejJpQmr9ckrd9FGxR7CZRUVbyQfxHdHjhKKjwZMinfKAk1DhzkEz7PCdq5l&amp;id=100066634174126</w:t>
              </w:r>
            </w:hyperlink>
          </w:p>
        </w:tc>
        <w:tc>
          <w:tcPr>
            <w:tcW w:w="3544" w:type="dxa"/>
          </w:tcPr>
          <w:p w14:paraId="5DAB3368" w14:textId="7A55EF24" w:rsidR="0045048F" w:rsidRDefault="0045048F" w:rsidP="00173C98">
            <w:pPr>
              <w:rPr>
                <w:rFonts w:ascii="Times New Roman" w:hAnsi="Times New Roman"/>
                <w:b/>
                <w:bCs/>
                <w:color w:val="000000"/>
                <w:sz w:val="20"/>
                <w:szCs w:val="20"/>
              </w:rPr>
            </w:pPr>
          </w:p>
          <w:p w14:paraId="4D8BC986" w14:textId="1F09FFE8" w:rsidR="007A4DF5" w:rsidRDefault="007A4DF5" w:rsidP="007A4DF5">
            <w:pPr>
              <w:jc w:val="center"/>
              <w:rPr>
                <w:rFonts w:ascii="Times New Roman" w:hAnsi="Times New Roman"/>
                <w:b/>
                <w:bCs/>
                <w:color w:val="000000"/>
                <w:sz w:val="20"/>
                <w:szCs w:val="20"/>
              </w:rPr>
            </w:pPr>
            <w:r w:rsidRPr="00A14011">
              <w:rPr>
                <w:rFonts w:ascii="Times New Roman" w:hAnsi="Times New Roman"/>
                <w:b/>
                <w:bCs/>
                <w:color w:val="000000"/>
                <w:sz w:val="20"/>
                <w:szCs w:val="20"/>
              </w:rPr>
              <w:t>Підсумки проведеної роботи Рівненського обласного відділення Фонду соціального захисту осіб з інвалідністю за 2022 рік.</w:t>
            </w:r>
          </w:p>
        </w:tc>
        <w:tc>
          <w:tcPr>
            <w:tcW w:w="7371" w:type="dxa"/>
          </w:tcPr>
          <w:p w14:paraId="03BB3803" w14:textId="00743DD8" w:rsidR="0045048F" w:rsidRDefault="0045048F" w:rsidP="007A4DF5">
            <w:pPr>
              <w:jc w:val="both"/>
              <w:rPr>
                <w:rFonts w:ascii="Times New Roman" w:hAnsi="Times New Roman"/>
                <w:bCs/>
                <w:color w:val="000000"/>
                <w:sz w:val="20"/>
                <w:szCs w:val="20"/>
              </w:rPr>
            </w:pPr>
          </w:p>
          <w:p w14:paraId="06BEFA0B" w14:textId="39B22ED3" w:rsidR="007A4DF5" w:rsidRPr="00A14011" w:rsidRDefault="007A4DF5" w:rsidP="007A4DF5">
            <w:pPr>
              <w:jc w:val="both"/>
              <w:rPr>
                <w:rFonts w:ascii="Times New Roman" w:hAnsi="Times New Roman"/>
                <w:bCs/>
                <w:color w:val="000000"/>
                <w:sz w:val="20"/>
                <w:szCs w:val="20"/>
              </w:rPr>
            </w:pPr>
            <w:r>
              <w:rPr>
                <w:rFonts w:ascii="Times New Roman" w:hAnsi="Times New Roman"/>
                <w:bCs/>
                <w:color w:val="000000"/>
                <w:sz w:val="20"/>
                <w:szCs w:val="20"/>
              </w:rPr>
              <w:t>Презентація на слайдах, з п</w:t>
            </w:r>
            <w:r w:rsidRPr="00A14011">
              <w:rPr>
                <w:rFonts w:ascii="Times New Roman" w:hAnsi="Times New Roman"/>
                <w:bCs/>
                <w:color w:val="000000"/>
                <w:sz w:val="20"/>
                <w:szCs w:val="20"/>
              </w:rPr>
              <w:t>ідсумк</w:t>
            </w:r>
            <w:r>
              <w:rPr>
                <w:rFonts w:ascii="Times New Roman" w:hAnsi="Times New Roman"/>
                <w:bCs/>
                <w:color w:val="000000"/>
                <w:sz w:val="20"/>
                <w:szCs w:val="20"/>
              </w:rPr>
              <w:t>ами</w:t>
            </w:r>
            <w:r w:rsidRPr="00A14011">
              <w:rPr>
                <w:rFonts w:ascii="Times New Roman" w:hAnsi="Times New Roman"/>
                <w:bCs/>
                <w:color w:val="000000"/>
                <w:sz w:val="20"/>
                <w:szCs w:val="20"/>
              </w:rPr>
              <w:t xml:space="preserve"> проведеної роботи Рівненського обласного відділення Фонду соціального захисту осіб з інвалідністю за 2022 рік.</w:t>
            </w:r>
            <w:r>
              <w:rPr>
                <w:rFonts w:ascii="Times New Roman" w:hAnsi="Times New Roman"/>
                <w:bCs/>
                <w:color w:val="000000"/>
                <w:sz w:val="20"/>
                <w:szCs w:val="20"/>
              </w:rPr>
              <w:t xml:space="preserve"> </w:t>
            </w:r>
          </w:p>
        </w:tc>
      </w:tr>
      <w:tr w:rsidR="00860D1D" w14:paraId="7D7683E7" w14:textId="77777777" w:rsidTr="00860D1D">
        <w:tc>
          <w:tcPr>
            <w:tcW w:w="1620" w:type="dxa"/>
            <w:vAlign w:val="center"/>
          </w:tcPr>
          <w:p w14:paraId="52CD9114" w14:textId="385A9FE1" w:rsidR="0045048F" w:rsidRDefault="0045048F" w:rsidP="006D4909">
            <w:pPr>
              <w:rPr>
                <w:rFonts w:ascii="Times New Roman" w:hAnsi="Times New Roman"/>
                <w:color w:val="000000"/>
                <w:sz w:val="20"/>
                <w:szCs w:val="20"/>
              </w:rPr>
            </w:pPr>
          </w:p>
          <w:p w14:paraId="45708B35" w14:textId="66A85F32" w:rsidR="0045048F" w:rsidRDefault="0045048F" w:rsidP="006D4909">
            <w:pPr>
              <w:rPr>
                <w:rFonts w:ascii="Times New Roman" w:hAnsi="Times New Roman"/>
                <w:color w:val="000000"/>
                <w:sz w:val="20"/>
                <w:szCs w:val="20"/>
              </w:rPr>
            </w:pPr>
          </w:p>
          <w:p w14:paraId="006A49EA" w14:textId="765F69F3" w:rsidR="007A4DF5" w:rsidRDefault="007A4DF5" w:rsidP="007A4DF5">
            <w:pPr>
              <w:jc w:val="center"/>
              <w:rPr>
                <w:rFonts w:ascii="Times New Roman" w:hAnsi="Times New Roman"/>
                <w:color w:val="000000"/>
                <w:sz w:val="20"/>
                <w:szCs w:val="20"/>
              </w:rPr>
            </w:pPr>
            <w:r>
              <w:rPr>
                <w:rFonts w:ascii="Times New Roman" w:hAnsi="Times New Roman"/>
                <w:color w:val="000000"/>
                <w:sz w:val="20"/>
                <w:szCs w:val="20"/>
              </w:rPr>
              <w:t>28.02.2023</w:t>
            </w:r>
          </w:p>
        </w:tc>
        <w:tc>
          <w:tcPr>
            <w:tcW w:w="3024" w:type="dxa"/>
          </w:tcPr>
          <w:p w14:paraId="160AB593" w14:textId="77777777" w:rsidR="00EF3E58" w:rsidRDefault="00EF3E58" w:rsidP="007A4DF5">
            <w:pPr>
              <w:jc w:val="center"/>
              <w:rPr>
                <w:rFonts w:ascii="Times New Roman" w:hAnsi="Times New Roman"/>
                <w:color w:val="000000"/>
                <w:sz w:val="20"/>
                <w:szCs w:val="20"/>
              </w:rPr>
            </w:pPr>
          </w:p>
          <w:p w14:paraId="5F8B173F" w14:textId="77777777" w:rsidR="00EF3E58" w:rsidRDefault="00EF3E58" w:rsidP="007A4DF5">
            <w:pPr>
              <w:jc w:val="center"/>
              <w:rPr>
                <w:rFonts w:ascii="Times New Roman" w:hAnsi="Times New Roman"/>
                <w:color w:val="000000"/>
                <w:sz w:val="20"/>
                <w:szCs w:val="20"/>
              </w:rPr>
            </w:pPr>
          </w:p>
          <w:p w14:paraId="1E8D40D2" w14:textId="77777777" w:rsidR="00EF3E58" w:rsidRDefault="00EF3E58" w:rsidP="007A4DF5">
            <w:pPr>
              <w:jc w:val="center"/>
              <w:rPr>
                <w:rFonts w:ascii="Times New Roman" w:hAnsi="Times New Roman"/>
                <w:color w:val="000000"/>
                <w:sz w:val="20"/>
                <w:szCs w:val="20"/>
              </w:rPr>
            </w:pPr>
          </w:p>
          <w:p w14:paraId="12651A56" w14:textId="77777777" w:rsidR="00EF3E58" w:rsidRDefault="00EF3E58" w:rsidP="007A4DF5">
            <w:pPr>
              <w:jc w:val="center"/>
              <w:rPr>
                <w:rFonts w:ascii="Times New Roman" w:hAnsi="Times New Roman"/>
                <w:color w:val="000000"/>
                <w:sz w:val="20"/>
                <w:szCs w:val="20"/>
              </w:rPr>
            </w:pPr>
          </w:p>
          <w:p w14:paraId="3E422A60" w14:textId="77777777" w:rsidR="00EF3E58" w:rsidRDefault="00EF3E58" w:rsidP="007A4DF5">
            <w:pPr>
              <w:jc w:val="center"/>
              <w:rPr>
                <w:rFonts w:ascii="Times New Roman" w:hAnsi="Times New Roman"/>
                <w:color w:val="000000"/>
                <w:sz w:val="20"/>
                <w:szCs w:val="20"/>
              </w:rPr>
            </w:pPr>
          </w:p>
          <w:p w14:paraId="044026A7" w14:textId="370C264C" w:rsidR="00EF3E58" w:rsidRDefault="00EF3E58" w:rsidP="006D4909">
            <w:pPr>
              <w:rPr>
                <w:rFonts w:ascii="Times New Roman" w:hAnsi="Times New Roman"/>
                <w:color w:val="000000"/>
                <w:sz w:val="20"/>
                <w:szCs w:val="20"/>
              </w:rPr>
            </w:pPr>
          </w:p>
          <w:p w14:paraId="6C3C9B57" w14:textId="43E1587A" w:rsidR="00EF3E58" w:rsidRDefault="00EF3E58" w:rsidP="006D4909">
            <w:pPr>
              <w:rPr>
                <w:rFonts w:ascii="Times New Roman" w:hAnsi="Times New Roman"/>
                <w:color w:val="000000"/>
                <w:sz w:val="20"/>
                <w:szCs w:val="20"/>
              </w:rPr>
            </w:pPr>
          </w:p>
          <w:p w14:paraId="168C85B8" w14:textId="5945F7B4" w:rsidR="007A4DF5" w:rsidRDefault="007A4DF5" w:rsidP="007A4DF5">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76524E6C" w14:textId="4D0BBBD2" w:rsidR="007A4DF5" w:rsidRDefault="006D4909" w:rsidP="007A4DF5">
            <w:pPr>
              <w:jc w:val="center"/>
              <w:rPr>
                <w:rFonts w:ascii="Times New Roman" w:hAnsi="Times New Roman"/>
                <w:color w:val="000000"/>
                <w:sz w:val="16"/>
                <w:szCs w:val="16"/>
              </w:rPr>
            </w:pPr>
            <w:hyperlink r:id="rId15" w:history="1">
              <w:r w:rsidR="0045048F" w:rsidRPr="00625D77">
                <w:rPr>
                  <w:rStyle w:val="ab"/>
                  <w:rFonts w:ascii="Times New Roman" w:hAnsi="Times New Roman"/>
                  <w:sz w:val="16"/>
                  <w:szCs w:val="16"/>
                </w:rPr>
                <w:t>https://www.facebook.com/permalink.php?story_fbid=pfbid024NDxAgC74qncTYE5UmfWSMHStKwCV4XwBDy2h8xZLfcktKBfxiTqVzP9yCbawBU1l&amp;id=100066634174126</w:t>
              </w:r>
            </w:hyperlink>
          </w:p>
          <w:p w14:paraId="08A24E35" w14:textId="18DD2147" w:rsidR="0045048F" w:rsidRPr="0045048F" w:rsidRDefault="0045048F" w:rsidP="007A4DF5">
            <w:pPr>
              <w:jc w:val="center"/>
              <w:rPr>
                <w:rFonts w:ascii="Times New Roman" w:hAnsi="Times New Roman"/>
                <w:color w:val="000000"/>
                <w:sz w:val="16"/>
                <w:szCs w:val="16"/>
              </w:rPr>
            </w:pPr>
          </w:p>
        </w:tc>
        <w:tc>
          <w:tcPr>
            <w:tcW w:w="3544" w:type="dxa"/>
          </w:tcPr>
          <w:p w14:paraId="2D892B24" w14:textId="77777777" w:rsidR="00EF3E58" w:rsidRDefault="00EF3E58" w:rsidP="007A4DF5">
            <w:pPr>
              <w:jc w:val="center"/>
              <w:rPr>
                <w:rFonts w:ascii="Times New Roman" w:hAnsi="Times New Roman"/>
                <w:b/>
                <w:bCs/>
                <w:color w:val="000000"/>
                <w:sz w:val="20"/>
                <w:szCs w:val="20"/>
              </w:rPr>
            </w:pPr>
          </w:p>
          <w:p w14:paraId="3E1AAD34" w14:textId="77777777" w:rsidR="00EF3E58" w:rsidRDefault="00EF3E58" w:rsidP="007A4DF5">
            <w:pPr>
              <w:jc w:val="center"/>
              <w:rPr>
                <w:rFonts w:ascii="Times New Roman" w:hAnsi="Times New Roman"/>
                <w:b/>
                <w:bCs/>
                <w:color w:val="000000"/>
                <w:sz w:val="20"/>
                <w:szCs w:val="20"/>
              </w:rPr>
            </w:pPr>
          </w:p>
          <w:p w14:paraId="0710759E" w14:textId="77777777" w:rsidR="00EF3E58" w:rsidRDefault="00EF3E58" w:rsidP="007A4DF5">
            <w:pPr>
              <w:jc w:val="center"/>
              <w:rPr>
                <w:rFonts w:ascii="Times New Roman" w:hAnsi="Times New Roman"/>
                <w:b/>
                <w:bCs/>
                <w:color w:val="000000"/>
                <w:sz w:val="20"/>
                <w:szCs w:val="20"/>
              </w:rPr>
            </w:pPr>
          </w:p>
          <w:p w14:paraId="591215A5" w14:textId="77777777" w:rsidR="00EF3E58" w:rsidRDefault="00EF3E58" w:rsidP="007A4DF5">
            <w:pPr>
              <w:jc w:val="center"/>
              <w:rPr>
                <w:rFonts w:ascii="Times New Roman" w:hAnsi="Times New Roman"/>
                <w:b/>
                <w:bCs/>
                <w:color w:val="000000"/>
                <w:sz w:val="20"/>
                <w:szCs w:val="20"/>
              </w:rPr>
            </w:pPr>
          </w:p>
          <w:p w14:paraId="7EEC531C" w14:textId="77777777" w:rsidR="00EF3E58" w:rsidRDefault="00EF3E58" w:rsidP="007A4DF5">
            <w:pPr>
              <w:jc w:val="center"/>
              <w:rPr>
                <w:rFonts w:ascii="Times New Roman" w:hAnsi="Times New Roman"/>
                <w:b/>
                <w:bCs/>
                <w:color w:val="000000"/>
                <w:sz w:val="20"/>
                <w:szCs w:val="20"/>
              </w:rPr>
            </w:pPr>
          </w:p>
          <w:p w14:paraId="72634CBD" w14:textId="6FEF873F" w:rsidR="00EF3E58" w:rsidRDefault="00EF3E58" w:rsidP="006D4909">
            <w:pPr>
              <w:rPr>
                <w:rFonts w:ascii="Times New Roman" w:hAnsi="Times New Roman"/>
                <w:b/>
                <w:bCs/>
                <w:color w:val="000000"/>
                <w:sz w:val="20"/>
                <w:szCs w:val="20"/>
              </w:rPr>
            </w:pPr>
          </w:p>
          <w:p w14:paraId="537FFA68" w14:textId="6930111D" w:rsidR="00EF3E58" w:rsidRDefault="00EF3E58" w:rsidP="006D4909">
            <w:pPr>
              <w:rPr>
                <w:rFonts w:ascii="Times New Roman" w:hAnsi="Times New Roman"/>
                <w:b/>
                <w:bCs/>
                <w:color w:val="000000"/>
                <w:sz w:val="20"/>
                <w:szCs w:val="20"/>
              </w:rPr>
            </w:pPr>
          </w:p>
          <w:p w14:paraId="559F0392" w14:textId="4C46CEFF" w:rsidR="007A4DF5" w:rsidRPr="00A14011" w:rsidRDefault="007A4DF5" w:rsidP="007A4DF5">
            <w:pPr>
              <w:jc w:val="center"/>
              <w:rPr>
                <w:rFonts w:ascii="Times New Roman" w:hAnsi="Times New Roman"/>
                <w:b/>
                <w:bCs/>
                <w:color w:val="000000"/>
                <w:sz w:val="20"/>
                <w:szCs w:val="20"/>
              </w:rPr>
            </w:pPr>
            <w:r w:rsidRPr="007A4DF5">
              <w:rPr>
                <w:rFonts w:ascii="Times New Roman" w:hAnsi="Times New Roman"/>
                <w:b/>
                <w:bCs/>
                <w:color w:val="000000"/>
                <w:sz w:val="20"/>
                <w:szCs w:val="20"/>
              </w:rPr>
              <w:t>Евакуація людей з інвалідністю. Методичні рекомендації.</w:t>
            </w:r>
          </w:p>
        </w:tc>
        <w:tc>
          <w:tcPr>
            <w:tcW w:w="7371" w:type="dxa"/>
          </w:tcPr>
          <w:p w14:paraId="5CE0ABAC" w14:textId="5A2ACB2C" w:rsidR="00EF3E58" w:rsidRPr="00EF3E58" w:rsidRDefault="00EF3E58" w:rsidP="00173C98">
            <w:pPr>
              <w:jc w:val="both"/>
              <w:rPr>
                <w:rFonts w:ascii="Times New Roman" w:hAnsi="Times New Roman"/>
                <w:bCs/>
                <w:color w:val="000000"/>
                <w:sz w:val="20"/>
                <w:szCs w:val="20"/>
              </w:rPr>
            </w:pPr>
            <w:r>
              <w:rPr>
                <w:rFonts w:ascii="Times New Roman" w:hAnsi="Times New Roman"/>
                <w:bCs/>
                <w:color w:val="000000"/>
                <w:sz w:val="20"/>
                <w:szCs w:val="20"/>
              </w:rPr>
              <w:t>Під час складання методичних рекомендацій враховано рекомендації вітчизняних благодійних, волонтерських та громадських організацій, а також міжнародної гуманітарної організації СВМ міністерства внутрішньої безпеки США.</w:t>
            </w:r>
            <w:r w:rsidR="00173C98">
              <w:rPr>
                <w:rFonts w:ascii="Times New Roman" w:hAnsi="Times New Roman"/>
                <w:bCs/>
                <w:color w:val="000000"/>
                <w:sz w:val="20"/>
                <w:szCs w:val="20"/>
              </w:rPr>
              <w:t xml:space="preserve"> </w:t>
            </w:r>
            <w:r w:rsidRPr="00EF3E58">
              <w:rPr>
                <w:rFonts w:ascii="Times New Roman" w:hAnsi="Times New Roman"/>
                <w:bCs/>
                <w:color w:val="000000"/>
                <w:sz w:val="20"/>
                <w:szCs w:val="20"/>
              </w:rPr>
              <w:t xml:space="preserve">Методичні рекомендації покликані допомогти органам влади та юридичним особам підготуватися до евакуації, забезпечити безпосередньо саму евакуацію та розміщення після евакуації населення таким чином, щоб права та інтереси людей з </w:t>
            </w:r>
          </w:p>
          <w:p w14:paraId="6A305D74" w14:textId="0B7804F5" w:rsidR="00EF3E58" w:rsidRPr="00EF3E58" w:rsidRDefault="00EF3E58" w:rsidP="00173C98">
            <w:pPr>
              <w:jc w:val="both"/>
              <w:rPr>
                <w:rFonts w:ascii="Times New Roman" w:hAnsi="Times New Roman"/>
                <w:bCs/>
                <w:color w:val="000000"/>
                <w:sz w:val="20"/>
                <w:szCs w:val="20"/>
              </w:rPr>
            </w:pPr>
            <w:r w:rsidRPr="00EF3E58">
              <w:rPr>
                <w:rFonts w:ascii="Times New Roman" w:hAnsi="Times New Roman"/>
                <w:bCs/>
                <w:color w:val="000000"/>
                <w:sz w:val="20"/>
                <w:szCs w:val="20"/>
              </w:rPr>
              <w:t>інвалідністю під час відповідних процесів перебували на належному рівні та нарівні з іншими.</w:t>
            </w:r>
            <w:r w:rsidR="00173C98">
              <w:rPr>
                <w:rFonts w:ascii="Times New Roman" w:hAnsi="Times New Roman"/>
                <w:bCs/>
                <w:color w:val="000000"/>
                <w:sz w:val="20"/>
                <w:szCs w:val="20"/>
              </w:rPr>
              <w:t xml:space="preserve"> </w:t>
            </w:r>
            <w:r w:rsidRPr="00EF3E58">
              <w:rPr>
                <w:rFonts w:ascii="Times New Roman" w:hAnsi="Times New Roman"/>
                <w:bCs/>
                <w:color w:val="000000"/>
                <w:sz w:val="20"/>
                <w:szCs w:val="20"/>
              </w:rPr>
              <w:t xml:space="preserve">Основні правила щодо врахування потреб людей з інвалідністю </w:t>
            </w:r>
          </w:p>
          <w:p w14:paraId="6B9FEB30" w14:textId="72ED0F7C" w:rsidR="00EF3E58" w:rsidRPr="00EF3E58" w:rsidRDefault="00EF3E58" w:rsidP="00173C98">
            <w:pPr>
              <w:jc w:val="both"/>
              <w:rPr>
                <w:rFonts w:ascii="Times New Roman" w:hAnsi="Times New Roman"/>
                <w:bCs/>
                <w:color w:val="000000"/>
                <w:sz w:val="20"/>
                <w:szCs w:val="20"/>
              </w:rPr>
            </w:pPr>
            <w:r w:rsidRPr="00EF3E58">
              <w:rPr>
                <w:rFonts w:ascii="Times New Roman" w:hAnsi="Times New Roman"/>
                <w:bCs/>
                <w:color w:val="000000"/>
                <w:sz w:val="20"/>
                <w:szCs w:val="20"/>
              </w:rPr>
              <w:t xml:space="preserve">під час евакуації </w:t>
            </w:r>
            <w:proofErr w:type="spellStart"/>
            <w:r w:rsidRPr="00EF3E58">
              <w:rPr>
                <w:rFonts w:ascii="Times New Roman" w:hAnsi="Times New Roman"/>
                <w:bCs/>
                <w:color w:val="000000"/>
                <w:sz w:val="20"/>
                <w:szCs w:val="20"/>
              </w:rPr>
              <w:t>населення:усе</w:t>
            </w:r>
            <w:proofErr w:type="spellEnd"/>
            <w:r w:rsidRPr="00EF3E58">
              <w:rPr>
                <w:rFonts w:ascii="Times New Roman" w:hAnsi="Times New Roman"/>
                <w:bCs/>
                <w:color w:val="000000"/>
                <w:sz w:val="20"/>
                <w:szCs w:val="20"/>
              </w:rPr>
              <w:t xml:space="preserve">, що робиться, повинно бути інклюзивним, тобто однаково </w:t>
            </w:r>
          </w:p>
          <w:p w14:paraId="5058E5D9" w14:textId="26BDC13C" w:rsidR="00CE59C0" w:rsidRDefault="00EF3E58" w:rsidP="00EF3E58">
            <w:pPr>
              <w:jc w:val="both"/>
              <w:rPr>
                <w:rFonts w:ascii="Times New Roman" w:hAnsi="Times New Roman"/>
                <w:bCs/>
                <w:color w:val="000000"/>
                <w:sz w:val="20"/>
                <w:szCs w:val="20"/>
              </w:rPr>
            </w:pPr>
            <w:r w:rsidRPr="00EF3E58">
              <w:rPr>
                <w:rFonts w:ascii="Times New Roman" w:hAnsi="Times New Roman"/>
                <w:bCs/>
                <w:color w:val="000000"/>
                <w:sz w:val="20"/>
                <w:szCs w:val="20"/>
              </w:rPr>
              <w:t>доступним для людей без/з інвалідністю;</w:t>
            </w:r>
            <w:r w:rsidR="00173C98">
              <w:rPr>
                <w:rFonts w:ascii="Times New Roman" w:hAnsi="Times New Roman"/>
                <w:bCs/>
                <w:color w:val="000000"/>
                <w:sz w:val="20"/>
                <w:szCs w:val="20"/>
              </w:rPr>
              <w:t xml:space="preserve"> </w:t>
            </w:r>
            <w:r w:rsidRPr="00EF3E58">
              <w:rPr>
                <w:rFonts w:ascii="Times New Roman" w:hAnsi="Times New Roman"/>
                <w:bCs/>
                <w:color w:val="000000"/>
                <w:sz w:val="20"/>
                <w:szCs w:val="20"/>
              </w:rPr>
              <w:t xml:space="preserve">якщо неможливо забезпечити </w:t>
            </w:r>
            <w:proofErr w:type="spellStart"/>
            <w:r w:rsidRPr="00EF3E58">
              <w:rPr>
                <w:rFonts w:ascii="Times New Roman" w:hAnsi="Times New Roman"/>
                <w:bCs/>
                <w:color w:val="000000"/>
                <w:sz w:val="20"/>
                <w:szCs w:val="20"/>
              </w:rPr>
              <w:t>інклюзивність</w:t>
            </w:r>
            <w:proofErr w:type="spellEnd"/>
            <w:r w:rsidRPr="00EF3E58">
              <w:rPr>
                <w:rFonts w:ascii="Times New Roman" w:hAnsi="Times New Roman"/>
                <w:bCs/>
                <w:color w:val="000000"/>
                <w:sz w:val="20"/>
                <w:szCs w:val="20"/>
              </w:rPr>
              <w:t>, потрібно вживати заходів щодо досягнення максимальної доступності за рахунок розумних пристосувань;</w:t>
            </w:r>
            <w:r w:rsidR="00173C98">
              <w:rPr>
                <w:rFonts w:ascii="Times New Roman" w:hAnsi="Times New Roman"/>
                <w:bCs/>
                <w:color w:val="000000"/>
                <w:sz w:val="20"/>
                <w:szCs w:val="20"/>
              </w:rPr>
              <w:t xml:space="preserve"> </w:t>
            </w:r>
            <w:r w:rsidRPr="00EF3E58">
              <w:rPr>
                <w:rFonts w:ascii="Times New Roman" w:hAnsi="Times New Roman"/>
                <w:bCs/>
                <w:color w:val="000000"/>
                <w:sz w:val="20"/>
                <w:szCs w:val="20"/>
              </w:rPr>
              <w:t>варто консультуватися з представниками громадських об’єднань людей з інвалідністю чи інших суб’єктів, які представляють інтереси таких людей.</w:t>
            </w:r>
            <w:r w:rsidR="00173C98">
              <w:rPr>
                <w:rFonts w:ascii="Times New Roman" w:hAnsi="Times New Roman"/>
                <w:bCs/>
                <w:color w:val="000000"/>
                <w:sz w:val="20"/>
                <w:szCs w:val="20"/>
              </w:rPr>
              <w:t xml:space="preserve"> </w:t>
            </w:r>
            <w:r w:rsidRPr="00EF3E58">
              <w:rPr>
                <w:rFonts w:ascii="Times New Roman" w:hAnsi="Times New Roman"/>
                <w:bCs/>
                <w:color w:val="000000"/>
                <w:sz w:val="20"/>
                <w:szCs w:val="20"/>
              </w:rPr>
              <w:t xml:space="preserve">Згідно з Конвенцією ООН про права осіб з інвалідністю11 до людей/осіб з інвалідністю належать особи зі стійкими </w:t>
            </w:r>
            <w:r w:rsidRPr="00EF3E58">
              <w:rPr>
                <w:rFonts w:ascii="Times New Roman" w:hAnsi="Times New Roman"/>
                <w:bCs/>
                <w:color w:val="000000"/>
                <w:sz w:val="20"/>
                <w:szCs w:val="20"/>
              </w:rPr>
              <w:lastRenderedPageBreak/>
              <w:t>фізичними, психічними, інтелектуальними або сенсорними (зір, слух та ін.) порушеннями, які за взаємодії з різними бар’єрами можуть заважати їхній повній та ефективній участі в житті суспільства нарівні з іншими.</w:t>
            </w:r>
          </w:p>
        </w:tc>
      </w:tr>
      <w:tr w:rsidR="00860D1D" w14:paraId="1BE1339A" w14:textId="77777777" w:rsidTr="00860D1D">
        <w:tc>
          <w:tcPr>
            <w:tcW w:w="1620" w:type="dxa"/>
            <w:vAlign w:val="center"/>
          </w:tcPr>
          <w:p w14:paraId="12D8B993" w14:textId="77777777" w:rsidR="00697BFB" w:rsidRDefault="00697BFB" w:rsidP="007A4DF5">
            <w:pPr>
              <w:jc w:val="center"/>
              <w:rPr>
                <w:rFonts w:ascii="Times New Roman" w:hAnsi="Times New Roman"/>
                <w:color w:val="000000"/>
                <w:sz w:val="20"/>
                <w:szCs w:val="20"/>
              </w:rPr>
            </w:pPr>
          </w:p>
          <w:p w14:paraId="6179DB1A" w14:textId="76E6E47E" w:rsidR="00EF3E58" w:rsidRDefault="00EF3E58" w:rsidP="007A4DF5">
            <w:pPr>
              <w:jc w:val="center"/>
              <w:rPr>
                <w:rFonts w:ascii="Times New Roman" w:hAnsi="Times New Roman"/>
                <w:color w:val="000000"/>
                <w:sz w:val="20"/>
                <w:szCs w:val="20"/>
              </w:rPr>
            </w:pPr>
            <w:r>
              <w:rPr>
                <w:rFonts w:ascii="Times New Roman" w:hAnsi="Times New Roman"/>
                <w:color w:val="000000"/>
                <w:sz w:val="20"/>
                <w:szCs w:val="20"/>
              </w:rPr>
              <w:t>28.02.2023</w:t>
            </w:r>
          </w:p>
        </w:tc>
        <w:tc>
          <w:tcPr>
            <w:tcW w:w="3024" w:type="dxa"/>
          </w:tcPr>
          <w:p w14:paraId="682360A8" w14:textId="77777777" w:rsidR="00697BFB" w:rsidRDefault="00697BFB" w:rsidP="00EF3E58">
            <w:pPr>
              <w:jc w:val="center"/>
              <w:rPr>
                <w:rFonts w:ascii="Times New Roman" w:hAnsi="Times New Roman"/>
                <w:color w:val="000000"/>
                <w:sz w:val="20"/>
                <w:szCs w:val="20"/>
              </w:rPr>
            </w:pPr>
          </w:p>
          <w:p w14:paraId="22403FE1" w14:textId="77777777" w:rsidR="00697BFB" w:rsidRDefault="00697BFB" w:rsidP="00EF3E58">
            <w:pPr>
              <w:jc w:val="center"/>
              <w:rPr>
                <w:rFonts w:ascii="Times New Roman" w:hAnsi="Times New Roman"/>
                <w:color w:val="000000"/>
                <w:sz w:val="20"/>
                <w:szCs w:val="20"/>
              </w:rPr>
            </w:pPr>
          </w:p>
          <w:p w14:paraId="3543A913" w14:textId="77777777" w:rsidR="00697BFB" w:rsidRDefault="00697BFB" w:rsidP="00EF3E58">
            <w:pPr>
              <w:jc w:val="center"/>
              <w:rPr>
                <w:rFonts w:ascii="Times New Roman" w:hAnsi="Times New Roman"/>
                <w:color w:val="000000"/>
                <w:sz w:val="20"/>
                <w:szCs w:val="20"/>
              </w:rPr>
            </w:pPr>
          </w:p>
          <w:p w14:paraId="1CDAF77D" w14:textId="77777777" w:rsidR="00697BFB" w:rsidRDefault="00697BFB" w:rsidP="00EF3E58">
            <w:pPr>
              <w:jc w:val="center"/>
              <w:rPr>
                <w:rFonts w:ascii="Times New Roman" w:hAnsi="Times New Roman"/>
                <w:color w:val="000000"/>
                <w:sz w:val="20"/>
                <w:szCs w:val="20"/>
              </w:rPr>
            </w:pPr>
          </w:p>
          <w:p w14:paraId="7D5596D7" w14:textId="77777777" w:rsidR="009D70B3" w:rsidRDefault="009D70B3" w:rsidP="00EF3E58">
            <w:pPr>
              <w:jc w:val="center"/>
              <w:rPr>
                <w:rFonts w:ascii="Times New Roman" w:hAnsi="Times New Roman"/>
                <w:color w:val="000000"/>
                <w:sz w:val="20"/>
                <w:szCs w:val="20"/>
              </w:rPr>
            </w:pPr>
          </w:p>
          <w:p w14:paraId="2E99EEA2" w14:textId="47680A07" w:rsidR="00EF3E58" w:rsidRDefault="00EF3E58" w:rsidP="00EF3E58">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42ECFA77" w14:textId="4D3B3E0A" w:rsidR="00EF3E58" w:rsidRDefault="006D4909" w:rsidP="007A4DF5">
            <w:pPr>
              <w:jc w:val="center"/>
              <w:rPr>
                <w:rFonts w:ascii="Times New Roman" w:hAnsi="Times New Roman"/>
                <w:color w:val="000000"/>
                <w:sz w:val="16"/>
                <w:szCs w:val="16"/>
              </w:rPr>
            </w:pPr>
            <w:hyperlink r:id="rId16" w:history="1">
              <w:r w:rsidR="009D70B3" w:rsidRPr="00625D77">
                <w:rPr>
                  <w:rStyle w:val="ab"/>
                  <w:rFonts w:ascii="Times New Roman" w:hAnsi="Times New Roman"/>
                  <w:sz w:val="16"/>
                  <w:szCs w:val="16"/>
                </w:rPr>
                <w:t>https://www.facebook.com/permalink.php?story_fbid=pfbid02QJRxV5vysmZXEgBVpSAY2fpuMkWFNQQC83u78szE3GtJ9QyGhRo7f1QBVJ7myBFsl&amp;id=100066634174126</w:t>
              </w:r>
            </w:hyperlink>
          </w:p>
          <w:p w14:paraId="1AD76331" w14:textId="7F92EF22" w:rsidR="009D70B3" w:rsidRPr="009D70B3" w:rsidRDefault="009D70B3" w:rsidP="007A4DF5">
            <w:pPr>
              <w:jc w:val="center"/>
              <w:rPr>
                <w:rFonts w:ascii="Times New Roman" w:hAnsi="Times New Roman"/>
                <w:color w:val="000000"/>
                <w:sz w:val="16"/>
                <w:szCs w:val="16"/>
              </w:rPr>
            </w:pPr>
          </w:p>
        </w:tc>
        <w:tc>
          <w:tcPr>
            <w:tcW w:w="3544" w:type="dxa"/>
          </w:tcPr>
          <w:p w14:paraId="3B34641E" w14:textId="77777777" w:rsidR="00697BFB" w:rsidRDefault="00697BFB" w:rsidP="007A4DF5">
            <w:pPr>
              <w:jc w:val="center"/>
              <w:rPr>
                <w:rFonts w:ascii="Times New Roman" w:hAnsi="Times New Roman"/>
                <w:b/>
                <w:bCs/>
                <w:color w:val="000000"/>
                <w:sz w:val="20"/>
                <w:szCs w:val="20"/>
              </w:rPr>
            </w:pPr>
          </w:p>
          <w:p w14:paraId="48B92920" w14:textId="77777777" w:rsidR="00697BFB" w:rsidRDefault="00697BFB" w:rsidP="007A4DF5">
            <w:pPr>
              <w:jc w:val="center"/>
              <w:rPr>
                <w:rFonts w:ascii="Times New Roman" w:hAnsi="Times New Roman"/>
                <w:b/>
                <w:bCs/>
                <w:color w:val="000000"/>
                <w:sz w:val="20"/>
                <w:szCs w:val="20"/>
              </w:rPr>
            </w:pPr>
          </w:p>
          <w:p w14:paraId="745AF580" w14:textId="77777777" w:rsidR="00697BFB" w:rsidRDefault="00697BFB" w:rsidP="007A4DF5">
            <w:pPr>
              <w:jc w:val="center"/>
              <w:rPr>
                <w:rFonts w:ascii="Times New Roman" w:hAnsi="Times New Roman"/>
                <w:b/>
                <w:bCs/>
                <w:color w:val="000000"/>
                <w:sz w:val="20"/>
                <w:szCs w:val="20"/>
              </w:rPr>
            </w:pPr>
          </w:p>
          <w:p w14:paraId="093FFD59" w14:textId="77777777" w:rsidR="00697BFB" w:rsidRDefault="00697BFB" w:rsidP="007A4DF5">
            <w:pPr>
              <w:jc w:val="center"/>
              <w:rPr>
                <w:rFonts w:ascii="Times New Roman" w:hAnsi="Times New Roman"/>
                <w:b/>
                <w:bCs/>
                <w:color w:val="000000"/>
                <w:sz w:val="20"/>
                <w:szCs w:val="20"/>
              </w:rPr>
            </w:pPr>
          </w:p>
          <w:p w14:paraId="3336B23C" w14:textId="77777777" w:rsidR="009D70B3" w:rsidRDefault="009D70B3" w:rsidP="007A4DF5">
            <w:pPr>
              <w:jc w:val="center"/>
              <w:rPr>
                <w:rFonts w:ascii="Times New Roman" w:hAnsi="Times New Roman"/>
                <w:b/>
                <w:bCs/>
                <w:color w:val="000000"/>
                <w:sz w:val="20"/>
                <w:szCs w:val="20"/>
              </w:rPr>
            </w:pPr>
          </w:p>
          <w:p w14:paraId="1188C7DC" w14:textId="77777777" w:rsidR="009D70B3" w:rsidRDefault="009D70B3" w:rsidP="007A4DF5">
            <w:pPr>
              <w:jc w:val="center"/>
              <w:rPr>
                <w:rFonts w:ascii="Times New Roman" w:hAnsi="Times New Roman"/>
                <w:b/>
                <w:bCs/>
                <w:color w:val="000000"/>
                <w:sz w:val="20"/>
                <w:szCs w:val="20"/>
              </w:rPr>
            </w:pPr>
          </w:p>
          <w:p w14:paraId="5405141C" w14:textId="54606829" w:rsidR="00EF3E58" w:rsidRDefault="00EF3E58" w:rsidP="007A4DF5">
            <w:pPr>
              <w:jc w:val="center"/>
              <w:rPr>
                <w:rFonts w:ascii="Times New Roman" w:hAnsi="Times New Roman"/>
                <w:b/>
                <w:bCs/>
                <w:color w:val="000000"/>
                <w:sz w:val="20"/>
                <w:szCs w:val="20"/>
              </w:rPr>
            </w:pPr>
            <w:r w:rsidRPr="00EF3E58">
              <w:rPr>
                <w:rFonts w:ascii="Times New Roman" w:hAnsi="Times New Roman"/>
                <w:b/>
                <w:bCs/>
                <w:color w:val="000000"/>
                <w:sz w:val="20"/>
                <w:szCs w:val="20"/>
              </w:rPr>
              <w:t>Інклюзія осіб з інвалідністю при гуманітарному реагуванні.</w:t>
            </w:r>
          </w:p>
        </w:tc>
        <w:tc>
          <w:tcPr>
            <w:tcW w:w="7371" w:type="dxa"/>
          </w:tcPr>
          <w:p w14:paraId="68106904" w14:textId="04D8A0ED" w:rsidR="00697BFB" w:rsidRPr="00697BFB" w:rsidRDefault="00697BFB" w:rsidP="00697BFB">
            <w:pPr>
              <w:jc w:val="both"/>
              <w:rPr>
                <w:rFonts w:ascii="Times New Roman" w:hAnsi="Times New Roman"/>
                <w:bCs/>
                <w:color w:val="000000"/>
                <w:sz w:val="20"/>
                <w:szCs w:val="20"/>
              </w:rPr>
            </w:pPr>
            <w:r w:rsidRPr="00697BFB">
              <w:rPr>
                <w:rFonts w:ascii="Times New Roman" w:hAnsi="Times New Roman"/>
                <w:bCs/>
                <w:color w:val="000000"/>
                <w:sz w:val="20"/>
                <w:szCs w:val="20"/>
              </w:rPr>
              <w:t xml:space="preserve">У надзвичайних ситуаціях вкотре стає зрозумілою необхідність дотримання прав людини щодо людей з інвалідністю. До того ж виявилися прогалини в системі захисту прав і свобод. Нагальна природа евакуації та неготовність влади на місцях часто змушувала представників влади й громадські організації робити вибір на користь порятунку життя, жертвуючи гідними умовами (отже, із порушенням прав людини), в яких цей порятунок мав </w:t>
            </w:r>
          </w:p>
          <w:p w14:paraId="780D008C" w14:textId="77777777" w:rsidR="00EF3E58" w:rsidRDefault="00697BFB" w:rsidP="00697BFB">
            <w:pPr>
              <w:jc w:val="both"/>
              <w:rPr>
                <w:rFonts w:ascii="Times New Roman" w:hAnsi="Times New Roman"/>
                <w:bCs/>
                <w:color w:val="000000"/>
                <w:sz w:val="20"/>
                <w:szCs w:val="20"/>
              </w:rPr>
            </w:pPr>
            <w:r w:rsidRPr="00697BFB">
              <w:rPr>
                <w:rFonts w:ascii="Times New Roman" w:hAnsi="Times New Roman"/>
                <w:bCs/>
                <w:color w:val="000000"/>
                <w:sz w:val="20"/>
                <w:szCs w:val="20"/>
              </w:rPr>
              <w:t xml:space="preserve">би відбуватися для людей з інвалідністю. Насамперед це відбувалось через недостатню кількість (або відсутність) доступного транспорту, </w:t>
            </w:r>
            <w:proofErr w:type="spellStart"/>
            <w:r w:rsidRPr="00697BFB">
              <w:rPr>
                <w:rFonts w:ascii="Times New Roman" w:hAnsi="Times New Roman"/>
                <w:bCs/>
                <w:color w:val="000000"/>
                <w:sz w:val="20"/>
                <w:szCs w:val="20"/>
              </w:rPr>
              <w:t>асистивних</w:t>
            </w:r>
            <w:proofErr w:type="spellEnd"/>
            <w:r w:rsidRPr="00697BFB">
              <w:rPr>
                <w:rFonts w:ascii="Times New Roman" w:hAnsi="Times New Roman"/>
                <w:bCs/>
                <w:color w:val="000000"/>
                <w:sz w:val="20"/>
                <w:szCs w:val="20"/>
              </w:rPr>
              <w:t xml:space="preserve"> технологій, доступного житла, доступної інформації та комунікації, соціального та медичного супроводу.</w:t>
            </w:r>
          </w:p>
          <w:p w14:paraId="7AD459FE" w14:textId="7E0B5BC8" w:rsidR="00697BFB" w:rsidRPr="00697BFB" w:rsidRDefault="00697BFB" w:rsidP="00697BFB">
            <w:pPr>
              <w:jc w:val="both"/>
              <w:rPr>
                <w:rFonts w:ascii="Times New Roman" w:hAnsi="Times New Roman"/>
                <w:bCs/>
                <w:color w:val="000000"/>
                <w:sz w:val="20"/>
                <w:szCs w:val="20"/>
              </w:rPr>
            </w:pPr>
            <w:r w:rsidRPr="00697BFB">
              <w:rPr>
                <w:rFonts w:ascii="Times New Roman" w:hAnsi="Times New Roman"/>
                <w:bCs/>
                <w:color w:val="000000"/>
                <w:sz w:val="20"/>
                <w:szCs w:val="20"/>
              </w:rPr>
              <w:t xml:space="preserve">Соціальний захист осіб з інвалідністю є складовою діяльності держави щодо забезпечення прав і можливостей осіб з інвалідністю нарівні з іншими громадянами та полягає у наданні </w:t>
            </w:r>
          </w:p>
          <w:p w14:paraId="61E150AF" w14:textId="42A885BF" w:rsidR="00CE59C0" w:rsidRDefault="00697BFB" w:rsidP="00697BFB">
            <w:pPr>
              <w:jc w:val="both"/>
              <w:rPr>
                <w:rFonts w:ascii="Times New Roman" w:hAnsi="Times New Roman"/>
                <w:bCs/>
                <w:color w:val="000000"/>
                <w:sz w:val="20"/>
                <w:szCs w:val="20"/>
              </w:rPr>
            </w:pPr>
            <w:r w:rsidRPr="00697BFB">
              <w:rPr>
                <w:rFonts w:ascii="Times New Roman" w:hAnsi="Times New Roman"/>
                <w:bCs/>
                <w:color w:val="000000"/>
                <w:sz w:val="20"/>
                <w:szCs w:val="20"/>
              </w:rPr>
              <w:t>пенсії, державної допомоги, компенсаційних та інших виплат, пільг, соціальних послуг, здійсненні реабілітаційних заходів, встановленні опіки (піклування) або забезпеченні стороннього догляду.</w:t>
            </w:r>
          </w:p>
        </w:tc>
      </w:tr>
      <w:tr w:rsidR="005D1B4D" w14:paraId="4CF347EB" w14:textId="77777777" w:rsidTr="00860D1D">
        <w:tc>
          <w:tcPr>
            <w:tcW w:w="1620" w:type="dxa"/>
            <w:vAlign w:val="center"/>
          </w:tcPr>
          <w:p w14:paraId="1D976B6E" w14:textId="2E13A7B3" w:rsidR="005D1B4D" w:rsidRDefault="005D1B4D" w:rsidP="007A4DF5">
            <w:pPr>
              <w:jc w:val="center"/>
              <w:rPr>
                <w:rFonts w:ascii="Times New Roman" w:hAnsi="Times New Roman"/>
                <w:color w:val="000000"/>
                <w:sz w:val="20"/>
                <w:szCs w:val="20"/>
              </w:rPr>
            </w:pPr>
            <w:r>
              <w:rPr>
                <w:rFonts w:ascii="Times New Roman" w:hAnsi="Times New Roman"/>
                <w:color w:val="000000"/>
                <w:sz w:val="20"/>
                <w:szCs w:val="20"/>
              </w:rPr>
              <w:t>07.03.2023</w:t>
            </w:r>
          </w:p>
        </w:tc>
        <w:tc>
          <w:tcPr>
            <w:tcW w:w="3024" w:type="dxa"/>
          </w:tcPr>
          <w:p w14:paraId="00141900" w14:textId="23BDBF59" w:rsidR="005D1B4D" w:rsidRDefault="005D1B4D" w:rsidP="005D1B4D">
            <w:pPr>
              <w:jc w:val="center"/>
              <w:rPr>
                <w:rFonts w:ascii="Times New Roman" w:hAnsi="Times New Roman"/>
                <w:color w:val="000000"/>
                <w:sz w:val="20"/>
                <w:szCs w:val="20"/>
              </w:rPr>
            </w:pPr>
          </w:p>
          <w:p w14:paraId="41628682" w14:textId="7BCF0682" w:rsidR="006D4909" w:rsidRDefault="006D4909" w:rsidP="005D1B4D">
            <w:pPr>
              <w:jc w:val="center"/>
              <w:rPr>
                <w:rFonts w:ascii="Times New Roman" w:hAnsi="Times New Roman"/>
                <w:color w:val="000000"/>
                <w:sz w:val="20"/>
                <w:szCs w:val="20"/>
              </w:rPr>
            </w:pPr>
          </w:p>
          <w:p w14:paraId="5039AEE6" w14:textId="4FF78931" w:rsidR="006D4909" w:rsidRDefault="006D4909" w:rsidP="005D1B4D">
            <w:pPr>
              <w:jc w:val="center"/>
              <w:rPr>
                <w:rFonts w:ascii="Times New Roman" w:hAnsi="Times New Roman"/>
                <w:color w:val="000000"/>
                <w:sz w:val="20"/>
                <w:szCs w:val="20"/>
              </w:rPr>
            </w:pPr>
          </w:p>
          <w:p w14:paraId="6656FC42" w14:textId="3218598D" w:rsidR="006D4909" w:rsidRDefault="006D4909" w:rsidP="005D1B4D">
            <w:pPr>
              <w:jc w:val="center"/>
              <w:rPr>
                <w:rFonts w:ascii="Times New Roman" w:hAnsi="Times New Roman"/>
                <w:color w:val="000000"/>
                <w:sz w:val="20"/>
                <w:szCs w:val="20"/>
              </w:rPr>
            </w:pPr>
          </w:p>
          <w:p w14:paraId="6B304D70" w14:textId="3717AC03" w:rsidR="006D4909" w:rsidRDefault="006D4909" w:rsidP="005D1B4D">
            <w:pPr>
              <w:jc w:val="center"/>
              <w:rPr>
                <w:rFonts w:ascii="Times New Roman" w:hAnsi="Times New Roman"/>
                <w:color w:val="000000"/>
                <w:sz w:val="20"/>
                <w:szCs w:val="20"/>
              </w:rPr>
            </w:pPr>
          </w:p>
          <w:p w14:paraId="222EBF57" w14:textId="766F34AF" w:rsidR="006D4909" w:rsidRDefault="006D4909" w:rsidP="005D1B4D">
            <w:pPr>
              <w:jc w:val="center"/>
              <w:rPr>
                <w:rFonts w:ascii="Times New Roman" w:hAnsi="Times New Roman"/>
                <w:color w:val="000000"/>
                <w:sz w:val="20"/>
                <w:szCs w:val="20"/>
              </w:rPr>
            </w:pPr>
          </w:p>
          <w:p w14:paraId="234513BD" w14:textId="2C12FE5F" w:rsidR="006D4909" w:rsidRDefault="006D4909" w:rsidP="005D1B4D">
            <w:pPr>
              <w:jc w:val="center"/>
              <w:rPr>
                <w:rFonts w:ascii="Times New Roman" w:hAnsi="Times New Roman"/>
                <w:color w:val="000000"/>
                <w:sz w:val="20"/>
                <w:szCs w:val="20"/>
              </w:rPr>
            </w:pPr>
          </w:p>
          <w:p w14:paraId="6FB54BA4" w14:textId="1923B736" w:rsidR="006D4909" w:rsidRDefault="006D4909" w:rsidP="005D1B4D">
            <w:pPr>
              <w:jc w:val="center"/>
              <w:rPr>
                <w:rFonts w:ascii="Times New Roman" w:hAnsi="Times New Roman"/>
                <w:color w:val="000000"/>
                <w:sz w:val="20"/>
                <w:szCs w:val="20"/>
              </w:rPr>
            </w:pPr>
          </w:p>
          <w:p w14:paraId="0A384400" w14:textId="77777777" w:rsidR="006D4909" w:rsidRDefault="006D4909" w:rsidP="005D1B4D">
            <w:pPr>
              <w:jc w:val="center"/>
              <w:rPr>
                <w:rFonts w:ascii="Times New Roman" w:hAnsi="Times New Roman"/>
                <w:color w:val="000000"/>
                <w:sz w:val="20"/>
                <w:szCs w:val="20"/>
              </w:rPr>
            </w:pPr>
          </w:p>
          <w:p w14:paraId="47BCD445" w14:textId="26D2CD20" w:rsidR="005D1B4D" w:rsidRDefault="005D1B4D" w:rsidP="005D1B4D">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03EDEA02" w14:textId="7DAEA093" w:rsidR="005D1B4D" w:rsidRDefault="006D4909" w:rsidP="00EF3E58">
            <w:pPr>
              <w:jc w:val="center"/>
              <w:rPr>
                <w:rFonts w:ascii="Times New Roman" w:hAnsi="Times New Roman"/>
                <w:color w:val="000000"/>
                <w:sz w:val="16"/>
                <w:szCs w:val="16"/>
              </w:rPr>
            </w:pPr>
            <w:hyperlink r:id="rId17" w:history="1">
              <w:r w:rsidR="005D1B4D" w:rsidRPr="00625D77">
                <w:rPr>
                  <w:rStyle w:val="ab"/>
                  <w:rFonts w:ascii="Times New Roman" w:hAnsi="Times New Roman"/>
                  <w:sz w:val="16"/>
                  <w:szCs w:val="16"/>
                </w:rPr>
                <w:t>https://www.facebook.com/permalink.php?story_fbid=pfbid0UUmbqGE9Cer9qbuTqZSipqikLKbgtjY2EQas6pMgt7nJPRwj6EK6Bp25eVQns9h7l&amp;id=100066634174126</w:t>
              </w:r>
            </w:hyperlink>
          </w:p>
          <w:p w14:paraId="5501279D" w14:textId="3B45E84F" w:rsidR="005D1B4D" w:rsidRPr="005D1B4D" w:rsidRDefault="005D1B4D" w:rsidP="00EF3E58">
            <w:pPr>
              <w:jc w:val="center"/>
              <w:rPr>
                <w:rFonts w:ascii="Times New Roman" w:hAnsi="Times New Roman"/>
                <w:color w:val="000000"/>
                <w:sz w:val="16"/>
                <w:szCs w:val="16"/>
              </w:rPr>
            </w:pPr>
          </w:p>
        </w:tc>
        <w:tc>
          <w:tcPr>
            <w:tcW w:w="3544" w:type="dxa"/>
          </w:tcPr>
          <w:p w14:paraId="5BD3214A" w14:textId="2B955C03" w:rsidR="005D1B4D" w:rsidRDefault="005D1B4D" w:rsidP="007A4DF5">
            <w:pPr>
              <w:jc w:val="center"/>
              <w:rPr>
                <w:rFonts w:ascii="Times New Roman" w:hAnsi="Times New Roman"/>
                <w:b/>
                <w:bCs/>
                <w:color w:val="000000"/>
                <w:sz w:val="20"/>
                <w:szCs w:val="20"/>
              </w:rPr>
            </w:pPr>
          </w:p>
          <w:p w14:paraId="1BF7B8C8" w14:textId="09789465" w:rsidR="006D4909" w:rsidRDefault="006D4909" w:rsidP="007A4DF5">
            <w:pPr>
              <w:jc w:val="center"/>
              <w:rPr>
                <w:rFonts w:ascii="Times New Roman" w:hAnsi="Times New Roman"/>
                <w:b/>
                <w:bCs/>
                <w:color w:val="000000"/>
                <w:sz w:val="20"/>
                <w:szCs w:val="20"/>
              </w:rPr>
            </w:pPr>
          </w:p>
          <w:p w14:paraId="71E1A1F5" w14:textId="780F27D7" w:rsidR="006D4909" w:rsidRDefault="006D4909" w:rsidP="007A4DF5">
            <w:pPr>
              <w:jc w:val="center"/>
              <w:rPr>
                <w:rFonts w:ascii="Times New Roman" w:hAnsi="Times New Roman"/>
                <w:b/>
                <w:bCs/>
                <w:color w:val="000000"/>
                <w:sz w:val="20"/>
                <w:szCs w:val="20"/>
              </w:rPr>
            </w:pPr>
          </w:p>
          <w:p w14:paraId="78785C69" w14:textId="3C7E2B58" w:rsidR="006D4909" w:rsidRDefault="006D4909" w:rsidP="007A4DF5">
            <w:pPr>
              <w:jc w:val="center"/>
              <w:rPr>
                <w:rFonts w:ascii="Times New Roman" w:hAnsi="Times New Roman"/>
                <w:b/>
                <w:bCs/>
                <w:color w:val="000000"/>
                <w:sz w:val="20"/>
                <w:szCs w:val="20"/>
              </w:rPr>
            </w:pPr>
          </w:p>
          <w:p w14:paraId="4F51AAE8" w14:textId="0B165B41" w:rsidR="006D4909" w:rsidRDefault="006D4909" w:rsidP="007A4DF5">
            <w:pPr>
              <w:jc w:val="center"/>
              <w:rPr>
                <w:rFonts w:ascii="Times New Roman" w:hAnsi="Times New Roman"/>
                <w:b/>
                <w:bCs/>
                <w:color w:val="000000"/>
                <w:sz w:val="20"/>
                <w:szCs w:val="20"/>
              </w:rPr>
            </w:pPr>
          </w:p>
          <w:p w14:paraId="73B77F56" w14:textId="619D0552" w:rsidR="006D4909" w:rsidRDefault="006D4909" w:rsidP="007A4DF5">
            <w:pPr>
              <w:jc w:val="center"/>
              <w:rPr>
                <w:rFonts w:ascii="Times New Roman" w:hAnsi="Times New Roman"/>
                <w:b/>
                <w:bCs/>
                <w:color w:val="000000"/>
                <w:sz w:val="20"/>
                <w:szCs w:val="20"/>
              </w:rPr>
            </w:pPr>
          </w:p>
          <w:p w14:paraId="5FE1F706" w14:textId="7ACE9205" w:rsidR="006D4909" w:rsidRDefault="006D4909" w:rsidP="007A4DF5">
            <w:pPr>
              <w:jc w:val="center"/>
              <w:rPr>
                <w:rFonts w:ascii="Times New Roman" w:hAnsi="Times New Roman"/>
                <w:b/>
                <w:bCs/>
                <w:color w:val="000000"/>
                <w:sz w:val="20"/>
                <w:szCs w:val="20"/>
              </w:rPr>
            </w:pPr>
          </w:p>
          <w:p w14:paraId="61C4B8C9" w14:textId="52F1D14F" w:rsidR="006D4909" w:rsidRDefault="006D4909" w:rsidP="007A4DF5">
            <w:pPr>
              <w:jc w:val="center"/>
              <w:rPr>
                <w:rFonts w:ascii="Times New Roman" w:hAnsi="Times New Roman"/>
                <w:b/>
                <w:bCs/>
                <w:color w:val="000000"/>
                <w:sz w:val="20"/>
                <w:szCs w:val="20"/>
              </w:rPr>
            </w:pPr>
          </w:p>
          <w:p w14:paraId="21F798D2" w14:textId="77777777" w:rsidR="006D4909" w:rsidRDefault="006D4909" w:rsidP="007A4DF5">
            <w:pPr>
              <w:jc w:val="center"/>
              <w:rPr>
                <w:rFonts w:ascii="Times New Roman" w:hAnsi="Times New Roman"/>
                <w:b/>
                <w:bCs/>
                <w:color w:val="000000"/>
                <w:sz w:val="20"/>
                <w:szCs w:val="20"/>
              </w:rPr>
            </w:pPr>
          </w:p>
          <w:p w14:paraId="285984E8" w14:textId="1E0FB658" w:rsidR="005D1B4D" w:rsidRDefault="005D1B4D" w:rsidP="007A4DF5">
            <w:pPr>
              <w:jc w:val="center"/>
              <w:rPr>
                <w:rFonts w:ascii="Times New Roman" w:hAnsi="Times New Roman"/>
                <w:b/>
                <w:bCs/>
                <w:color w:val="000000"/>
                <w:sz w:val="20"/>
                <w:szCs w:val="20"/>
              </w:rPr>
            </w:pPr>
            <w:r>
              <w:rPr>
                <w:rFonts w:ascii="Times New Roman" w:hAnsi="Times New Roman"/>
                <w:b/>
                <w:bCs/>
                <w:color w:val="000000"/>
                <w:sz w:val="20"/>
                <w:szCs w:val="20"/>
              </w:rPr>
              <w:t>О</w:t>
            </w:r>
            <w:r w:rsidRPr="005D1B4D">
              <w:rPr>
                <w:rFonts w:ascii="Times New Roman" w:hAnsi="Times New Roman"/>
                <w:b/>
                <w:bCs/>
                <w:color w:val="000000"/>
                <w:sz w:val="20"/>
                <w:szCs w:val="20"/>
              </w:rPr>
              <w:t>нлайн - нарад</w:t>
            </w:r>
            <w:r>
              <w:rPr>
                <w:rFonts w:ascii="Times New Roman" w:hAnsi="Times New Roman"/>
                <w:b/>
                <w:bCs/>
                <w:color w:val="000000"/>
                <w:sz w:val="20"/>
                <w:szCs w:val="20"/>
              </w:rPr>
              <w:t>а</w:t>
            </w:r>
            <w:r w:rsidRPr="005D1B4D">
              <w:rPr>
                <w:rFonts w:ascii="Times New Roman" w:hAnsi="Times New Roman"/>
                <w:b/>
                <w:bCs/>
                <w:color w:val="000000"/>
                <w:sz w:val="20"/>
                <w:szCs w:val="20"/>
              </w:rPr>
              <w:t xml:space="preserve"> з керівництвом Департаменту цивільного захисту та охорони здоров’я населення Рівненської ОДА та керівниками закладів охорони здоров’я Рівненської області</w:t>
            </w:r>
          </w:p>
        </w:tc>
        <w:tc>
          <w:tcPr>
            <w:tcW w:w="7371" w:type="dxa"/>
          </w:tcPr>
          <w:p w14:paraId="24B669A0" w14:textId="561FD5A7" w:rsidR="005D1B4D" w:rsidRPr="005D1B4D" w:rsidRDefault="005D1B4D" w:rsidP="005D1B4D">
            <w:pPr>
              <w:jc w:val="both"/>
              <w:rPr>
                <w:rFonts w:ascii="Times New Roman" w:hAnsi="Times New Roman"/>
                <w:bCs/>
                <w:color w:val="000000"/>
                <w:sz w:val="20"/>
                <w:szCs w:val="20"/>
              </w:rPr>
            </w:pPr>
            <w:r w:rsidRPr="005D1B4D">
              <w:rPr>
                <w:rFonts w:ascii="Times New Roman" w:hAnsi="Times New Roman"/>
                <w:bCs/>
                <w:color w:val="000000"/>
                <w:sz w:val="20"/>
                <w:szCs w:val="20"/>
              </w:rPr>
              <w:t xml:space="preserve">06.03.2023 року директором Рівненського обласного відділення Фонду соціального захисту осіб з інвалідністю Сніжаною </w:t>
            </w:r>
            <w:proofErr w:type="spellStart"/>
            <w:r w:rsidRPr="005D1B4D">
              <w:rPr>
                <w:rFonts w:ascii="Times New Roman" w:hAnsi="Times New Roman"/>
                <w:bCs/>
                <w:color w:val="000000"/>
                <w:sz w:val="20"/>
                <w:szCs w:val="20"/>
              </w:rPr>
              <w:t>Балахно</w:t>
            </w:r>
            <w:proofErr w:type="spellEnd"/>
            <w:r w:rsidRPr="005D1B4D">
              <w:rPr>
                <w:rFonts w:ascii="Times New Roman" w:hAnsi="Times New Roman"/>
                <w:bCs/>
                <w:color w:val="000000"/>
                <w:sz w:val="20"/>
                <w:szCs w:val="20"/>
              </w:rPr>
              <w:t xml:space="preserve"> було проведено спільну онлайн - нараду з керівництвом Департаменту цивільного захисту та охорони здоров’я населення Рівненської ОДА та керівниками закладів охорони здоров’я Рівненської області.</w:t>
            </w:r>
          </w:p>
          <w:p w14:paraId="04FEE603" w14:textId="77777777" w:rsidR="005D1B4D" w:rsidRPr="005D1B4D" w:rsidRDefault="005D1B4D" w:rsidP="005D1B4D">
            <w:pPr>
              <w:jc w:val="both"/>
              <w:rPr>
                <w:rFonts w:ascii="Times New Roman" w:hAnsi="Times New Roman"/>
                <w:bCs/>
                <w:color w:val="000000"/>
                <w:sz w:val="20"/>
                <w:szCs w:val="20"/>
              </w:rPr>
            </w:pPr>
            <w:r w:rsidRPr="005D1B4D">
              <w:rPr>
                <w:rFonts w:ascii="Times New Roman" w:hAnsi="Times New Roman"/>
                <w:bCs/>
                <w:color w:val="000000"/>
                <w:sz w:val="20"/>
                <w:szCs w:val="20"/>
              </w:rPr>
              <w:t>З метою інформування щодо порядку проведення протезування за державною програмою постраждалих внаслідок війни, учасників бойових дій та цивільних громадян (в тому числі дітей), було налагоджено співпрацю відділення Фонду та керівників медичних установ/закладів, військових шпиталів, реабілітаційних установ (далі – медичні заклади), які розміщені на території Рівненської області, для подальшого відвідування фахівцями відділення Фонду з метою інформування про можливість протезування за державні кошти щодо осіб, які отримали травми та проходять лікування в таких закладах і надалі потребуватимуть протезування.</w:t>
            </w:r>
          </w:p>
          <w:p w14:paraId="41CAAE1F" w14:textId="77777777" w:rsidR="005D1B4D" w:rsidRPr="005D1B4D" w:rsidRDefault="005D1B4D" w:rsidP="005D1B4D">
            <w:pPr>
              <w:jc w:val="both"/>
              <w:rPr>
                <w:rFonts w:ascii="Times New Roman" w:hAnsi="Times New Roman"/>
                <w:bCs/>
                <w:color w:val="000000"/>
                <w:sz w:val="20"/>
                <w:szCs w:val="20"/>
              </w:rPr>
            </w:pPr>
            <w:r w:rsidRPr="005D1B4D">
              <w:rPr>
                <w:rFonts w:ascii="Times New Roman" w:hAnsi="Times New Roman"/>
                <w:bCs/>
                <w:color w:val="000000"/>
                <w:sz w:val="20"/>
                <w:szCs w:val="20"/>
              </w:rPr>
              <w:t>Під час зустрічі обговорено та зроблено акцент на питанні своєчасного та якісного інформування щодо порядку проведення протезування за державною програмою постраждалих внаслідок війни, учасників бойових дій та цивільних громадян (в тому числі дітей), а також необхідності надання інформаційної допомоги щодо безоплатного отримання ДЗР особам, які пройшли лікування у гострому періоді і проходять реабілітацію та надалі потребуватимуть протезування.</w:t>
            </w:r>
          </w:p>
          <w:p w14:paraId="0D4C8E14" w14:textId="214DCACE" w:rsidR="00584C89" w:rsidRPr="00697BFB" w:rsidRDefault="005D1B4D" w:rsidP="005D1B4D">
            <w:pPr>
              <w:jc w:val="both"/>
              <w:rPr>
                <w:rFonts w:ascii="Times New Roman" w:hAnsi="Times New Roman"/>
                <w:bCs/>
                <w:color w:val="000000"/>
                <w:sz w:val="20"/>
                <w:szCs w:val="20"/>
              </w:rPr>
            </w:pPr>
            <w:r w:rsidRPr="005D1B4D">
              <w:rPr>
                <w:rFonts w:ascii="Times New Roman" w:hAnsi="Times New Roman"/>
                <w:bCs/>
                <w:color w:val="000000"/>
                <w:sz w:val="20"/>
                <w:szCs w:val="20"/>
              </w:rPr>
              <w:t>Узгоджено питання визначення в медичних закладах контактних осіб, для надання інформації щодо осіб які потребуватимуть отримання дорожньої карти, інформаційних буклетів з даного питання, та визначення часу і дати відвідування медичних закладів спеціалістами відділення Фонду.</w:t>
            </w:r>
          </w:p>
        </w:tc>
      </w:tr>
      <w:tr w:rsidR="00860D1D" w14:paraId="63DE6F9D" w14:textId="77777777" w:rsidTr="00860D1D">
        <w:tc>
          <w:tcPr>
            <w:tcW w:w="1620" w:type="dxa"/>
            <w:vAlign w:val="center"/>
          </w:tcPr>
          <w:p w14:paraId="58ED5813" w14:textId="4B2C8670" w:rsidR="00442C5F" w:rsidRDefault="00442C5F" w:rsidP="00442C5F">
            <w:pPr>
              <w:jc w:val="center"/>
              <w:rPr>
                <w:rFonts w:ascii="Times New Roman" w:hAnsi="Times New Roman"/>
                <w:color w:val="000000"/>
                <w:sz w:val="20"/>
                <w:szCs w:val="20"/>
              </w:rPr>
            </w:pPr>
            <w:r>
              <w:rPr>
                <w:rFonts w:ascii="Times New Roman" w:hAnsi="Times New Roman"/>
                <w:color w:val="000000"/>
                <w:sz w:val="20"/>
                <w:szCs w:val="20"/>
              </w:rPr>
              <w:lastRenderedPageBreak/>
              <w:t>15.03.2023</w:t>
            </w:r>
          </w:p>
        </w:tc>
        <w:tc>
          <w:tcPr>
            <w:tcW w:w="3024" w:type="dxa"/>
          </w:tcPr>
          <w:p w14:paraId="5D0BBBC6" w14:textId="77777777" w:rsidR="00442C5F" w:rsidRDefault="00442C5F" w:rsidP="00442C5F">
            <w:pPr>
              <w:jc w:val="center"/>
              <w:rPr>
                <w:rFonts w:ascii="Times New Roman" w:hAnsi="Times New Roman"/>
                <w:color w:val="000000"/>
                <w:sz w:val="20"/>
                <w:szCs w:val="20"/>
              </w:rPr>
            </w:pPr>
          </w:p>
          <w:p w14:paraId="262F7DD6" w14:textId="77777777" w:rsidR="00442C5F" w:rsidRDefault="00442C5F" w:rsidP="00442C5F">
            <w:pPr>
              <w:jc w:val="center"/>
              <w:rPr>
                <w:rFonts w:ascii="Times New Roman" w:hAnsi="Times New Roman"/>
                <w:color w:val="000000"/>
                <w:sz w:val="20"/>
                <w:szCs w:val="20"/>
              </w:rPr>
            </w:pPr>
          </w:p>
          <w:p w14:paraId="06FB4B98" w14:textId="77777777" w:rsidR="00442C5F" w:rsidRDefault="00442C5F" w:rsidP="00442C5F">
            <w:pPr>
              <w:jc w:val="center"/>
              <w:rPr>
                <w:rFonts w:ascii="Times New Roman" w:hAnsi="Times New Roman"/>
                <w:color w:val="000000"/>
                <w:sz w:val="20"/>
                <w:szCs w:val="20"/>
              </w:rPr>
            </w:pPr>
          </w:p>
          <w:p w14:paraId="718FB951" w14:textId="77777777" w:rsidR="00442C5F" w:rsidRDefault="00442C5F" w:rsidP="00442C5F">
            <w:pPr>
              <w:jc w:val="center"/>
              <w:rPr>
                <w:rFonts w:ascii="Times New Roman" w:hAnsi="Times New Roman"/>
                <w:color w:val="000000"/>
                <w:sz w:val="20"/>
                <w:szCs w:val="20"/>
              </w:rPr>
            </w:pPr>
          </w:p>
          <w:p w14:paraId="31C553FC" w14:textId="77777777" w:rsidR="00442C5F" w:rsidRDefault="00442C5F" w:rsidP="00442C5F">
            <w:pPr>
              <w:jc w:val="center"/>
              <w:rPr>
                <w:rFonts w:ascii="Times New Roman" w:hAnsi="Times New Roman"/>
                <w:color w:val="000000"/>
                <w:sz w:val="20"/>
                <w:szCs w:val="20"/>
              </w:rPr>
            </w:pPr>
          </w:p>
          <w:p w14:paraId="7A33B240" w14:textId="77777777" w:rsidR="00442C5F" w:rsidRDefault="00442C5F" w:rsidP="00442C5F">
            <w:pPr>
              <w:jc w:val="center"/>
              <w:rPr>
                <w:rFonts w:ascii="Times New Roman" w:hAnsi="Times New Roman"/>
                <w:color w:val="000000"/>
                <w:sz w:val="20"/>
                <w:szCs w:val="20"/>
              </w:rPr>
            </w:pPr>
          </w:p>
          <w:p w14:paraId="2C4A3AEF" w14:textId="77777777" w:rsidR="00442C5F" w:rsidRDefault="00442C5F" w:rsidP="00442C5F">
            <w:pPr>
              <w:jc w:val="center"/>
              <w:rPr>
                <w:rFonts w:ascii="Times New Roman" w:hAnsi="Times New Roman"/>
                <w:color w:val="000000"/>
                <w:sz w:val="20"/>
                <w:szCs w:val="20"/>
              </w:rPr>
            </w:pPr>
          </w:p>
          <w:p w14:paraId="5E91068C" w14:textId="77777777" w:rsidR="00442C5F" w:rsidRDefault="00442C5F" w:rsidP="00442C5F">
            <w:pPr>
              <w:jc w:val="center"/>
              <w:rPr>
                <w:rFonts w:ascii="Times New Roman" w:hAnsi="Times New Roman"/>
                <w:color w:val="000000"/>
                <w:sz w:val="20"/>
                <w:szCs w:val="20"/>
              </w:rPr>
            </w:pPr>
          </w:p>
          <w:p w14:paraId="0CA54CDC" w14:textId="77777777" w:rsidR="00442C5F" w:rsidRDefault="00442C5F" w:rsidP="00442C5F">
            <w:pPr>
              <w:jc w:val="center"/>
              <w:rPr>
                <w:rFonts w:ascii="Times New Roman" w:hAnsi="Times New Roman"/>
                <w:color w:val="000000"/>
                <w:sz w:val="20"/>
                <w:szCs w:val="20"/>
              </w:rPr>
            </w:pPr>
          </w:p>
          <w:p w14:paraId="433DB718" w14:textId="26DA6768" w:rsidR="005D1B4D" w:rsidRDefault="005D1B4D" w:rsidP="006D4909">
            <w:pPr>
              <w:rPr>
                <w:rFonts w:ascii="Times New Roman" w:hAnsi="Times New Roman"/>
                <w:color w:val="000000"/>
                <w:sz w:val="20"/>
                <w:szCs w:val="20"/>
              </w:rPr>
            </w:pPr>
          </w:p>
          <w:p w14:paraId="3120394D" w14:textId="187B0A10" w:rsidR="00442C5F" w:rsidRDefault="00442C5F" w:rsidP="00442C5F">
            <w:pPr>
              <w:jc w:val="center"/>
              <w:rPr>
                <w:rFonts w:ascii="Times New Roman" w:hAnsi="Times New Roman"/>
                <w:color w:val="000000"/>
                <w:sz w:val="20"/>
                <w:szCs w:val="20"/>
              </w:rPr>
            </w:pPr>
            <w:r>
              <w:rPr>
                <w:rFonts w:ascii="Times New Roman" w:hAnsi="Times New Roman"/>
                <w:color w:val="000000"/>
                <w:sz w:val="20"/>
                <w:szCs w:val="20"/>
              </w:rPr>
              <w:t xml:space="preserve">Офіційний вебпортал </w:t>
            </w:r>
          </w:p>
          <w:p w14:paraId="05A99EB7" w14:textId="77777777" w:rsidR="00442C5F" w:rsidRDefault="00442C5F" w:rsidP="00442C5F">
            <w:pPr>
              <w:jc w:val="center"/>
              <w:rPr>
                <w:rFonts w:ascii="Times New Roman" w:hAnsi="Times New Roman"/>
                <w:color w:val="000000"/>
                <w:sz w:val="20"/>
                <w:szCs w:val="20"/>
              </w:rPr>
            </w:pPr>
            <w:r>
              <w:rPr>
                <w:rFonts w:ascii="Times New Roman" w:hAnsi="Times New Roman"/>
                <w:color w:val="000000"/>
                <w:sz w:val="20"/>
                <w:szCs w:val="20"/>
              </w:rPr>
              <w:t>Фонду соціального захисту осіб з інвалідністю</w:t>
            </w:r>
          </w:p>
          <w:p w14:paraId="3C6C0028" w14:textId="075C2A22" w:rsidR="00F70146" w:rsidRDefault="006D4909" w:rsidP="00442C5F">
            <w:pPr>
              <w:jc w:val="center"/>
              <w:rPr>
                <w:rFonts w:ascii="Times New Roman" w:hAnsi="Times New Roman"/>
                <w:color w:val="000000"/>
                <w:sz w:val="16"/>
                <w:szCs w:val="16"/>
              </w:rPr>
            </w:pPr>
            <w:hyperlink r:id="rId18" w:history="1">
              <w:r w:rsidR="00F70146" w:rsidRPr="00625D77">
                <w:rPr>
                  <w:rStyle w:val="ab"/>
                  <w:rFonts w:ascii="Times New Roman" w:hAnsi="Times New Roman"/>
                  <w:sz w:val="16"/>
                  <w:szCs w:val="16"/>
                </w:rPr>
                <w:t>https://www.ispf.gov.ua/news/provedeno-naradu230315</w:t>
              </w:r>
            </w:hyperlink>
          </w:p>
          <w:p w14:paraId="2458BBD4" w14:textId="5FE70307" w:rsidR="00F70146" w:rsidRPr="00F70146" w:rsidRDefault="00F70146" w:rsidP="00442C5F">
            <w:pPr>
              <w:jc w:val="center"/>
              <w:rPr>
                <w:rFonts w:ascii="Times New Roman" w:hAnsi="Times New Roman"/>
                <w:color w:val="000000"/>
                <w:sz w:val="16"/>
                <w:szCs w:val="16"/>
              </w:rPr>
            </w:pPr>
          </w:p>
        </w:tc>
        <w:tc>
          <w:tcPr>
            <w:tcW w:w="3544" w:type="dxa"/>
          </w:tcPr>
          <w:p w14:paraId="71785F22" w14:textId="77777777" w:rsidR="00442C5F" w:rsidRDefault="00442C5F" w:rsidP="00442C5F">
            <w:pPr>
              <w:jc w:val="center"/>
              <w:rPr>
                <w:rFonts w:ascii="Times New Roman" w:hAnsi="Times New Roman"/>
                <w:b/>
                <w:bCs/>
                <w:color w:val="000000"/>
                <w:sz w:val="20"/>
                <w:szCs w:val="20"/>
              </w:rPr>
            </w:pPr>
          </w:p>
          <w:p w14:paraId="31E6939D" w14:textId="77777777" w:rsidR="00442C5F" w:rsidRDefault="00442C5F" w:rsidP="00442C5F">
            <w:pPr>
              <w:jc w:val="center"/>
              <w:rPr>
                <w:rFonts w:ascii="Times New Roman" w:hAnsi="Times New Roman"/>
                <w:b/>
                <w:bCs/>
                <w:color w:val="000000"/>
                <w:sz w:val="20"/>
                <w:szCs w:val="20"/>
              </w:rPr>
            </w:pPr>
          </w:p>
          <w:p w14:paraId="75B9B60A" w14:textId="77777777" w:rsidR="00442C5F" w:rsidRDefault="00442C5F" w:rsidP="00442C5F">
            <w:pPr>
              <w:jc w:val="center"/>
              <w:rPr>
                <w:rFonts w:ascii="Times New Roman" w:hAnsi="Times New Roman"/>
                <w:b/>
                <w:bCs/>
                <w:color w:val="000000"/>
                <w:sz w:val="20"/>
                <w:szCs w:val="20"/>
              </w:rPr>
            </w:pPr>
          </w:p>
          <w:p w14:paraId="70898CD3" w14:textId="77777777" w:rsidR="00442C5F" w:rsidRDefault="00442C5F" w:rsidP="00442C5F">
            <w:pPr>
              <w:jc w:val="center"/>
              <w:rPr>
                <w:rFonts w:ascii="Times New Roman" w:hAnsi="Times New Roman"/>
                <w:b/>
                <w:bCs/>
                <w:color w:val="000000"/>
                <w:sz w:val="20"/>
                <w:szCs w:val="20"/>
              </w:rPr>
            </w:pPr>
          </w:p>
          <w:p w14:paraId="67EC69C5" w14:textId="77777777" w:rsidR="00442C5F" w:rsidRDefault="00442C5F" w:rsidP="00442C5F">
            <w:pPr>
              <w:jc w:val="center"/>
              <w:rPr>
                <w:rFonts w:ascii="Times New Roman" w:hAnsi="Times New Roman"/>
                <w:b/>
                <w:bCs/>
                <w:color w:val="000000"/>
                <w:sz w:val="20"/>
                <w:szCs w:val="20"/>
              </w:rPr>
            </w:pPr>
          </w:p>
          <w:p w14:paraId="3EE6429F" w14:textId="77777777" w:rsidR="00442C5F" w:rsidRDefault="00442C5F" w:rsidP="00442C5F">
            <w:pPr>
              <w:jc w:val="center"/>
              <w:rPr>
                <w:rFonts w:ascii="Times New Roman" w:hAnsi="Times New Roman"/>
                <w:b/>
                <w:bCs/>
                <w:color w:val="000000"/>
                <w:sz w:val="20"/>
                <w:szCs w:val="20"/>
              </w:rPr>
            </w:pPr>
          </w:p>
          <w:p w14:paraId="7536EBF2" w14:textId="57069734" w:rsidR="00442C5F" w:rsidRDefault="00442C5F" w:rsidP="00442C5F">
            <w:pPr>
              <w:jc w:val="center"/>
              <w:rPr>
                <w:rFonts w:ascii="Times New Roman" w:hAnsi="Times New Roman"/>
                <w:b/>
                <w:bCs/>
                <w:color w:val="000000"/>
                <w:sz w:val="20"/>
                <w:szCs w:val="20"/>
              </w:rPr>
            </w:pPr>
          </w:p>
          <w:p w14:paraId="06120AF3" w14:textId="7D3AC884" w:rsidR="00442C5F" w:rsidRDefault="00442C5F" w:rsidP="00442C5F">
            <w:pPr>
              <w:jc w:val="center"/>
              <w:rPr>
                <w:rFonts w:ascii="Times New Roman" w:hAnsi="Times New Roman"/>
                <w:b/>
                <w:bCs/>
                <w:color w:val="000000"/>
                <w:sz w:val="20"/>
                <w:szCs w:val="20"/>
              </w:rPr>
            </w:pPr>
          </w:p>
          <w:p w14:paraId="532B71A7" w14:textId="77777777" w:rsidR="00442C5F" w:rsidRDefault="00442C5F" w:rsidP="00442C5F">
            <w:pPr>
              <w:jc w:val="center"/>
              <w:rPr>
                <w:rFonts w:ascii="Times New Roman" w:hAnsi="Times New Roman"/>
                <w:b/>
                <w:bCs/>
                <w:color w:val="000000"/>
                <w:sz w:val="20"/>
                <w:szCs w:val="20"/>
              </w:rPr>
            </w:pPr>
          </w:p>
          <w:p w14:paraId="43611219" w14:textId="77777777" w:rsidR="005D1B4D" w:rsidRDefault="005D1B4D" w:rsidP="00442C5F">
            <w:pPr>
              <w:jc w:val="center"/>
              <w:rPr>
                <w:rFonts w:ascii="Times New Roman" w:hAnsi="Times New Roman"/>
                <w:b/>
                <w:bCs/>
                <w:color w:val="000000"/>
                <w:sz w:val="20"/>
                <w:szCs w:val="20"/>
              </w:rPr>
            </w:pPr>
          </w:p>
          <w:p w14:paraId="7B2A6F35" w14:textId="31A5DECC" w:rsidR="00442C5F" w:rsidRPr="00A14011" w:rsidRDefault="00442C5F" w:rsidP="00442C5F">
            <w:pPr>
              <w:jc w:val="center"/>
              <w:rPr>
                <w:rFonts w:ascii="Times New Roman" w:hAnsi="Times New Roman"/>
                <w:b/>
                <w:bCs/>
                <w:color w:val="000000"/>
                <w:sz w:val="20"/>
                <w:szCs w:val="20"/>
              </w:rPr>
            </w:pPr>
            <w:r w:rsidRPr="0061721D">
              <w:rPr>
                <w:rFonts w:ascii="Times New Roman" w:hAnsi="Times New Roman"/>
                <w:b/>
                <w:bCs/>
                <w:color w:val="000000"/>
                <w:sz w:val="20"/>
                <w:szCs w:val="20"/>
              </w:rPr>
              <w:t>Рівненським обласним відділенням Фонду проведено нараду з Департаментом цивільного захисту та охорони здоров’я населення Рівненської ОДА та керівниками закладів охорони здоров’я</w:t>
            </w:r>
          </w:p>
        </w:tc>
        <w:tc>
          <w:tcPr>
            <w:tcW w:w="7371" w:type="dxa"/>
          </w:tcPr>
          <w:p w14:paraId="7E07B7B9" w14:textId="5F083E02" w:rsidR="00442C5F" w:rsidRPr="0061721D" w:rsidRDefault="00442C5F" w:rsidP="00442C5F">
            <w:pPr>
              <w:jc w:val="both"/>
              <w:rPr>
                <w:rFonts w:ascii="Times New Roman" w:hAnsi="Times New Roman"/>
                <w:bCs/>
                <w:color w:val="000000"/>
                <w:sz w:val="20"/>
                <w:szCs w:val="20"/>
              </w:rPr>
            </w:pPr>
            <w:r w:rsidRPr="0061721D">
              <w:rPr>
                <w:rFonts w:ascii="Times New Roman" w:hAnsi="Times New Roman"/>
                <w:bCs/>
                <w:color w:val="000000"/>
                <w:sz w:val="20"/>
                <w:szCs w:val="20"/>
              </w:rPr>
              <w:t xml:space="preserve">06.03.2023 року директором Рівненського обласного відділення Фонду соціального захисту осіб з інвалідністю Сніжаною </w:t>
            </w:r>
            <w:proofErr w:type="spellStart"/>
            <w:r w:rsidRPr="0061721D">
              <w:rPr>
                <w:rFonts w:ascii="Times New Roman" w:hAnsi="Times New Roman"/>
                <w:bCs/>
                <w:color w:val="000000"/>
                <w:sz w:val="20"/>
                <w:szCs w:val="20"/>
              </w:rPr>
              <w:t>Балахно</w:t>
            </w:r>
            <w:proofErr w:type="spellEnd"/>
            <w:r w:rsidRPr="0061721D">
              <w:rPr>
                <w:rFonts w:ascii="Times New Roman" w:hAnsi="Times New Roman"/>
                <w:bCs/>
                <w:color w:val="000000"/>
                <w:sz w:val="20"/>
                <w:szCs w:val="20"/>
              </w:rPr>
              <w:t xml:space="preserve"> проведено спільну онлайн-нараду з керівництвом Департаменту цивільного захисту та охорони здоров’я населення Рівненської ОДА та керівниками закладів охорони здоров’я Рівненської області.</w:t>
            </w:r>
          </w:p>
          <w:p w14:paraId="092042CD" w14:textId="77777777" w:rsidR="00442C5F" w:rsidRPr="0061721D" w:rsidRDefault="00442C5F" w:rsidP="00442C5F">
            <w:pPr>
              <w:jc w:val="both"/>
              <w:rPr>
                <w:rFonts w:ascii="Times New Roman" w:hAnsi="Times New Roman"/>
                <w:bCs/>
                <w:color w:val="000000"/>
                <w:sz w:val="20"/>
                <w:szCs w:val="20"/>
              </w:rPr>
            </w:pPr>
            <w:r w:rsidRPr="0061721D">
              <w:rPr>
                <w:rFonts w:ascii="Times New Roman" w:hAnsi="Times New Roman"/>
                <w:bCs/>
                <w:color w:val="000000"/>
                <w:sz w:val="20"/>
                <w:szCs w:val="20"/>
              </w:rPr>
              <w:t>З метою інформування щодо порядку проведення протезування за державною програмою постраждалих внаслідок війни, учасників бойових дій та цивільних громадян (в тому числі дітей), було налагоджено співпрацю відділення Фонду та керівників медичних установ/закладів, військових шпиталів, реабілітаційних установ (далі – медичні заклади), які розміщені на території Рівненської області, для подальшого відвідування фахівцями відділення Фонду з метою інформування про можливість протезування за державні кошти щодо осіб, які отримали травми та проходять лікування в таких закладах і надалі потребуватимуть протезування.</w:t>
            </w:r>
          </w:p>
          <w:p w14:paraId="22F88332" w14:textId="5A3FCCDC" w:rsidR="00442C5F" w:rsidRPr="0061721D" w:rsidRDefault="00442C5F" w:rsidP="00442C5F">
            <w:pPr>
              <w:jc w:val="both"/>
              <w:rPr>
                <w:rFonts w:ascii="Times New Roman" w:hAnsi="Times New Roman"/>
                <w:bCs/>
                <w:color w:val="000000"/>
                <w:sz w:val="20"/>
                <w:szCs w:val="20"/>
              </w:rPr>
            </w:pPr>
            <w:r w:rsidRPr="0061721D">
              <w:rPr>
                <w:rFonts w:ascii="Times New Roman" w:hAnsi="Times New Roman"/>
                <w:bCs/>
                <w:color w:val="000000"/>
                <w:sz w:val="20"/>
                <w:szCs w:val="20"/>
              </w:rPr>
              <w:t>Під час зустрічі обговорено та зроблено акцент на питанні своєчасного та якісного інформування щодо порядку проведення протезування за державною програмою постраждалих внаслідок війни, учасників бойових дій та цивільних громадян (в тому числі дітей), а також необхідності надання інформаційної допомоги щодо безоплатного отримання допоміжних засобів реабілітації особам, які пройшли лікування у гострому періоді і проходять реабілітацію та надалі потребуватимуть протезування.</w:t>
            </w:r>
          </w:p>
          <w:p w14:paraId="25F93120" w14:textId="5CA2F09B" w:rsidR="005D1B4D" w:rsidRDefault="00442C5F" w:rsidP="00442C5F">
            <w:pPr>
              <w:jc w:val="both"/>
              <w:rPr>
                <w:rFonts w:ascii="Times New Roman" w:hAnsi="Times New Roman"/>
                <w:bCs/>
                <w:color w:val="000000"/>
                <w:sz w:val="20"/>
                <w:szCs w:val="20"/>
              </w:rPr>
            </w:pPr>
            <w:r w:rsidRPr="0061721D">
              <w:rPr>
                <w:rFonts w:ascii="Times New Roman" w:hAnsi="Times New Roman"/>
                <w:bCs/>
                <w:color w:val="000000"/>
                <w:sz w:val="20"/>
                <w:szCs w:val="20"/>
              </w:rPr>
              <w:t>За результатами наради сторонами узгоджено питання визначення в медичних закладах відповідальних осіб, для надання інформації щодо громадян, які потребуватимуть отримання дорожньої карти, інформаційних матеріалів з даного питання та визначення часу і дати відвідування медичних закладів спеціалістами відділення Фонду.</w:t>
            </w:r>
          </w:p>
        </w:tc>
      </w:tr>
      <w:tr w:rsidR="00860D1D" w14:paraId="188903EB" w14:textId="77777777" w:rsidTr="00860D1D">
        <w:tc>
          <w:tcPr>
            <w:tcW w:w="1620" w:type="dxa"/>
            <w:vAlign w:val="center"/>
          </w:tcPr>
          <w:p w14:paraId="20FEC226" w14:textId="742C8A40" w:rsidR="00442C5F" w:rsidRDefault="00442C5F" w:rsidP="00442C5F">
            <w:pPr>
              <w:jc w:val="center"/>
              <w:rPr>
                <w:rFonts w:ascii="Times New Roman" w:hAnsi="Times New Roman"/>
                <w:color w:val="000000"/>
                <w:sz w:val="20"/>
                <w:szCs w:val="20"/>
              </w:rPr>
            </w:pPr>
            <w:r>
              <w:rPr>
                <w:rFonts w:ascii="Times New Roman" w:hAnsi="Times New Roman"/>
                <w:color w:val="000000"/>
                <w:sz w:val="20"/>
                <w:szCs w:val="20"/>
              </w:rPr>
              <w:t>23.03.2023</w:t>
            </w:r>
          </w:p>
        </w:tc>
        <w:tc>
          <w:tcPr>
            <w:tcW w:w="3024" w:type="dxa"/>
          </w:tcPr>
          <w:p w14:paraId="2CFB25DE" w14:textId="77777777" w:rsidR="00442C5F" w:rsidRDefault="00442C5F" w:rsidP="00442C5F">
            <w:pPr>
              <w:jc w:val="center"/>
              <w:rPr>
                <w:rFonts w:ascii="Times New Roman" w:hAnsi="Times New Roman"/>
                <w:color w:val="000000"/>
                <w:sz w:val="20"/>
                <w:szCs w:val="20"/>
              </w:rPr>
            </w:pPr>
          </w:p>
          <w:p w14:paraId="39E87CD5" w14:textId="77777777" w:rsidR="00442C5F" w:rsidRDefault="00442C5F" w:rsidP="00442C5F">
            <w:pPr>
              <w:jc w:val="center"/>
              <w:rPr>
                <w:rFonts w:ascii="Times New Roman" w:hAnsi="Times New Roman"/>
                <w:color w:val="000000"/>
                <w:sz w:val="20"/>
                <w:szCs w:val="20"/>
              </w:rPr>
            </w:pPr>
          </w:p>
          <w:p w14:paraId="2709C049" w14:textId="77777777" w:rsidR="00442C5F" w:rsidRDefault="00442C5F" w:rsidP="00442C5F">
            <w:pPr>
              <w:jc w:val="center"/>
              <w:rPr>
                <w:rFonts w:ascii="Times New Roman" w:hAnsi="Times New Roman"/>
                <w:color w:val="000000"/>
                <w:sz w:val="20"/>
                <w:szCs w:val="20"/>
              </w:rPr>
            </w:pPr>
          </w:p>
          <w:p w14:paraId="3C22803E" w14:textId="77777777" w:rsidR="00442C5F" w:rsidRDefault="00442C5F" w:rsidP="00442C5F">
            <w:pPr>
              <w:jc w:val="center"/>
              <w:rPr>
                <w:rFonts w:ascii="Times New Roman" w:hAnsi="Times New Roman"/>
                <w:color w:val="000000"/>
                <w:sz w:val="20"/>
                <w:szCs w:val="20"/>
              </w:rPr>
            </w:pPr>
          </w:p>
          <w:p w14:paraId="129EAE8E" w14:textId="77777777" w:rsidR="00442C5F" w:rsidRDefault="00442C5F" w:rsidP="00442C5F">
            <w:pPr>
              <w:jc w:val="center"/>
              <w:rPr>
                <w:rFonts w:ascii="Times New Roman" w:hAnsi="Times New Roman"/>
                <w:color w:val="000000"/>
                <w:sz w:val="20"/>
                <w:szCs w:val="20"/>
              </w:rPr>
            </w:pPr>
          </w:p>
          <w:p w14:paraId="1D688DC5" w14:textId="43CD304F" w:rsidR="005D1B4D" w:rsidRDefault="005D1B4D" w:rsidP="006D4909">
            <w:pPr>
              <w:rPr>
                <w:rFonts w:ascii="Times New Roman" w:hAnsi="Times New Roman"/>
                <w:color w:val="000000"/>
                <w:sz w:val="20"/>
                <w:szCs w:val="20"/>
              </w:rPr>
            </w:pPr>
          </w:p>
          <w:p w14:paraId="1B878407" w14:textId="3D591432" w:rsidR="00442C5F" w:rsidRDefault="00442C5F" w:rsidP="00442C5F">
            <w:pPr>
              <w:jc w:val="center"/>
              <w:rPr>
                <w:rFonts w:ascii="Times New Roman" w:hAnsi="Times New Roman"/>
                <w:color w:val="000000"/>
                <w:sz w:val="20"/>
                <w:szCs w:val="20"/>
              </w:rPr>
            </w:pPr>
            <w:r>
              <w:rPr>
                <w:rFonts w:ascii="Times New Roman" w:hAnsi="Times New Roman"/>
                <w:color w:val="000000"/>
                <w:sz w:val="20"/>
                <w:szCs w:val="20"/>
              </w:rPr>
              <w:t xml:space="preserve">Офіційний вебпортал </w:t>
            </w:r>
          </w:p>
          <w:p w14:paraId="52257308" w14:textId="77777777" w:rsidR="00442C5F" w:rsidRDefault="00442C5F" w:rsidP="00442C5F">
            <w:pPr>
              <w:jc w:val="center"/>
              <w:rPr>
                <w:rFonts w:ascii="Times New Roman" w:hAnsi="Times New Roman"/>
                <w:color w:val="000000"/>
                <w:sz w:val="20"/>
                <w:szCs w:val="20"/>
              </w:rPr>
            </w:pPr>
            <w:r>
              <w:rPr>
                <w:rFonts w:ascii="Times New Roman" w:hAnsi="Times New Roman"/>
                <w:color w:val="000000"/>
                <w:sz w:val="20"/>
                <w:szCs w:val="20"/>
              </w:rPr>
              <w:t>Фонду соціального захисту осіб з інвалідністю</w:t>
            </w:r>
          </w:p>
          <w:p w14:paraId="7EA44B50" w14:textId="20BE3DE4" w:rsidR="005D1B4D" w:rsidRDefault="006D4909" w:rsidP="00442C5F">
            <w:pPr>
              <w:jc w:val="center"/>
              <w:rPr>
                <w:rFonts w:ascii="Times New Roman" w:hAnsi="Times New Roman"/>
                <w:color w:val="000000"/>
                <w:sz w:val="20"/>
                <w:szCs w:val="20"/>
              </w:rPr>
            </w:pPr>
            <w:hyperlink r:id="rId19" w:history="1">
              <w:r w:rsidR="005D1B4D" w:rsidRPr="00625D77">
                <w:rPr>
                  <w:rStyle w:val="ab"/>
                  <w:rFonts w:ascii="Times New Roman" w:hAnsi="Times New Roman"/>
                  <w:sz w:val="20"/>
                  <w:szCs w:val="20"/>
                </w:rPr>
                <w:t>https://www.ispf.gov.ua/news/provedeno-naradu230315</w:t>
              </w:r>
            </w:hyperlink>
          </w:p>
          <w:p w14:paraId="686AFB4D" w14:textId="4D16CC31" w:rsidR="005D1B4D" w:rsidRDefault="005D1B4D" w:rsidP="00442C5F">
            <w:pPr>
              <w:jc w:val="center"/>
              <w:rPr>
                <w:rFonts w:ascii="Times New Roman" w:hAnsi="Times New Roman"/>
                <w:color w:val="000000"/>
                <w:sz w:val="20"/>
                <w:szCs w:val="20"/>
              </w:rPr>
            </w:pPr>
          </w:p>
        </w:tc>
        <w:tc>
          <w:tcPr>
            <w:tcW w:w="3544" w:type="dxa"/>
          </w:tcPr>
          <w:p w14:paraId="1F8F33AE" w14:textId="77777777" w:rsidR="00442C5F" w:rsidRDefault="00442C5F" w:rsidP="00442C5F">
            <w:pPr>
              <w:jc w:val="center"/>
              <w:rPr>
                <w:rFonts w:ascii="Times New Roman" w:hAnsi="Times New Roman"/>
                <w:b/>
                <w:bCs/>
                <w:color w:val="000000"/>
                <w:sz w:val="20"/>
                <w:szCs w:val="20"/>
              </w:rPr>
            </w:pPr>
          </w:p>
          <w:p w14:paraId="53BE6045" w14:textId="77777777" w:rsidR="00442C5F" w:rsidRDefault="00442C5F" w:rsidP="00442C5F">
            <w:pPr>
              <w:jc w:val="center"/>
              <w:rPr>
                <w:rFonts w:ascii="Times New Roman" w:hAnsi="Times New Roman"/>
                <w:b/>
                <w:bCs/>
                <w:color w:val="000000"/>
                <w:sz w:val="20"/>
                <w:szCs w:val="20"/>
              </w:rPr>
            </w:pPr>
          </w:p>
          <w:p w14:paraId="49800A89" w14:textId="77777777" w:rsidR="00442C5F" w:rsidRDefault="00442C5F" w:rsidP="00442C5F">
            <w:pPr>
              <w:jc w:val="center"/>
              <w:rPr>
                <w:rFonts w:ascii="Times New Roman" w:hAnsi="Times New Roman"/>
                <w:b/>
                <w:bCs/>
                <w:color w:val="000000"/>
                <w:sz w:val="20"/>
                <w:szCs w:val="20"/>
              </w:rPr>
            </w:pPr>
          </w:p>
          <w:p w14:paraId="502110F2" w14:textId="77777777" w:rsidR="00442C5F" w:rsidRDefault="00442C5F" w:rsidP="00442C5F">
            <w:pPr>
              <w:jc w:val="center"/>
              <w:rPr>
                <w:rFonts w:ascii="Times New Roman" w:hAnsi="Times New Roman"/>
                <w:b/>
                <w:bCs/>
                <w:color w:val="000000"/>
                <w:sz w:val="20"/>
                <w:szCs w:val="20"/>
              </w:rPr>
            </w:pPr>
          </w:p>
          <w:p w14:paraId="1F93F253" w14:textId="77777777" w:rsidR="00442C5F" w:rsidRDefault="00442C5F" w:rsidP="00442C5F">
            <w:pPr>
              <w:jc w:val="center"/>
              <w:rPr>
                <w:rFonts w:ascii="Times New Roman" w:hAnsi="Times New Roman"/>
                <w:b/>
                <w:bCs/>
                <w:color w:val="000000"/>
                <w:sz w:val="20"/>
                <w:szCs w:val="20"/>
              </w:rPr>
            </w:pPr>
          </w:p>
          <w:p w14:paraId="1E87B11E" w14:textId="2798AABA" w:rsidR="00442C5F" w:rsidRDefault="00442C5F" w:rsidP="006D4909">
            <w:pPr>
              <w:rPr>
                <w:rFonts w:ascii="Times New Roman" w:hAnsi="Times New Roman"/>
                <w:b/>
                <w:bCs/>
                <w:color w:val="000000"/>
                <w:sz w:val="20"/>
                <w:szCs w:val="20"/>
              </w:rPr>
            </w:pPr>
          </w:p>
          <w:p w14:paraId="6B37AE75" w14:textId="6151E9EA" w:rsidR="00442C5F" w:rsidRDefault="00442C5F" w:rsidP="00442C5F">
            <w:pPr>
              <w:jc w:val="center"/>
              <w:rPr>
                <w:rFonts w:ascii="Times New Roman" w:hAnsi="Times New Roman"/>
                <w:b/>
                <w:bCs/>
                <w:color w:val="000000"/>
                <w:sz w:val="20"/>
                <w:szCs w:val="20"/>
              </w:rPr>
            </w:pPr>
            <w:r w:rsidRPr="0061721D">
              <w:rPr>
                <w:rFonts w:ascii="Times New Roman" w:hAnsi="Times New Roman"/>
                <w:b/>
                <w:bCs/>
                <w:color w:val="000000"/>
                <w:sz w:val="20"/>
                <w:szCs w:val="20"/>
              </w:rPr>
              <w:t>Угод</w:t>
            </w:r>
            <w:r>
              <w:rPr>
                <w:rFonts w:ascii="Times New Roman" w:hAnsi="Times New Roman"/>
                <w:b/>
                <w:bCs/>
                <w:color w:val="000000"/>
                <w:sz w:val="20"/>
                <w:szCs w:val="20"/>
              </w:rPr>
              <w:t>а</w:t>
            </w:r>
            <w:r w:rsidRPr="0061721D">
              <w:rPr>
                <w:rFonts w:ascii="Times New Roman" w:hAnsi="Times New Roman"/>
                <w:b/>
                <w:bCs/>
                <w:color w:val="000000"/>
                <w:sz w:val="20"/>
                <w:szCs w:val="20"/>
              </w:rPr>
              <w:t xml:space="preserve"> про співробітництво з Управлінням інспекційної діяльності у Рівненській області Західного міжрегіонального управління </w:t>
            </w:r>
            <w:proofErr w:type="spellStart"/>
            <w:r w:rsidRPr="0061721D">
              <w:rPr>
                <w:rFonts w:ascii="Times New Roman" w:hAnsi="Times New Roman"/>
                <w:b/>
                <w:bCs/>
                <w:color w:val="000000"/>
                <w:sz w:val="20"/>
                <w:szCs w:val="20"/>
              </w:rPr>
              <w:t>Держпраці</w:t>
            </w:r>
            <w:proofErr w:type="spellEnd"/>
          </w:p>
        </w:tc>
        <w:tc>
          <w:tcPr>
            <w:tcW w:w="7371" w:type="dxa"/>
          </w:tcPr>
          <w:p w14:paraId="4647F1BD" w14:textId="06753DB8" w:rsidR="00442C5F" w:rsidRPr="0061721D" w:rsidRDefault="00442C5F" w:rsidP="00442C5F">
            <w:pPr>
              <w:jc w:val="both"/>
              <w:rPr>
                <w:rFonts w:ascii="Times New Roman" w:hAnsi="Times New Roman"/>
                <w:bCs/>
                <w:color w:val="000000"/>
                <w:sz w:val="20"/>
                <w:szCs w:val="20"/>
              </w:rPr>
            </w:pPr>
            <w:r w:rsidRPr="0061721D">
              <w:rPr>
                <w:rFonts w:ascii="Times New Roman" w:hAnsi="Times New Roman"/>
                <w:bCs/>
                <w:color w:val="000000"/>
                <w:sz w:val="20"/>
                <w:szCs w:val="20"/>
              </w:rPr>
              <w:t xml:space="preserve">13.03.2023 року Рівненським обласним відділенням Фонду соціального захисту осіб з інвалідністю проведено спільну робочу зустріч з посадовцями Управління інспекційної діяльності у Рівненській області Західного міжрегіонального управління </w:t>
            </w:r>
            <w:proofErr w:type="spellStart"/>
            <w:r w:rsidRPr="0061721D">
              <w:rPr>
                <w:rFonts w:ascii="Times New Roman" w:hAnsi="Times New Roman"/>
                <w:bCs/>
                <w:color w:val="000000"/>
                <w:sz w:val="20"/>
                <w:szCs w:val="20"/>
              </w:rPr>
              <w:t>Держпраці</w:t>
            </w:r>
            <w:proofErr w:type="spellEnd"/>
            <w:r w:rsidRPr="0061721D">
              <w:rPr>
                <w:rFonts w:ascii="Times New Roman" w:hAnsi="Times New Roman"/>
                <w:bCs/>
                <w:color w:val="000000"/>
                <w:sz w:val="20"/>
                <w:szCs w:val="20"/>
              </w:rPr>
              <w:t>.</w:t>
            </w:r>
          </w:p>
          <w:p w14:paraId="5111C4BD" w14:textId="77777777" w:rsidR="00442C5F" w:rsidRPr="0061721D" w:rsidRDefault="00442C5F" w:rsidP="00442C5F">
            <w:pPr>
              <w:jc w:val="both"/>
              <w:rPr>
                <w:rFonts w:ascii="Times New Roman" w:hAnsi="Times New Roman"/>
                <w:bCs/>
                <w:color w:val="000000"/>
                <w:sz w:val="20"/>
                <w:szCs w:val="20"/>
              </w:rPr>
            </w:pPr>
            <w:r w:rsidRPr="0061721D">
              <w:rPr>
                <w:rFonts w:ascii="Times New Roman" w:hAnsi="Times New Roman"/>
                <w:bCs/>
                <w:color w:val="000000"/>
                <w:sz w:val="20"/>
                <w:szCs w:val="20"/>
              </w:rPr>
              <w:t>Учасниками зустрічі обговорено проблемні питання, які виникають в ході реалізації трудових прав та забезпечення соціального захисту осіб з інвалідністю.</w:t>
            </w:r>
          </w:p>
          <w:p w14:paraId="31B561C6" w14:textId="77777777" w:rsidR="00442C5F" w:rsidRPr="0061721D" w:rsidRDefault="00442C5F" w:rsidP="00442C5F">
            <w:pPr>
              <w:jc w:val="both"/>
              <w:rPr>
                <w:rFonts w:ascii="Times New Roman" w:hAnsi="Times New Roman"/>
                <w:bCs/>
                <w:color w:val="000000"/>
                <w:sz w:val="20"/>
                <w:szCs w:val="20"/>
              </w:rPr>
            </w:pPr>
            <w:r w:rsidRPr="0061721D">
              <w:rPr>
                <w:rFonts w:ascii="Times New Roman" w:hAnsi="Times New Roman"/>
                <w:bCs/>
                <w:color w:val="000000"/>
                <w:sz w:val="20"/>
                <w:szCs w:val="20"/>
              </w:rPr>
              <w:t xml:space="preserve">За результатами проведеної роботи директором Рівненського обласного відділення Фонду Сніжаною </w:t>
            </w:r>
            <w:proofErr w:type="spellStart"/>
            <w:r w:rsidRPr="0061721D">
              <w:rPr>
                <w:rFonts w:ascii="Times New Roman" w:hAnsi="Times New Roman"/>
                <w:bCs/>
                <w:color w:val="000000"/>
                <w:sz w:val="20"/>
                <w:szCs w:val="20"/>
              </w:rPr>
              <w:t>Балахно</w:t>
            </w:r>
            <w:proofErr w:type="spellEnd"/>
            <w:r w:rsidRPr="0061721D">
              <w:rPr>
                <w:rFonts w:ascii="Times New Roman" w:hAnsi="Times New Roman"/>
                <w:bCs/>
                <w:color w:val="000000"/>
                <w:sz w:val="20"/>
                <w:szCs w:val="20"/>
              </w:rPr>
              <w:t xml:space="preserve"> та заступником начальника Західного міжрегіонального управління </w:t>
            </w:r>
            <w:proofErr w:type="spellStart"/>
            <w:r w:rsidRPr="0061721D">
              <w:rPr>
                <w:rFonts w:ascii="Times New Roman" w:hAnsi="Times New Roman"/>
                <w:bCs/>
                <w:color w:val="000000"/>
                <w:sz w:val="20"/>
                <w:szCs w:val="20"/>
              </w:rPr>
              <w:t>Держпраці</w:t>
            </w:r>
            <w:proofErr w:type="spellEnd"/>
            <w:r w:rsidRPr="0061721D">
              <w:rPr>
                <w:rFonts w:ascii="Times New Roman" w:hAnsi="Times New Roman"/>
                <w:bCs/>
                <w:color w:val="000000"/>
                <w:sz w:val="20"/>
                <w:szCs w:val="20"/>
              </w:rPr>
              <w:t xml:space="preserve"> Аллою Рижою підписано Угоду про співробітництво та організацію взаємовідносин у сфері здійснення державного контролю за додержанням законодавства про зайнятість і працевлаштування осіб з інвалідністю.</w:t>
            </w:r>
          </w:p>
          <w:p w14:paraId="1674BDFA" w14:textId="77777777" w:rsidR="00442C5F" w:rsidRPr="0061721D" w:rsidRDefault="00442C5F" w:rsidP="00442C5F">
            <w:pPr>
              <w:jc w:val="both"/>
              <w:rPr>
                <w:rFonts w:ascii="Times New Roman" w:hAnsi="Times New Roman"/>
                <w:bCs/>
                <w:color w:val="000000"/>
                <w:sz w:val="20"/>
                <w:szCs w:val="20"/>
              </w:rPr>
            </w:pPr>
            <w:r w:rsidRPr="0061721D">
              <w:rPr>
                <w:rFonts w:ascii="Times New Roman" w:hAnsi="Times New Roman"/>
                <w:bCs/>
                <w:color w:val="000000"/>
                <w:sz w:val="20"/>
                <w:szCs w:val="20"/>
              </w:rPr>
              <w:t xml:space="preserve">Основною метою Угоди про співробітництво є забезпечення спільної координації дій на здійснення державного нагляду (контролю) за дотриманням підприємствами, установами, організаціями, у тому числі підприємствами, організаціями громадських об'єднань осіб з інвалідністю, фізичними особами, які використовують найману працю законодавства про зайнятість та працевлаштування осіб з інвалідністю відповідно до вимог ст. 19 Закону України </w:t>
            </w:r>
            <w:r w:rsidRPr="0061721D">
              <w:rPr>
                <w:rFonts w:ascii="Times New Roman" w:hAnsi="Times New Roman"/>
                <w:bCs/>
                <w:color w:val="000000"/>
                <w:sz w:val="20"/>
                <w:szCs w:val="20"/>
              </w:rPr>
              <w:lastRenderedPageBreak/>
              <w:t>"Про основи соціальної захищеності осіб з інвалідністю в Україні".</w:t>
            </w:r>
          </w:p>
          <w:p w14:paraId="522CB783" w14:textId="191FD856" w:rsidR="00584C89" w:rsidRPr="0061721D" w:rsidRDefault="00442C5F" w:rsidP="00442C5F">
            <w:pPr>
              <w:jc w:val="both"/>
              <w:rPr>
                <w:rFonts w:ascii="Times New Roman" w:hAnsi="Times New Roman"/>
                <w:bCs/>
                <w:color w:val="000000"/>
                <w:sz w:val="20"/>
                <w:szCs w:val="20"/>
              </w:rPr>
            </w:pPr>
            <w:r w:rsidRPr="0061721D">
              <w:rPr>
                <w:rFonts w:ascii="Times New Roman" w:hAnsi="Times New Roman"/>
                <w:bCs/>
                <w:color w:val="000000"/>
                <w:sz w:val="20"/>
                <w:szCs w:val="20"/>
              </w:rPr>
              <w:t>Для досягнення спільних цілей Сторони зобов’язались взаємодіяти відповідно до завдань та повноважень кожної із сторін цієї Угоди.</w:t>
            </w:r>
          </w:p>
        </w:tc>
      </w:tr>
      <w:tr w:rsidR="00860D1D" w14:paraId="27020CB8" w14:textId="77777777" w:rsidTr="00860D1D">
        <w:tc>
          <w:tcPr>
            <w:tcW w:w="1620" w:type="dxa"/>
            <w:vAlign w:val="center"/>
          </w:tcPr>
          <w:p w14:paraId="1E59875C" w14:textId="58FE5EA6" w:rsidR="00442C5F" w:rsidRDefault="00442C5F" w:rsidP="00442C5F">
            <w:pPr>
              <w:jc w:val="center"/>
              <w:rPr>
                <w:rFonts w:ascii="Times New Roman" w:hAnsi="Times New Roman"/>
                <w:color w:val="000000"/>
                <w:sz w:val="20"/>
                <w:szCs w:val="20"/>
              </w:rPr>
            </w:pPr>
            <w:r>
              <w:rPr>
                <w:rFonts w:ascii="Times New Roman" w:hAnsi="Times New Roman"/>
                <w:color w:val="000000"/>
                <w:sz w:val="20"/>
                <w:szCs w:val="20"/>
              </w:rPr>
              <w:lastRenderedPageBreak/>
              <w:t>28.04.2023</w:t>
            </w:r>
          </w:p>
        </w:tc>
        <w:tc>
          <w:tcPr>
            <w:tcW w:w="3024" w:type="dxa"/>
          </w:tcPr>
          <w:p w14:paraId="5D692C10" w14:textId="77777777" w:rsidR="00442C5F" w:rsidRDefault="00442C5F" w:rsidP="00442C5F">
            <w:pPr>
              <w:jc w:val="center"/>
              <w:rPr>
                <w:rFonts w:ascii="Times New Roman" w:hAnsi="Times New Roman"/>
                <w:color w:val="000000"/>
                <w:sz w:val="20"/>
                <w:szCs w:val="20"/>
              </w:rPr>
            </w:pPr>
          </w:p>
          <w:p w14:paraId="26CC447F" w14:textId="77777777" w:rsidR="00442C5F" w:rsidRDefault="00442C5F" w:rsidP="00442C5F">
            <w:pPr>
              <w:jc w:val="center"/>
              <w:rPr>
                <w:rFonts w:ascii="Times New Roman" w:hAnsi="Times New Roman"/>
                <w:color w:val="000000"/>
                <w:sz w:val="20"/>
                <w:szCs w:val="20"/>
              </w:rPr>
            </w:pPr>
          </w:p>
          <w:p w14:paraId="056C7815" w14:textId="77777777" w:rsidR="00442C5F" w:rsidRDefault="00442C5F" w:rsidP="00442C5F">
            <w:pPr>
              <w:jc w:val="center"/>
              <w:rPr>
                <w:rFonts w:ascii="Times New Roman" w:hAnsi="Times New Roman"/>
                <w:color w:val="000000"/>
                <w:sz w:val="20"/>
                <w:szCs w:val="20"/>
              </w:rPr>
            </w:pPr>
          </w:p>
          <w:p w14:paraId="2D477D18" w14:textId="77777777" w:rsidR="00442C5F" w:rsidRDefault="00442C5F" w:rsidP="00442C5F">
            <w:pPr>
              <w:jc w:val="center"/>
              <w:rPr>
                <w:rFonts w:ascii="Times New Roman" w:hAnsi="Times New Roman"/>
                <w:color w:val="000000"/>
                <w:sz w:val="20"/>
                <w:szCs w:val="20"/>
              </w:rPr>
            </w:pPr>
          </w:p>
          <w:p w14:paraId="7FA6F566" w14:textId="77777777" w:rsidR="00442C5F" w:rsidRDefault="00442C5F" w:rsidP="00442C5F">
            <w:pPr>
              <w:jc w:val="center"/>
              <w:rPr>
                <w:rFonts w:ascii="Times New Roman" w:hAnsi="Times New Roman"/>
                <w:color w:val="000000"/>
                <w:sz w:val="20"/>
                <w:szCs w:val="20"/>
              </w:rPr>
            </w:pPr>
          </w:p>
          <w:p w14:paraId="2A96D5CA" w14:textId="6F007575" w:rsidR="00442C5F" w:rsidRDefault="00442C5F" w:rsidP="00442C5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0F98097E" w14:textId="591E804D" w:rsidR="00442C5F" w:rsidRDefault="006D4909" w:rsidP="00442C5F">
            <w:pPr>
              <w:jc w:val="center"/>
              <w:rPr>
                <w:rFonts w:ascii="Times New Roman" w:hAnsi="Times New Roman"/>
                <w:color w:val="000000"/>
                <w:sz w:val="16"/>
                <w:szCs w:val="16"/>
              </w:rPr>
            </w:pPr>
            <w:hyperlink r:id="rId20" w:history="1">
              <w:r w:rsidR="005D1B4D" w:rsidRPr="007D686C">
                <w:rPr>
                  <w:rStyle w:val="ab"/>
                  <w:rFonts w:ascii="Times New Roman" w:hAnsi="Times New Roman"/>
                  <w:sz w:val="16"/>
                  <w:szCs w:val="16"/>
                </w:rPr>
                <w:t>https://www.facebook.com/permalink.php?story_fbid=pfbid021XXyTpQsFP8wXiHsQ8jTWHwVHDAdrkEC7GUTzYF5ASb1DkdHAY8967Yr4dZ8Lt6fl&amp;id=100066634174126</w:t>
              </w:r>
            </w:hyperlink>
          </w:p>
          <w:p w14:paraId="6BAAA903" w14:textId="6CA4F6AC" w:rsidR="005D1B4D" w:rsidRPr="005D1B4D" w:rsidRDefault="005D1B4D" w:rsidP="00442C5F">
            <w:pPr>
              <w:jc w:val="center"/>
              <w:rPr>
                <w:rFonts w:ascii="Times New Roman" w:hAnsi="Times New Roman"/>
                <w:color w:val="000000"/>
                <w:sz w:val="16"/>
                <w:szCs w:val="16"/>
              </w:rPr>
            </w:pPr>
          </w:p>
        </w:tc>
        <w:tc>
          <w:tcPr>
            <w:tcW w:w="3544" w:type="dxa"/>
          </w:tcPr>
          <w:p w14:paraId="53E23C8A" w14:textId="77777777" w:rsidR="00442C5F" w:rsidRDefault="00442C5F" w:rsidP="00442C5F">
            <w:pPr>
              <w:jc w:val="center"/>
              <w:rPr>
                <w:rFonts w:ascii="Times New Roman" w:hAnsi="Times New Roman"/>
                <w:b/>
                <w:bCs/>
                <w:color w:val="000000"/>
                <w:sz w:val="20"/>
                <w:szCs w:val="20"/>
              </w:rPr>
            </w:pPr>
          </w:p>
          <w:p w14:paraId="16014F86" w14:textId="77777777" w:rsidR="00442C5F" w:rsidRDefault="00442C5F" w:rsidP="00442C5F">
            <w:pPr>
              <w:jc w:val="center"/>
              <w:rPr>
                <w:rFonts w:ascii="Times New Roman" w:hAnsi="Times New Roman"/>
                <w:b/>
                <w:bCs/>
                <w:color w:val="000000"/>
                <w:sz w:val="20"/>
                <w:szCs w:val="20"/>
              </w:rPr>
            </w:pPr>
          </w:p>
          <w:p w14:paraId="06191BC6" w14:textId="77777777" w:rsidR="00442C5F" w:rsidRDefault="00442C5F" w:rsidP="00442C5F">
            <w:pPr>
              <w:jc w:val="center"/>
              <w:rPr>
                <w:rFonts w:ascii="Times New Roman" w:hAnsi="Times New Roman"/>
                <w:b/>
                <w:bCs/>
                <w:color w:val="000000"/>
                <w:sz w:val="20"/>
                <w:szCs w:val="20"/>
              </w:rPr>
            </w:pPr>
          </w:p>
          <w:p w14:paraId="38B0BAF1" w14:textId="77777777" w:rsidR="00442C5F" w:rsidRDefault="00442C5F" w:rsidP="00442C5F">
            <w:pPr>
              <w:jc w:val="center"/>
              <w:rPr>
                <w:rFonts w:ascii="Times New Roman" w:hAnsi="Times New Roman"/>
                <w:b/>
                <w:bCs/>
                <w:color w:val="000000"/>
                <w:sz w:val="20"/>
                <w:szCs w:val="20"/>
              </w:rPr>
            </w:pPr>
          </w:p>
          <w:p w14:paraId="0FBC2DC5" w14:textId="77777777" w:rsidR="005D1B4D" w:rsidRDefault="005D1B4D" w:rsidP="00442C5F">
            <w:pPr>
              <w:jc w:val="center"/>
              <w:rPr>
                <w:rFonts w:ascii="Times New Roman" w:hAnsi="Times New Roman"/>
                <w:b/>
                <w:bCs/>
                <w:color w:val="000000"/>
                <w:sz w:val="20"/>
                <w:szCs w:val="20"/>
              </w:rPr>
            </w:pPr>
          </w:p>
          <w:p w14:paraId="0D22DB11" w14:textId="022CE790" w:rsidR="00442C5F" w:rsidRDefault="00442C5F" w:rsidP="00442C5F">
            <w:pPr>
              <w:jc w:val="center"/>
              <w:rPr>
                <w:rFonts w:ascii="Times New Roman" w:hAnsi="Times New Roman"/>
                <w:b/>
                <w:bCs/>
                <w:color w:val="000000"/>
                <w:sz w:val="20"/>
                <w:szCs w:val="20"/>
              </w:rPr>
            </w:pPr>
            <w:proofErr w:type="spellStart"/>
            <w:r>
              <w:rPr>
                <w:rFonts w:ascii="Times New Roman" w:hAnsi="Times New Roman"/>
                <w:b/>
                <w:bCs/>
                <w:color w:val="000000"/>
                <w:sz w:val="20"/>
                <w:szCs w:val="20"/>
              </w:rPr>
              <w:t>В</w:t>
            </w:r>
            <w:r w:rsidRPr="00442C5F">
              <w:rPr>
                <w:rFonts w:ascii="Times New Roman" w:hAnsi="Times New Roman"/>
                <w:b/>
                <w:bCs/>
                <w:color w:val="000000"/>
                <w:sz w:val="20"/>
                <w:szCs w:val="20"/>
              </w:rPr>
              <w:t>ебінар</w:t>
            </w:r>
            <w:proofErr w:type="spellEnd"/>
            <w:r w:rsidRPr="00442C5F">
              <w:rPr>
                <w:rFonts w:ascii="Times New Roman" w:hAnsi="Times New Roman"/>
                <w:b/>
                <w:bCs/>
                <w:color w:val="000000"/>
                <w:sz w:val="20"/>
                <w:szCs w:val="20"/>
              </w:rPr>
              <w:t xml:space="preserve"> для представників громадських об’єднань "Надання соціальних послуг за рахунок державних коштів - що потрібно врахувати?»</w:t>
            </w:r>
          </w:p>
        </w:tc>
        <w:tc>
          <w:tcPr>
            <w:tcW w:w="7371" w:type="dxa"/>
          </w:tcPr>
          <w:p w14:paraId="6011FA9E" w14:textId="75BB1802" w:rsidR="00442C5F" w:rsidRPr="00442C5F" w:rsidRDefault="00442C5F" w:rsidP="00442C5F">
            <w:pPr>
              <w:jc w:val="both"/>
              <w:rPr>
                <w:rFonts w:ascii="Times New Roman" w:hAnsi="Times New Roman"/>
                <w:bCs/>
                <w:color w:val="000000"/>
                <w:sz w:val="20"/>
                <w:szCs w:val="20"/>
              </w:rPr>
            </w:pPr>
            <w:r w:rsidRPr="00442C5F">
              <w:rPr>
                <w:rFonts w:ascii="Times New Roman" w:hAnsi="Times New Roman"/>
                <w:bCs/>
                <w:color w:val="000000"/>
                <w:sz w:val="20"/>
                <w:szCs w:val="20"/>
              </w:rPr>
              <w:t xml:space="preserve">11 квітня 2023 року Міністерством соціальної політики України, Фондом соціального захисту осіб з інвалідністю за технічної та інформаційної підтримки ІСАР Єднання проведено </w:t>
            </w:r>
            <w:proofErr w:type="spellStart"/>
            <w:r w:rsidRPr="00442C5F">
              <w:rPr>
                <w:rFonts w:ascii="Times New Roman" w:hAnsi="Times New Roman"/>
                <w:bCs/>
                <w:color w:val="000000"/>
                <w:sz w:val="20"/>
                <w:szCs w:val="20"/>
              </w:rPr>
              <w:t>вебінар</w:t>
            </w:r>
            <w:proofErr w:type="spellEnd"/>
            <w:r w:rsidRPr="00442C5F">
              <w:rPr>
                <w:rFonts w:ascii="Times New Roman" w:hAnsi="Times New Roman"/>
                <w:bCs/>
                <w:color w:val="000000"/>
                <w:sz w:val="20"/>
                <w:szCs w:val="20"/>
              </w:rPr>
              <w:t xml:space="preserve"> "Надання соціальних послуг за рахунок державних коштів - що потрібно врахувати?» у рамках організації та анонсування проведення конкурсу проектів громадських об’єднань.</w:t>
            </w:r>
          </w:p>
          <w:p w14:paraId="0D3AE223" w14:textId="5CF43DEF" w:rsidR="00D253EA" w:rsidRPr="0061721D" w:rsidRDefault="00442C5F" w:rsidP="00442C5F">
            <w:pPr>
              <w:jc w:val="both"/>
              <w:rPr>
                <w:rFonts w:ascii="Times New Roman" w:hAnsi="Times New Roman"/>
                <w:bCs/>
                <w:color w:val="000000"/>
                <w:sz w:val="20"/>
                <w:szCs w:val="20"/>
              </w:rPr>
            </w:pPr>
            <w:r w:rsidRPr="00442C5F">
              <w:rPr>
                <w:rFonts w:ascii="Times New Roman" w:hAnsi="Times New Roman"/>
                <w:bCs/>
                <w:color w:val="000000"/>
                <w:sz w:val="20"/>
                <w:szCs w:val="20"/>
              </w:rPr>
              <w:t>Генеральний директор Фонду Віталій МУЗИЧЕНКО акцентував на тому, що у 2023 році через воєнні дії на території України значно збільшилась кількість людей, які потребують підтримки та допомоги, тому надання соціальних послуг - пріоритетний напрям державної підтримки громадських об'єднань осіб з інвалідністю: «Для забезпечення взаємодії зусиль держави та громадських об’єднань в межах дискусій напрацьовані рішення Кабінету Міністрів України та затверджено постанову від 20.01.2023 № 70, яка визначає умови проведення конкурсу для підтримки громадських об’єднань за напрямком надання соціальних послуг, перелік яких визначено Міністерством соціальної політики України»</w:t>
            </w:r>
          </w:p>
        </w:tc>
      </w:tr>
      <w:tr w:rsidR="00860D1D" w14:paraId="1CBFE85D" w14:textId="77777777" w:rsidTr="00860D1D">
        <w:tc>
          <w:tcPr>
            <w:tcW w:w="1620" w:type="dxa"/>
            <w:vAlign w:val="center"/>
          </w:tcPr>
          <w:p w14:paraId="233819DF" w14:textId="04CEE26D" w:rsidR="00442C5F" w:rsidRDefault="00442C5F" w:rsidP="00442C5F">
            <w:pPr>
              <w:jc w:val="center"/>
              <w:rPr>
                <w:rFonts w:ascii="Times New Roman" w:hAnsi="Times New Roman"/>
                <w:color w:val="000000"/>
                <w:sz w:val="20"/>
                <w:szCs w:val="20"/>
              </w:rPr>
            </w:pPr>
            <w:r>
              <w:rPr>
                <w:rFonts w:ascii="Times New Roman" w:hAnsi="Times New Roman"/>
                <w:color w:val="000000"/>
                <w:sz w:val="20"/>
                <w:szCs w:val="20"/>
              </w:rPr>
              <w:t>28.04.2023</w:t>
            </w:r>
          </w:p>
        </w:tc>
        <w:tc>
          <w:tcPr>
            <w:tcW w:w="3024" w:type="dxa"/>
          </w:tcPr>
          <w:p w14:paraId="3B2FC11D" w14:textId="6A5D55C6" w:rsidR="00442C5F" w:rsidRDefault="00442C5F" w:rsidP="002D27C8">
            <w:pPr>
              <w:rPr>
                <w:rFonts w:ascii="Times New Roman" w:hAnsi="Times New Roman"/>
                <w:color w:val="000000"/>
                <w:sz w:val="20"/>
                <w:szCs w:val="20"/>
              </w:rPr>
            </w:pPr>
          </w:p>
          <w:p w14:paraId="7F6F94B8" w14:textId="06AFC31D" w:rsidR="00442C5F" w:rsidRDefault="00442C5F" w:rsidP="00442C5F">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3A454C5D" w14:textId="763B1561" w:rsidR="005D1B4D" w:rsidRPr="005D1B4D" w:rsidRDefault="006D4909" w:rsidP="002D27C8">
            <w:pPr>
              <w:jc w:val="center"/>
              <w:rPr>
                <w:rFonts w:ascii="Times New Roman" w:hAnsi="Times New Roman"/>
                <w:color w:val="000000"/>
                <w:sz w:val="16"/>
                <w:szCs w:val="16"/>
              </w:rPr>
            </w:pPr>
            <w:hyperlink r:id="rId21" w:history="1">
              <w:r w:rsidR="005D1B4D" w:rsidRPr="007D686C">
                <w:rPr>
                  <w:rStyle w:val="ab"/>
                  <w:rFonts w:ascii="Times New Roman" w:hAnsi="Times New Roman"/>
                  <w:sz w:val="16"/>
                  <w:szCs w:val="16"/>
                </w:rPr>
                <w:t>https://www.facebook.com/permalink.php?story_fbid=pfbid0pScctiHdwHCKxtZNom3yxHdb25HzKAPrDigbD8MhQrNjKUscpyXJ4B1mfTLXMeQfl&amp;id=100066634174126</w:t>
              </w:r>
            </w:hyperlink>
          </w:p>
        </w:tc>
        <w:tc>
          <w:tcPr>
            <w:tcW w:w="3544" w:type="dxa"/>
          </w:tcPr>
          <w:p w14:paraId="38487DB1" w14:textId="17E59F5C" w:rsidR="00D967B8" w:rsidRDefault="00D967B8" w:rsidP="006D4909">
            <w:pPr>
              <w:tabs>
                <w:tab w:val="left" w:pos="989"/>
              </w:tabs>
              <w:rPr>
                <w:rFonts w:ascii="Times New Roman" w:hAnsi="Times New Roman"/>
                <w:b/>
                <w:bCs/>
                <w:color w:val="000000"/>
                <w:sz w:val="20"/>
                <w:szCs w:val="20"/>
              </w:rPr>
            </w:pPr>
          </w:p>
          <w:p w14:paraId="0F8F6926" w14:textId="7A340248" w:rsidR="00442C5F" w:rsidRDefault="00442C5F" w:rsidP="00442C5F">
            <w:pPr>
              <w:tabs>
                <w:tab w:val="left" w:pos="989"/>
              </w:tabs>
              <w:jc w:val="center"/>
              <w:rPr>
                <w:rFonts w:ascii="Times New Roman" w:hAnsi="Times New Roman"/>
                <w:b/>
                <w:bCs/>
                <w:color w:val="000000"/>
                <w:sz w:val="20"/>
                <w:szCs w:val="20"/>
              </w:rPr>
            </w:pPr>
            <w:proofErr w:type="spellStart"/>
            <w:r>
              <w:rPr>
                <w:rFonts w:ascii="Times New Roman" w:hAnsi="Times New Roman"/>
                <w:b/>
                <w:bCs/>
                <w:color w:val="000000"/>
                <w:sz w:val="20"/>
                <w:szCs w:val="20"/>
              </w:rPr>
              <w:t>В</w:t>
            </w:r>
            <w:r w:rsidRPr="00442C5F">
              <w:rPr>
                <w:rFonts w:ascii="Times New Roman" w:hAnsi="Times New Roman"/>
                <w:b/>
                <w:bCs/>
                <w:color w:val="000000"/>
                <w:sz w:val="20"/>
                <w:szCs w:val="20"/>
              </w:rPr>
              <w:t>ебінар</w:t>
            </w:r>
            <w:proofErr w:type="spellEnd"/>
            <w:r w:rsidRPr="00442C5F">
              <w:rPr>
                <w:rFonts w:ascii="Times New Roman" w:hAnsi="Times New Roman"/>
                <w:b/>
                <w:bCs/>
                <w:color w:val="000000"/>
                <w:sz w:val="20"/>
                <w:szCs w:val="20"/>
              </w:rPr>
              <w:t xml:space="preserve"> для представників громадських об’єднань «Фінансова підтримка громадських об’єднань для надання соціальних послуг особам з інвалідністю»</w:t>
            </w:r>
          </w:p>
        </w:tc>
        <w:tc>
          <w:tcPr>
            <w:tcW w:w="7371" w:type="dxa"/>
          </w:tcPr>
          <w:p w14:paraId="120B82D1" w14:textId="20F8DE15" w:rsidR="00442C5F" w:rsidRPr="00442C5F" w:rsidRDefault="00442C5F" w:rsidP="00442C5F">
            <w:pPr>
              <w:jc w:val="both"/>
              <w:rPr>
                <w:rFonts w:ascii="Times New Roman" w:hAnsi="Times New Roman"/>
                <w:bCs/>
                <w:color w:val="000000"/>
                <w:sz w:val="20"/>
                <w:szCs w:val="20"/>
              </w:rPr>
            </w:pPr>
            <w:r w:rsidRPr="00442C5F">
              <w:rPr>
                <w:rFonts w:ascii="Times New Roman" w:hAnsi="Times New Roman"/>
                <w:bCs/>
                <w:color w:val="000000"/>
                <w:sz w:val="20"/>
                <w:szCs w:val="20"/>
              </w:rPr>
              <w:t>25 квітня 2023 року Фондом соціального захисту осіб з інвалідністю за технічної та інформаційної підтримки ІСАР Єднання з метою інформування громадських об’єднань щодо отримання фінансування з державного бюджету для надання соціальних послуг на конкурсній основі проведено онлайн-</w:t>
            </w:r>
            <w:proofErr w:type="spellStart"/>
            <w:r w:rsidRPr="00442C5F">
              <w:rPr>
                <w:rFonts w:ascii="Times New Roman" w:hAnsi="Times New Roman"/>
                <w:bCs/>
                <w:color w:val="000000"/>
                <w:sz w:val="20"/>
                <w:szCs w:val="20"/>
              </w:rPr>
              <w:t>вебінар</w:t>
            </w:r>
            <w:proofErr w:type="spellEnd"/>
            <w:r w:rsidRPr="00442C5F">
              <w:rPr>
                <w:rFonts w:ascii="Times New Roman" w:hAnsi="Times New Roman"/>
                <w:bCs/>
                <w:color w:val="000000"/>
                <w:sz w:val="20"/>
                <w:szCs w:val="20"/>
              </w:rPr>
              <w:t xml:space="preserve"> в режимі реального часу:</w:t>
            </w:r>
          </w:p>
          <w:p w14:paraId="0BC196B9" w14:textId="22FB3BDB" w:rsidR="00D253EA" w:rsidRPr="00442C5F" w:rsidRDefault="00442C5F" w:rsidP="00442C5F">
            <w:pPr>
              <w:jc w:val="both"/>
              <w:rPr>
                <w:rFonts w:ascii="Times New Roman" w:hAnsi="Times New Roman"/>
                <w:bCs/>
                <w:color w:val="000000"/>
                <w:sz w:val="20"/>
                <w:szCs w:val="20"/>
              </w:rPr>
            </w:pPr>
            <w:r w:rsidRPr="00442C5F">
              <w:rPr>
                <w:rFonts w:ascii="Times New Roman" w:hAnsi="Times New Roman"/>
                <w:bCs/>
                <w:color w:val="000000"/>
                <w:sz w:val="20"/>
                <w:szCs w:val="20"/>
              </w:rPr>
              <w:t>«Фінансова підтримка громадських об’єднань для надання соціальних послуг особам з інвалідністю»</w:t>
            </w:r>
            <w:r w:rsidR="002D27C8">
              <w:rPr>
                <w:rFonts w:ascii="Times New Roman" w:hAnsi="Times New Roman"/>
                <w:bCs/>
                <w:color w:val="000000"/>
                <w:sz w:val="20"/>
                <w:szCs w:val="20"/>
              </w:rPr>
              <w:t xml:space="preserve"> </w:t>
            </w:r>
            <w:hyperlink r:id="rId22" w:history="1">
              <w:r w:rsidR="00D253EA" w:rsidRPr="00590AC7">
                <w:rPr>
                  <w:rStyle w:val="ab"/>
                  <w:rFonts w:ascii="Times New Roman" w:hAnsi="Times New Roman"/>
                  <w:bCs/>
                  <w:sz w:val="20"/>
                  <w:szCs w:val="20"/>
                </w:rPr>
                <w:t>https://www.youtube.com/watch?v=hPLo4acj3L8</w:t>
              </w:r>
            </w:hyperlink>
          </w:p>
        </w:tc>
      </w:tr>
      <w:tr w:rsidR="00860D1D" w14:paraId="31BE5CE9" w14:textId="77777777" w:rsidTr="00860D1D">
        <w:tc>
          <w:tcPr>
            <w:tcW w:w="1620" w:type="dxa"/>
            <w:vAlign w:val="center"/>
          </w:tcPr>
          <w:p w14:paraId="522AF367" w14:textId="43996340" w:rsidR="002705C8" w:rsidRDefault="002705C8" w:rsidP="002705C8">
            <w:pPr>
              <w:jc w:val="center"/>
              <w:rPr>
                <w:rFonts w:ascii="Times New Roman" w:hAnsi="Times New Roman"/>
                <w:color w:val="000000"/>
                <w:sz w:val="20"/>
                <w:szCs w:val="20"/>
              </w:rPr>
            </w:pPr>
            <w:r>
              <w:rPr>
                <w:rFonts w:ascii="Times New Roman" w:hAnsi="Times New Roman"/>
                <w:color w:val="000000"/>
                <w:sz w:val="20"/>
                <w:szCs w:val="20"/>
              </w:rPr>
              <w:t>09.05.2023</w:t>
            </w:r>
          </w:p>
        </w:tc>
        <w:tc>
          <w:tcPr>
            <w:tcW w:w="3024" w:type="dxa"/>
          </w:tcPr>
          <w:p w14:paraId="37DCEEEC" w14:textId="1B340B90" w:rsidR="002705C8" w:rsidRDefault="002705C8" w:rsidP="002D27C8">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54C8962D" w14:textId="2830C49C" w:rsidR="00584C89" w:rsidRPr="00584C89" w:rsidRDefault="006D4909" w:rsidP="002D27C8">
            <w:pPr>
              <w:jc w:val="center"/>
              <w:rPr>
                <w:rFonts w:ascii="Times New Roman" w:hAnsi="Times New Roman"/>
                <w:color w:val="000000"/>
                <w:sz w:val="16"/>
                <w:szCs w:val="16"/>
              </w:rPr>
            </w:pPr>
            <w:hyperlink r:id="rId23" w:history="1">
              <w:r w:rsidR="00584C89" w:rsidRPr="007D686C">
                <w:rPr>
                  <w:rStyle w:val="ab"/>
                  <w:rFonts w:ascii="Times New Roman" w:hAnsi="Times New Roman"/>
                  <w:sz w:val="16"/>
                  <w:szCs w:val="16"/>
                </w:rPr>
                <w:t>https://www.facebook.com/permalink.php?story_fbid=pfbid02FTgyeo6D2JqbYF5ugbmypkvEV8us2xJAeXSXktNQxZvHVnkdMJzkXyKqyBdVxfvEl&amp;id=100066634174126</w:t>
              </w:r>
            </w:hyperlink>
          </w:p>
        </w:tc>
        <w:tc>
          <w:tcPr>
            <w:tcW w:w="3544" w:type="dxa"/>
          </w:tcPr>
          <w:p w14:paraId="2B2392ED" w14:textId="77777777" w:rsidR="002705C8" w:rsidRDefault="002705C8" w:rsidP="002705C8">
            <w:pPr>
              <w:tabs>
                <w:tab w:val="left" w:pos="989"/>
              </w:tabs>
              <w:jc w:val="center"/>
              <w:rPr>
                <w:rFonts w:ascii="Times New Roman" w:hAnsi="Times New Roman"/>
                <w:b/>
                <w:bCs/>
                <w:color w:val="000000"/>
                <w:sz w:val="20"/>
                <w:szCs w:val="20"/>
              </w:rPr>
            </w:pPr>
          </w:p>
          <w:p w14:paraId="351AE3F8" w14:textId="77777777" w:rsidR="002705C8" w:rsidRDefault="002705C8" w:rsidP="002705C8">
            <w:pPr>
              <w:tabs>
                <w:tab w:val="left" w:pos="989"/>
              </w:tabs>
              <w:jc w:val="center"/>
              <w:rPr>
                <w:rFonts w:ascii="Times New Roman" w:hAnsi="Times New Roman"/>
                <w:b/>
                <w:bCs/>
                <w:color w:val="000000"/>
                <w:sz w:val="20"/>
                <w:szCs w:val="20"/>
              </w:rPr>
            </w:pPr>
          </w:p>
          <w:p w14:paraId="2E361B6F" w14:textId="45796971" w:rsidR="002705C8" w:rsidRDefault="002705C8" w:rsidP="002705C8">
            <w:pPr>
              <w:tabs>
                <w:tab w:val="left" w:pos="989"/>
              </w:tabs>
              <w:jc w:val="center"/>
              <w:rPr>
                <w:rFonts w:ascii="Times New Roman" w:hAnsi="Times New Roman"/>
                <w:b/>
                <w:bCs/>
                <w:color w:val="000000"/>
                <w:sz w:val="20"/>
                <w:szCs w:val="20"/>
              </w:rPr>
            </w:pPr>
            <w:r w:rsidRPr="002705C8">
              <w:rPr>
                <w:rFonts w:ascii="Times New Roman" w:hAnsi="Times New Roman"/>
                <w:b/>
                <w:bCs/>
                <w:color w:val="000000"/>
                <w:sz w:val="20"/>
                <w:szCs w:val="20"/>
              </w:rPr>
              <w:t>Штрафи за невиконання квоти 4% вже в е-кабінеті</w:t>
            </w:r>
          </w:p>
        </w:tc>
        <w:tc>
          <w:tcPr>
            <w:tcW w:w="7371" w:type="dxa"/>
          </w:tcPr>
          <w:p w14:paraId="7E4B60BB" w14:textId="77777777" w:rsidR="00D253EA" w:rsidRDefault="00D253EA" w:rsidP="00D253EA">
            <w:pPr>
              <w:jc w:val="both"/>
              <w:rPr>
                <w:rFonts w:ascii="Times New Roman" w:hAnsi="Times New Roman"/>
                <w:bCs/>
                <w:color w:val="000000"/>
                <w:sz w:val="20"/>
                <w:szCs w:val="20"/>
              </w:rPr>
            </w:pPr>
          </w:p>
          <w:p w14:paraId="7E3F2638" w14:textId="77777777" w:rsidR="002705C8" w:rsidRDefault="002705C8" w:rsidP="00D253EA">
            <w:pPr>
              <w:jc w:val="both"/>
              <w:rPr>
                <w:rFonts w:ascii="Times New Roman" w:hAnsi="Times New Roman"/>
                <w:bCs/>
                <w:color w:val="000000"/>
                <w:sz w:val="20"/>
                <w:szCs w:val="20"/>
              </w:rPr>
            </w:pPr>
            <w:r>
              <w:rPr>
                <w:rFonts w:ascii="Times New Roman" w:hAnsi="Times New Roman"/>
                <w:bCs/>
                <w:color w:val="000000"/>
                <w:sz w:val="20"/>
                <w:szCs w:val="20"/>
              </w:rPr>
              <w:t>Посилання на бухгалтерський канал</w:t>
            </w:r>
            <w:r w:rsidR="00D253EA">
              <w:rPr>
                <w:rFonts w:ascii="Times New Roman" w:hAnsi="Times New Roman"/>
                <w:bCs/>
                <w:color w:val="000000"/>
                <w:sz w:val="20"/>
                <w:szCs w:val="20"/>
              </w:rPr>
              <w:t>, де роз’яснюється: ч</w:t>
            </w:r>
            <w:r w:rsidR="00D253EA" w:rsidRPr="00D253EA">
              <w:rPr>
                <w:rFonts w:ascii="Times New Roman" w:hAnsi="Times New Roman"/>
                <w:bCs/>
                <w:color w:val="000000"/>
                <w:sz w:val="20"/>
                <w:szCs w:val="20"/>
              </w:rPr>
              <w:t>ому в е-кабінеті з’явилися штрафи за невиконання нормативу</w:t>
            </w:r>
            <w:r w:rsidR="00D253EA">
              <w:rPr>
                <w:rFonts w:ascii="Times New Roman" w:hAnsi="Times New Roman"/>
                <w:bCs/>
                <w:color w:val="000000"/>
                <w:sz w:val="20"/>
                <w:szCs w:val="20"/>
              </w:rPr>
              <w:t>, з</w:t>
            </w:r>
            <w:r w:rsidR="00D253EA" w:rsidRPr="00D253EA">
              <w:rPr>
                <w:rFonts w:ascii="Times New Roman" w:hAnsi="Times New Roman"/>
                <w:bCs/>
                <w:color w:val="000000"/>
                <w:sz w:val="20"/>
                <w:szCs w:val="20"/>
              </w:rPr>
              <w:t>відки Фонд захисту осіб з інвалідністю бере дані для нарахування штрафів</w:t>
            </w:r>
            <w:r w:rsidR="00D253EA">
              <w:rPr>
                <w:rFonts w:ascii="Times New Roman" w:hAnsi="Times New Roman"/>
                <w:bCs/>
                <w:color w:val="000000"/>
                <w:sz w:val="20"/>
                <w:szCs w:val="20"/>
              </w:rPr>
              <w:t>, та ч</w:t>
            </w:r>
            <w:r w:rsidR="00D253EA" w:rsidRPr="00D253EA">
              <w:rPr>
                <w:rFonts w:ascii="Times New Roman" w:hAnsi="Times New Roman"/>
                <w:bCs/>
                <w:color w:val="000000"/>
                <w:sz w:val="20"/>
                <w:szCs w:val="20"/>
              </w:rPr>
              <w:t>и можна виправити дані про середньооблікову кількість штатних працівників.</w:t>
            </w:r>
            <w:r w:rsidR="00D253EA">
              <w:rPr>
                <w:rFonts w:ascii="Times New Roman" w:hAnsi="Times New Roman"/>
                <w:bCs/>
                <w:color w:val="000000"/>
                <w:sz w:val="20"/>
                <w:szCs w:val="20"/>
              </w:rPr>
              <w:t xml:space="preserve"> </w:t>
            </w:r>
          </w:p>
          <w:p w14:paraId="6CC7380E" w14:textId="2CCAE1A4" w:rsidR="00D253EA" w:rsidRPr="00442C5F" w:rsidRDefault="00D253EA" w:rsidP="00D253EA">
            <w:pPr>
              <w:jc w:val="both"/>
              <w:rPr>
                <w:rFonts w:ascii="Times New Roman" w:hAnsi="Times New Roman"/>
                <w:bCs/>
                <w:color w:val="000000"/>
                <w:sz w:val="20"/>
                <w:szCs w:val="20"/>
              </w:rPr>
            </w:pPr>
          </w:p>
        </w:tc>
      </w:tr>
      <w:tr w:rsidR="00860D1D" w14:paraId="5D625044" w14:textId="77777777" w:rsidTr="00860D1D">
        <w:tc>
          <w:tcPr>
            <w:tcW w:w="1620" w:type="dxa"/>
            <w:vAlign w:val="center"/>
          </w:tcPr>
          <w:p w14:paraId="7FD7F186" w14:textId="02C93171" w:rsidR="00D253EA" w:rsidRDefault="00D253EA" w:rsidP="002705C8">
            <w:pPr>
              <w:jc w:val="center"/>
              <w:rPr>
                <w:rFonts w:ascii="Times New Roman" w:hAnsi="Times New Roman"/>
                <w:color w:val="000000"/>
                <w:sz w:val="20"/>
                <w:szCs w:val="20"/>
              </w:rPr>
            </w:pPr>
            <w:r>
              <w:rPr>
                <w:rFonts w:ascii="Times New Roman" w:hAnsi="Times New Roman"/>
                <w:color w:val="000000"/>
                <w:sz w:val="20"/>
                <w:szCs w:val="20"/>
              </w:rPr>
              <w:t>12.05.2023</w:t>
            </w:r>
          </w:p>
        </w:tc>
        <w:tc>
          <w:tcPr>
            <w:tcW w:w="3024" w:type="dxa"/>
          </w:tcPr>
          <w:p w14:paraId="57096703" w14:textId="0F275C2C" w:rsidR="00D253EA" w:rsidRDefault="00D253EA" w:rsidP="002D27C8">
            <w:pPr>
              <w:jc w:val="center"/>
              <w:rPr>
                <w:rFonts w:ascii="Times New Roman" w:hAnsi="Times New Roman"/>
                <w:color w:val="000000"/>
                <w:sz w:val="20"/>
                <w:szCs w:val="20"/>
              </w:rPr>
            </w:pPr>
            <w:r>
              <w:rPr>
                <w:rFonts w:ascii="Times New Roman" w:hAnsi="Times New Roman"/>
                <w:color w:val="000000"/>
                <w:sz w:val="20"/>
                <w:szCs w:val="20"/>
              </w:rPr>
              <w:t xml:space="preserve">Сторінка Рівненського ОВ в </w:t>
            </w:r>
            <w:proofErr w:type="spellStart"/>
            <w:r w:rsidRPr="00AC3929">
              <w:rPr>
                <w:rFonts w:ascii="Times New Roman" w:hAnsi="Times New Roman"/>
                <w:color w:val="000000"/>
                <w:sz w:val="20"/>
                <w:szCs w:val="20"/>
              </w:rPr>
              <w:t>Facebook</w:t>
            </w:r>
            <w:proofErr w:type="spellEnd"/>
          </w:p>
          <w:p w14:paraId="1A5990A7" w14:textId="0EC227EB" w:rsidR="00584C89" w:rsidRPr="00584C89" w:rsidRDefault="006D4909" w:rsidP="002D27C8">
            <w:pPr>
              <w:jc w:val="center"/>
              <w:rPr>
                <w:rFonts w:ascii="Times New Roman" w:hAnsi="Times New Roman"/>
                <w:color w:val="000000"/>
                <w:sz w:val="16"/>
                <w:szCs w:val="16"/>
              </w:rPr>
            </w:pPr>
            <w:hyperlink r:id="rId24" w:history="1">
              <w:r w:rsidR="00584C89" w:rsidRPr="007D686C">
                <w:rPr>
                  <w:rStyle w:val="ab"/>
                  <w:rFonts w:ascii="Times New Roman" w:hAnsi="Times New Roman"/>
                  <w:sz w:val="16"/>
                  <w:szCs w:val="16"/>
                </w:rPr>
                <w:t>https://www.facebook.com/permalink.php?story_fbid=pfbid0zopKEQ6xcQHuQ3eZRLiVMV8yru7TZ5tfVgGAwkjFYGRRXdpcHCSouqLLLcDnF2Lgl&amp;id=100066634174126</w:t>
              </w:r>
            </w:hyperlink>
          </w:p>
        </w:tc>
        <w:tc>
          <w:tcPr>
            <w:tcW w:w="3544" w:type="dxa"/>
          </w:tcPr>
          <w:p w14:paraId="315D4F9D" w14:textId="77777777" w:rsidR="00D253EA" w:rsidRDefault="00D253EA" w:rsidP="002705C8">
            <w:pPr>
              <w:tabs>
                <w:tab w:val="left" w:pos="989"/>
              </w:tabs>
              <w:jc w:val="center"/>
              <w:rPr>
                <w:rFonts w:ascii="Times New Roman" w:hAnsi="Times New Roman"/>
                <w:b/>
                <w:bCs/>
                <w:color w:val="000000"/>
                <w:sz w:val="20"/>
                <w:szCs w:val="20"/>
              </w:rPr>
            </w:pPr>
          </w:p>
          <w:p w14:paraId="118C0849" w14:textId="5F1F4C56" w:rsidR="00584C89" w:rsidRDefault="00584C89" w:rsidP="006D4909">
            <w:pPr>
              <w:tabs>
                <w:tab w:val="left" w:pos="989"/>
              </w:tabs>
              <w:rPr>
                <w:rFonts w:ascii="Times New Roman" w:hAnsi="Times New Roman"/>
                <w:b/>
                <w:bCs/>
                <w:color w:val="000000"/>
                <w:sz w:val="20"/>
                <w:szCs w:val="20"/>
              </w:rPr>
            </w:pPr>
          </w:p>
          <w:p w14:paraId="790F0A97" w14:textId="34C55649" w:rsidR="00D253EA" w:rsidRDefault="00D253EA" w:rsidP="002705C8">
            <w:pPr>
              <w:tabs>
                <w:tab w:val="left" w:pos="989"/>
              </w:tabs>
              <w:jc w:val="center"/>
              <w:rPr>
                <w:rFonts w:ascii="Times New Roman" w:hAnsi="Times New Roman"/>
                <w:b/>
                <w:bCs/>
                <w:color w:val="000000"/>
                <w:sz w:val="20"/>
                <w:szCs w:val="20"/>
              </w:rPr>
            </w:pPr>
            <w:r>
              <w:rPr>
                <w:rFonts w:ascii="Times New Roman" w:hAnsi="Times New Roman"/>
                <w:b/>
                <w:bCs/>
                <w:color w:val="000000"/>
                <w:sz w:val="20"/>
                <w:szCs w:val="20"/>
              </w:rPr>
              <w:t>П</w:t>
            </w:r>
            <w:r w:rsidRPr="00D253EA">
              <w:rPr>
                <w:rFonts w:ascii="Times New Roman" w:hAnsi="Times New Roman"/>
                <w:b/>
                <w:bCs/>
                <w:color w:val="000000"/>
                <w:sz w:val="20"/>
                <w:szCs w:val="20"/>
              </w:rPr>
              <w:t>ідтримк</w:t>
            </w:r>
            <w:r>
              <w:rPr>
                <w:rFonts w:ascii="Times New Roman" w:hAnsi="Times New Roman"/>
                <w:b/>
                <w:bCs/>
                <w:color w:val="000000"/>
                <w:sz w:val="20"/>
                <w:szCs w:val="20"/>
              </w:rPr>
              <w:t>а</w:t>
            </w:r>
            <w:r w:rsidRPr="00D253EA">
              <w:rPr>
                <w:rFonts w:ascii="Times New Roman" w:hAnsi="Times New Roman"/>
                <w:b/>
                <w:bCs/>
                <w:color w:val="000000"/>
                <w:sz w:val="20"/>
                <w:szCs w:val="20"/>
              </w:rPr>
              <w:t xml:space="preserve"> ГООІ у складний час воєнного стану</w:t>
            </w:r>
          </w:p>
        </w:tc>
        <w:tc>
          <w:tcPr>
            <w:tcW w:w="7371" w:type="dxa"/>
          </w:tcPr>
          <w:p w14:paraId="685CD8C9" w14:textId="21035EDC" w:rsidR="00D253EA" w:rsidRPr="00D253EA" w:rsidRDefault="00D253EA" w:rsidP="00D253EA">
            <w:pPr>
              <w:jc w:val="both"/>
              <w:rPr>
                <w:rFonts w:ascii="Times New Roman" w:hAnsi="Times New Roman"/>
                <w:bCs/>
                <w:color w:val="000000"/>
                <w:sz w:val="20"/>
                <w:szCs w:val="20"/>
              </w:rPr>
            </w:pPr>
            <w:r w:rsidRPr="00D253EA">
              <w:rPr>
                <w:rFonts w:ascii="Times New Roman" w:hAnsi="Times New Roman"/>
                <w:bCs/>
                <w:color w:val="000000"/>
                <w:sz w:val="20"/>
                <w:szCs w:val="20"/>
              </w:rPr>
              <w:t xml:space="preserve">З метою підтримки ГООІ у складний час воєнного стану Фонд </w:t>
            </w:r>
            <w:proofErr w:type="spellStart"/>
            <w:r w:rsidRPr="00D253EA">
              <w:rPr>
                <w:rFonts w:ascii="Times New Roman" w:hAnsi="Times New Roman"/>
                <w:bCs/>
                <w:color w:val="000000"/>
                <w:sz w:val="20"/>
                <w:szCs w:val="20"/>
              </w:rPr>
              <w:t>Abilis</w:t>
            </w:r>
            <w:proofErr w:type="spellEnd"/>
            <w:r w:rsidRPr="00D253EA">
              <w:rPr>
                <w:rFonts w:ascii="Times New Roman" w:hAnsi="Times New Roman"/>
                <w:bCs/>
                <w:color w:val="000000"/>
                <w:sz w:val="20"/>
                <w:szCs w:val="20"/>
              </w:rPr>
              <w:t xml:space="preserve"> (Фінляндія) надає грантову підтримку у 2023 році. Інформацію надано в рамках багаторічної співпраці Фонду соціального захисту осіб з інвалідністю та ГО «ПАРОСТОК».</w:t>
            </w:r>
          </w:p>
          <w:p w14:paraId="1034B42D" w14:textId="77777777" w:rsidR="00D253EA" w:rsidRDefault="00D253EA" w:rsidP="00D253EA">
            <w:pPr>
              <w:jc w:val="both"/>
              <w:rPr>
                <w:rFonts w:ascii="Times New Roman" w:hAnsi="Times New Roman"/>
                <w:bCs/>
                <w:color w:val="000000"/>
                <w:sz w:val="20"/>
                <w:szCs w:val="20"/>
              </w:rPr>
            </w:pPr>
            <w:r w:rsidRPr="00D253EA">
              <w:rPr>
                <w:rFonts w:ascii="Times New Roman" w:hAnsi="Times New Roman"/>
                <w:bCs/>
                <w:color w:val="000000"/>
                <w:sz w:val="20"/>
                <w:szCs w:val="20"/>
              </w:rPr>
              <w:t xml:space="preserve">За консультаціями щодо умов отримання гранту звертатися до </w:t>
            </w:r>
            <w:proofErr w:type="spellStart"/>
            <w:r w:rsidRPr="00D253EA">
              <w:rPr>
                <w:rFonts w:ascii="Times New Roman" w:hAnsi="Times New Roman"/>
                <w:bCs/>
                <w:color w:val="000000"/>
                <w:sz w:val="20"/>
                <w:szCs w:val="20"/>
              </w:rPr>
              <w:t>фасилітатора</w:t>
            </w:r>
            <w:proofErr w:type="spellEnd"/>
            <w:r w:rsidRPr="00D253EA">
              <w:rPr>
                <w:rFonts w:ascii="Times New Roman" w:hAnsi="Times New Roman"/>
                <w:bCs/>
                <w:color w:val="000000"/>
                <w:sz w:val="20"/>
                <w:szCs w:val="20"/>
              </w:rPr>
              <w:t xml:space="preserve"> фонду </w:t>
            </w:r>
            <w:proofErr w:type="spellStart"/>
            <w:r w:rsidRPr="00D253EA">
              <w:rPr>
                <w:rFonts w:ascii="Times New Roman" w:hAnsi="Times New Roman"/>
                <w:bCs/>
                <w:color w:val="000000"/>
                <w:sz w:val="20"/>
                <w:szCs w:val="20"/>
              </w:rPr>
              <w:t>Abilis</w:t>
            </w:r>
            <w:proofErr w:type="spellEnd"/>
            <w:r w:rsidRPr="00D253EA">
              <w:rPr>
                <w:rFonts w:ascii="Times New Roman" w:hAnsi="Times New Roman"/>
                <w:bCs/>
                <w:color w:val="000000"/>
                <w:sz w:val="20"/>
                <w:szCs w:val="20"/>
              </w:rPr>
              <w:t xml:space="preserve"> в Україні</w:t>
            </w:r>
          </w:p>
          <w:p w14:paraId="51163E56" w14:textId="6811DC13" w:rsidR="00D253EA" w:rsidRDefault="00D253EA" w:rsidP="00D253EA">
            <w:pPr>
              <w:jc w:val="both"/>
              <w:rPr>
                <w:rFonts w:ascii="Times New Roman" w:hAnsi="Times New Roman"/>
                <w:bCs/>
                <w:color w:val="000000"/>
                <w:sz w:val="20"/>
                <w:szCs w:val="20"/>
              </w:rPr>
            </w:pPr>
          </w:p>
        </w:tc>
      </w:tr>
    </w:tbl>
    <w:p w14:paraId="268EB9C4" w14:textId="0EDEAE9D" w:rsidR="007A4DF5" w:rsidRDefault="007A4DF5" w:rsidP="007A4DF5">
      <w:pPr>
        <w:spacing w:after="0"/>
        <w:ind w:right="-284"/>
        <w:rPr>
          <w:rFonts w:ascii="Times New Roman" w:eastAsia="Calibri" w:hAnsi="Times New Roman" w:cs="Times New Roman"/>
          <w:b/>
          <w:bCs/>
          <w:sz w:val="28"/>
          <w:szCs w:val="28"/>
        </w:rPr>
      </w:pPr>
    </w:p>
    <w:p w14:paraId="61537034" w14:textId="77777777" w:rsidR="002D27C8" w:rsidRDefault="007A4DF5" w:rsidP="007A4DF5">
      <w:pPr>
        <w:spacing w:after="0"/>
        <w:ind w:right="-284"/>
        <w:rPr>
          <w:rFonts w:ascii="Times New Roman" w:eastAsia="Calibri" w:hAnsi="Times New Roman" w:cs="Times New Roman"/>
          <w:b/>
          <w:bCs/>
          <w:sz w:val="24"/>
          <w:szCs w:val="24"/>
        </w:rPr>
      </w:pPr>
      <w:r w:rsidRPr="002D27C8">
        <w:rPr>
          <w:rFonts w:ascii="Times New Roman" w:eastAsia="Calibri" w:hAnsi="Times New Roman" w:cs="Times New Roman"/>
          <w:noProof/>
          <w:sz w:val="24"/>
          <w:szCs w:val="24"/>
          <w:lang w:eastAsia="uk-UA"/>
        </w:rPr>
        <w:drawing>
          <wp:anchor distT="0" distB="0" distL="114300" distR="114300" simplePos="0" relativeHeight="251660800" behindDoc="1" locked="0" layoutInCell="1" allowOverlap="1" wp14:anchorId="2F77C987" wp14:editId="217AFAA4">
            <wp:simplePos x="0" y="0"/>
            <wp:positionH relativeFrom="column">
              <wp:posOffset>4970476</wp:posOffset>
            </wp:positionH>
            <wp:positionV relativeFrom="paragraph">
              <wp:posOffset>62837</wp:posOffset>
            </wp:positionV>
            <wp:extent cx="1549400" cy="482600"/>
            <wp:effectExtent l="19050" t="19050" r="12700" b="1270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400" cy="4826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2D27C8">
        <w:rPr>
          <w:rFonts w:ascii="Times New Roman" w:eastAsia="Calibri" w:hAnsi="Times New Roman" w:cs="Times New Roman"/>
          <w:b/>
          <w:bCs/>
          <w:sz w:val="24"/>
          <w:szCs w:val="24"/>
        </w:rPr>
        <w:t xml:space="preserve">Керівник Рівненського відділення </w:t>
      </w:r>
    </w:p>
    <w:p w14:paraId="2486B044" w14:textId="0C923DA4" w:rsidR="007A4DF5" w:rsidRPr="002D27C8" w:rsidRDefault="007A4DF5" w:rsidP="007A4DF5">
      <w:pPr>
        <w:spacing w:after="0"/>
        <w:ind w:right="-284"/>
        <w:rPr>
          <w:rFonts w:ascii="Times New Roman" w:eastAsia="Calibri" w:hAnsi="Times New Roman" w:cs="Times New Roman"/>
          <w:b/>
          <w:bCs/>
          <w:sz w:val="24"/>
          <w:szCs w:val="24"/>
        </w:rPr>
      </w:pPr>
      <w:r w:rsidRPr="002D27C8">
        <w:rPr>
          <w:rFonts w:ascii="Times New Roman" w:eastAsia="Calibri" w:hAnsi="Times New Roman" w:cs="Times New Roman"/>
          <w:b/>
          <w:bCs/>
          <w:sz w:val="24"/>
          <w:szCs w:val="24"/>
        </w:rPr>
        <w:t>Фонду соціального захисту осіб з інвалідністю</w:t>
      </w:r>
      <w:r w:rsidRPr="002D27C8">
        <w:rPr>
          <w:rFonts w:ascii="Times New Roman" w:eastAsia="Calibri" w:hAnsi="Times New Roman" w:cs="Times New Roman"/>
          <w:b/>
          <w:bCs/>
          <w:sz w:val="24"/>
          <w:szCs w:val="24"/>
        </w:rPr>
        <w:tab/>
      </w:r>
      <w:r w:rsidRPr="002D27C8">
        <w:rPr>
          <w:rFonts w:ascii="Times New Roman" w:eastAsia="Calibri" w:hAnsi="Times New Roman" w:cs="Times New Roman"/>
          <w:b/>
          <w:bCs/>
          <w:sz w:val="24"/>
          <w:szCs w:val="24"/>
        </w:rPr>
        <w:tab/>
      </w:r>
      <w:r w:rsidRPr="002D27C8">
        <w:rPr>
          <w:rFonts w:ascii="Times New Roman" w:eastAsia="Calibri" w:hAnsi="Times New Roman" w:cs="Times New Roman"/>
          <w:b/>
          <w:bCs/>
          <w:sz w:val="24"/>
          <w:szCs w:val="24"/>
        </w:rPr>
        <w:tab/>
      </w:r>
      <w:r w:rsidRPr="002D27C8">
        <w:rPr>
          <w:rFonts w:ascii="Times New Roman" w:eastAsia="Calibri" w:hAnsi="Times New Roman" w:cs="Times New Roman"/>
          <w:b/>
          <w:bCs/>
          <w:sz w:val="24"/>
          <w:szCs w:val="24"/>
        </w:rPr>
        <w:tab/>
      </w:r>
      <w:r w:rsidRPr="002D27C8">
        <w:rPr>
          <w:rFonts w:ascii="Times New Roman" w:eastAsia="Calibri" w:hAnsi="Times New Roman" w:cs="Times New Roman"/>
          <w:b/>
          <w:bCs/>
          <w:sz w:val="24"/>
          <w:szCs w:val="24"/>
        </w:rPr>
        <w:tab/>
      </w:r>
      <w:r w:rsidRPr="002D27C8">
        <w:rPr>
          <w:rFonts w:ascii="Times New Roman" w:eastAsia="Calibri" w:hAnsi="Times New Roman" w:cs="Times New Roman"/>
          <w:b/>
          <w:bCs/>
          <w:sz w:val="24"/>
          <w:szCs w:val="24"/>
        </w:rPr>
        <w:tab/>
      </w:r>
      <w:r w:rsidRPr="002D27C8">
        <w:rPr>
          <w:rFonts w:ascii="Times New Roman" w:eastAsia="Calibri" w:hAnsi="Times New Roman" w:cs="Times New Roman"/>
          <w:b/>
          <w:bCs/>
          <w:sz w:val="24"/>
          <w:szCs w:val="24"/>
        </w:rPr>
        <w:tab/>
      </w:r>
      <w:r w:rsidRPr="002D27C8">
        <w:rPr>
          <w:rFonts w:ascii="Times New Roman" w:eastAsia="Calibri" w:hAnsi="Times New Roman" w:cs="Times New Roman"/>
          <w:b/>
          <w:bCs/>
          <w:sz w:val="24"/>
          <w:szCs w:val="24"/>
        </w:rPr>
        <w:tab/>
      </w:r>
      <w:r w:rsidRPr="002D27C8">
        <w:rPr>
          <w:rFonts w:ascii="Times New Roman" w:eastAsia="Calibri" w:hAnsi="Times New Roman" w:cs="Times New Roman"/>
          <w:b/>
          <w:bCs/>
          <w:sz w:val="24"/>
          <w:szCs w:val="24"/>
        </w:rPr>
        <w:tab/>
        <w:t>Сніжана БАЛАХНО</w:t>
      </w:r>
    </w:p>
    <w:p w14:paraId="36B18ED8" w14:textId="42B027FC" w:rsidR="00CD550C" w:rsidRPr="005814CF" w:rsidRDefault="007A4DF5" w:rsidP="007A4DF5">
      <w:pPr>
        <w:spacing w:after="0"/>
        <w:ind w:right="-284"/>
        <w:rPr>
          <w:rFonts w:ascii="Times New Roman" w:eastAsia="Calibri" w:hAnsi="Times New Roman" w:cs="Times New Roman"/>
          <w:sz w:val="28"/>
          <w:szCs w:val="28"/>
        </w:rPr>
      </w:pPr>
      <w:r>
        <w:rPr>
          <w:rFonts w:ascii="Times New Roman" w:eastAsia="Times New Roman" w:hAnsi="Times New Roman" w:cs="Times New Roman"/>
          <w:color w:val="000000"/>
          <w:sz w:val="20"/>
          <w:szCs w:val="20"/>
          <w:lang w:eastAsia="ru-RU"/>
        </w:rPr>
        <w:t xml:space="preserve"> </w:t>
      </w:r>
    </w:p>
    <w:sectPr w:rsidR="00CD550C" w:rsidRPr="005814CF" w:rsidSect="00036BD7">
      <w:footerReference w:type="default" r:id="rId26"/>
      <w:pgSz w:w="16838" w:h="11906" w:orient="landscape"/>
      <w:pgMar w:top="851"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7E41B" w14:textId="77777777" w:rsidR="00DC321A" w:rsidRDefault="00DC321A" w:rsidP="00C30515">
      <w:pPr>
        <w:spacing w:after="0" w:line="240" w:lineRule="auto"/>
      </w:pPr>
      <w:r>
        <w:separator/>
      </w:r>
    </w:p>
  </w:endnote>
  <w:endnote w:type="continuationSeparator" w:id="0">
    <w:p w14:paraId="49BB92F2" w14:textId="77777777" w:rsidR="00DC321A" w:rsidRDefault="00DC321A"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29FE" w14:textId="77777777" w:rsidR="00C30515" w:rsidRDefault="00C30515">
    <w:pPr>
      <w:pStyle w:val="a7"/>
    </w:pPr>
  </w:p>
  <w:p w14:paraId="5C67D2B5" w14:textId="77777777" w:rsidR="00C30515" w:rsidRDefault="00C305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A075C" w14:textId="77777777" w:rsidR="00DC321A" w:rsidRDefault="00DC321A" w:rsidP="00C30515">
      <w:pPr>
        <w:spacing w:after="0" w:line="240" w:lineRule="auto"/>
      </w:pPr>
      <w:r>
        <w:separator/>
      </w:r>
    </w:p>
  </w:footnote>
  <w:footnote w:type="continuationSeparator" w:id="0">
    <w:p w14:paraId="197B6472" w14:textId="77777777" w:rsidR="00DC321A" w:rsidRDefault="00DC321A"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25"/>
    <w:rsid w:val="00001B19"/>
    <w:rsid w:val="000024A8"/>
    <w:rsid w:val="00002687"/>
    <w:rsid w:val="00015704"/>
    <w:rsid w:val="000226B4"/>
    <w:rsid w:val="00023DB4"/>
    <w:rsid w:val="00036BD7"/>
    <w:rsid w:val="00040C95"/>
    <w:rsid w:val="000432C8"/>
    <w:rsid w:val="00047930"/>
    <w:rsid w:val="00053535"/>
    <w:rsid w:val="00056334"/>
    <w:rsid w:val="000638F6"/>
    <w:rsid w:val="0009444C"/>
    <w:rsid w:val="000B0031"/>
    <w:rsid w:val="000C128E"/>
    <w:rsid w:val="000C1C24"/>
    <w:rsid w:val="000E602A"/>
    <w:rsid w:val="000E60C3"/>
    <w:rsid w:val="0010512A"/>
    <w:rsid w:val="001057A3"/>
    <w:rsid w:val="00120956"/>
    <w:rsid w:val="0013110F"/>
    <w:rsid w:val="001436FE"/>
    <w:rsid w:val="001500B2"/>
    <w:rsid w:val="00150946"/>
    <w:rsid w:val="00161CBA"/>
    <w:rsid w:val="00162D54"/>
    <w:rsid w:val="0017274E"/>
    <w:rsid w:val="00173C98"/>
    <w:rsid w:val="001827D4"/>
    <w:rsid w:val="001938BF"/>
    <w:rsid w:val="001A2434"/>
    <w:rsid w:val="001B039A"/>
    <w:rsid w:val="001B0D98"/>
    <w:rsid w:val="001B3A46"/>
    <w:rsid w:val="001B3D2F"/>
    <w:rsid w:val="001E7305"/>
    <w:rsid w:val="001E79B6"/>
    <w:rsid w:val="001F05CF"/>
    <w:rsid w:val="0020008B"/>
    <w:rsid w:val="00206123"/>
    <w:rsid w:val="00225E6A"/>
    <w:rsid w:val="0023228B"/>
    <w:rsid w:val="00241A4B"/>
    <w:rsid w:val="00241BD0"/>
    <w:rsid w:val="00244E9C"/>
    <w:rsid w:val="0025191F"/>
    <w:rsid w:val="00257109"/>
    <w:rsid w:val="002638B0"/>
    <w:rsid w:val="00263D0A"/>
    <w:rsid w:val="002654EF"/>
    <w:rsid w:val="002671F2"/>
    <w:rsid w:val="002705C8"/>
    <w:rsid w:val="00281777"/>
    <w:rsid w:val="002849FE"/>
    <w:rsid w:val="002852DC"/>
    <w:rsid w:val="002C083A"/>
    <w:rsid w:val="002C2B8F"/>
    <w:rsid w:val="002C5C88"/>
    <w:rsid w:val="002C7B13"/>
    <w:rsid w:val="002D1068"/>
    <w:rsid w:val="002D27C8"/>
    <w:rsid w:val="002D6AF0"/>
    <w:rsid w:val="002D7E81"/>
    <w:rsid w:val="002E6BFD"/>
    <w:rsid w:val="002E7F3C"/>
    <w:rsid w:val="002F251D"/>
    <w:rsid w:val="002F6312"/>
    <w:rsid w:val="00313C61"/>
    <w:rsid w:val="00320117"/>
    <w:rsid w:val="0032752D"/>
    <w:rsid w:val="003340E7"/>
    <w:rsid w:val="0033545C"/>
    <w:rsid w:val="003535B2"/>
    <w:rsid w:val="00356F46"/>
    <w:rsid w:val="00367F6E"/>
    <w:rsid w:val="003702B1"/>
    <w:rsid w:val="00376520"/>
    <w:rsid w:val="0038750A"/>
    <w:rsid w:val="003943ED"/>
    <w:rsid w:val="0039625D"/>
    <w:rsid w:val="003A29A8"/>
    <w:rsid w:val="003A5587"/>
    <w:rsid w:val="003B0880"/>
    <w:rsid w:val="003B2E72"/>
    <w:rsid w:val="003E0BE8"/>
    <w:rsid w:val="003E3E19"/>
    <w:rsid w:val="003E4CBC"/>
    <w:rsid w:val="00416E5C"/>
    <w:rsid w:val="004330AE"/>
    <w:rsid w:val="00441547"/>
    <w:rsid w:val="00442C5F"/>
    <w:rsid w:val="004462FD"/>
    <w:rsid w:val="0045048F"/>
    <w:rsid w:val="00480781"/>
    <w:rsid w:val="004851F7"/>
    <w:rsid w:val="00486DA7"/>
    <w:rsid w:val="00494B1C"/>
    <w:rsid w:val="004A3D71"/>
    <w:rsid w:val="004A774D"/>
    <w:rsid w:val="004C0A2F"/>
    <w:rsid w:val="004E0074"/>
    <w:rsid w:val="004E0265"/>
    <w:rsid w:val="005240C0"/>
    <w:rsid w:val="00525F22"/>
    <w:rsid w:val="00527E58"/>
    <w:rsid w:val="005331F7"/>
    <w:rsid w:val="00535956"/>
    <w:rsid w:val="00541E9B"/>
    <w:rsid w:val="00543751"/>
    <w:rsid w:val="00546D2B"/>
    <w:rsid w:val="005521FD"/>
    <w:rsid w:val="005526D4"/>
    <w:rsid w:val="00552E71"/>
    <w:rsid w:val="00573ED6"/>
    <w:rsid w:val="0057698B"/>
    <w:rsid w:val="005814CF"/>
    <w:rsid w:val="00583400"/>
    <w:rsid w:val="00584C89"/>
    <w:rsid w:val="00593E61"/>
    <w:rsid w:val="005A11D5"/>
    <w:rsid w:val="005A2984"/>
    <w:rsid w:val="005B72E2"/>
    <w:rsid w:val="005C4C4E"/>
    <w:rsid w:val="005D1B4D"/>
    <w:rsid w:val="005D568F"/>
    <w:rsid w:val="005E41C4"/>
    <w:rsid w:val="005E5D87"/>
    <w:rsid w:val="005F4435"/>
    <w:rsid w:val="006058CD"/>
    <w:rsid w:val="00606391"/>
    <w:rsid w:val="00617BFE"/>
    <w:rsid w:val="0065305D"/>
    <w:rsid w:val="00674C17"/>
    <w:rsid w:val="006762EC"/>
    <w:rsid w:val="006815D7"/>
    <w:rsid w:val="00690574"/>
    <w:rsid w:val="00692089"/>
    <w:rsid w:val="00695248"/>
    <w:rsid w:val="00697BFB"/>
    <w:rsid w:val="006A1A9C"/>
    <w:rsid w:val="006A473A"/>
    <w:rsid w:val="006A4DCE"/>
    <w:rsid w:val="006A51E9"/>
    <w:rsid w:val="006B06DB"/>
    <w:rsid w:val="006B5C18"/>
    <w:rsid w:val="006C7AB1"/>
    <w:rsid w:val="006D1A61"/>
    <w:rsid w:val="006D4909"/>
    <w:rsid w:val="006E7F0C"/>
    <w:rsid w:val="00705625"/>
    <w:rsid w:val="007073D7"/>
    <w:rsid w:val="007162D1"/>
    <w:rsid w:val="0072221E"/>
    <w:rsid w:val="007319C8"/>
    <w:rsid w:val="0073523A"/>
    <w:rsid w:val="00740C5A"/>
    <w:rsid w:val="00744B7C"/>
    <w:rsid w:val="00756C05"/>
    <w:rsid w:val="007572A1"/>
    <w:rsid w:val="007577C2"/>
    <w:rsid w:val="007719E7"/>
    <w:rsid w:val="007733E9"/>
    <w:rsid w:val="007800D0"/>
    <w:rsid w:val="00791F0C"/>
    <w:rsid w:val="007929AF"/>
    <w:rsid w:val="00797E7C"/>
    <w:rsid w:val="007A0D56"/>
    <w:rsid w:val="007A3E04"/>
    <w:rsid w:val="007A4DF5"/>
    <w:rsid w:val="007C326A"/>
    <w:rsid w:val="007C339E"/>
    <w:rsid w:val="007D698C"/>
    <w:rsid w:val="007E303E"/>
    <w:rsid w:val="007F2B18"/>
    <w:rsid w:val="007F44A4"/>
    <w:rsid w:val="007F4B8A"/>
    <w:rsid w:val="008000FC"/>
    <w:rsid w:val="00814120"/>
    <w:rsid w:val="00814331"/>
    <w:rsid w:val="00816DBA"/>
    <w:rsid w:val="00826B9E"/>
    <w:rsid w:val="0083035C"/>
    <w:rsid w:val="00835549"/>
    <w:rsid w:val="008463FA"/>
    <w:rsid w:val="00851521"/>
    <w:rsid w:val="00860D1D"/>
    <w:rsid w:val="00871273"/>
    <w:rsid w:val="00872A63"/>
    <w:rsid w:val="00885342"/>
    <w:rsid w:val="00887FD2"/>
    <w:rsid w:val="00893486"/>
    <w:rsid w:val="00894EA0"/>
    <w:rsid w:val="008A3093"/>
    <w:rsid w:val="008A3E19"/>
    <w:rsid w:val="008B3C50"/>
    <w:rsid w:val="008D2BCF"/>
    <w:rsid w:val="00903458"/>
    <w:rsid w:val="00922970"/>
    <w:rsid w:val="00934D3F"/>
    <w:rsid w:val="009421B7"/>
    <w:rsid w:val="009441D9"/>
    <w:rsid w:val="00950BA4"/>
    <w:rsid w:val="009626C5"/>
    <w:rsid w:val="00962714"/>
    <w:rsid w:val="00965D44"/>
    <w:rsid w:val="009A16C5"/>
    <w:rsid w:val="009B2B4D"/>
    <w:rsid w:val="009B4923"/>
    <w:rsid w:val="009B668C"/>
    <w:rsid w:val="009C3752"/>
    <w:rsid w:val="009D1AA9"/>
    <w:rsid w:val="009D4019"/>
    <w:rsid w:val="009D56F6"/>
    <w:rsid w:val="009D70B3"/>
    <w:rsid w:val="009E051C"/>
    <w:rsid w:val="009F56D9"/>
    <w:rsid w:val="00A061DC"/>
    <w:rsid w:val="00A13BB8"/>
    <w:rsid w:val="00A15ECA"/>
    <w:rsid w:val="00A202C9"/>
    <w:rsid w:val="00A258CD"/>
    <w:rsid w:val="00A35BFC"/>
    <w:rsid w:val="00A36D81"/>
    <w:rsid w:val="00A411B5"/>
    <w:rsid w:val="00A52FC3"/>
    <w:rsid w:val="00A60D19"/>
    <w:rsid w:val="00A64322"/>
    <w:rsid w:val="00A6746C"/>
    <w:rsid w:val="00A70D7D"/>
    <w:rsid w:val="00A84B43"/>
    <w:rsid w:val="00A91F5A"/>
    <w:rsid w:val="00AA23DE"/>
    <w:rsid w:val="00AB0431"/>
    <w:rsid w:val="00AB53D4"/>
    <w:rsid w:val="00AC10B6"/>
    <w:rsid w:val="00AC459E"/>
    <w:rsid w:val="00AC4B0F"/>
    <w:rsid w:val="00AD7691"/>
    <w:rsid w:val="00AF0202"/>
    <w:rsid w:val="00B01554"/>
    <w:rsid w:val="00B072F2"/>
    <w:rsid w:val="00B105F6"/>
    <w:rsid w:val="00B10CC2"/>
    <w:rsid w:val="00B16B22"/>
    <w:rsid w:val="00B27C01"/>
    <w:rsid w:val="00B3387E"/>
    <w:rsid w:val="00B346FC"/>
    <w:rsid w:val="00B440E2"/>
    <w:rsid w:val="00B443F1"/>
    <w:rsid w:val="00B47FD1"/>
    <w:rsid w:val="00B540DF"/>
    <w:rsid w:val="00B601F4"/>
    <w:rsid w:val="00B61522"/>
    <w:rsid w:val="00B6197B"/>
    <w:rsid w:val="00B621F3"/>
    <w:rsid w:val="00B766E0"/>
    <w:rsid w:val="00B81567"/>
    <w:rsid w:val="00B927A0"/>
    <w:rsid w:val="00B974EC"/>
    <w:rsid w:val="00BC0CC8"/>
    <w:rsid w:val="00BC2BE0"/>
    <w:rsid w:val="00BD49B0"/>
    <w:rsid w:val="00BE0E0B"/>
    <w:rsid w:val="00BE7B6B"/>
    <w:rsid w:val="00C03568"/>
    <w:rsid w:val="00C0444C"/>
    <w:rsid w:val="00C048F7"/>
    <w:rsid w:val="00C10633"/>
    <w:rsid w:val="00C13C0A"/>
    <w:rsid w:val="00C14F0D"/>
    <w:rsid w:val="00C17C05"/>
    <w:rsid w:val="00C30515"/>
    <w:rsid w:val="00C336CF"/>
    <w:rsid w:val="00C37D58"/>
    <w:rsid w:val="00C37D94"/>
    <w:rsid w:val="00C60AF1"/>
    <w:rsid w:val="00C82B24"/>
    <w:rsid w:val="00C85F35"/>
    <w:rsid w:val="00C94568"/>
    <w:rsid w:val="00C956F0"/>
    <w:rsid w:val="00C97E7B"/>
    <w:rsid w:val="00CB242D"/>
    <w:rsid w:val="00CC5003"/>
    <w:rsid w:val="00CD2508"/>
    <w:rsid w:val="00CD3555"/>
    <w:rsid w:val="00CD3A38"/>
    <w:rsid w:val="00CD550C"/>
    <w:rsid w:val="00CD6673"/>
    <w:rsid w:val="00CE59C0"/>
    <w:rsid w:val="00CE68B7"/>
    <w:rsid w:val="00CF6333"/>
    <w:rsid w:val="00D01A30"/>
    <w:rsid w:val="00D0343A"/>
    <w:rsid w:val="00D21A74"/>
    <w:rsid w:val="00D253EA"/>
    <w:rsid w:val="00D3159F"/>
    <w:rsid w:val="00D52D1B"/>
    <w:rsid w:val="00D548F5"/>
    <w:rsid w:val="00D64289"/>
    <w:rsid w:val="00D747B5"/>
    <w:rsid w:val="00D967B8"/>
    <w:rsid w:val="00DA7DC9"/>
    <w:rsid w:val="00DC321A"/>
    <w:rsid w:val="00DD78CE"/>
    <w:rsid w:val="00DF3F73"/>
    <w:rsid w:val="00DF511B"/>
    <w:rsid w:val="00DF7274"/>
    <w:rsid w:val="00E00F9C"/>
    <w:rsid w:val="00E113B3"/>
    <w:rsid w:val="00E201A7"/>
    <w:rsid w:val="00E43345"/>
    <w:rsid w:val="00E510F4"/>
    <w:rsid w:val="00E5641A"/>
    <w:rsid w:val="00E622B4"/>
    <w:rsid w:val="00E66486"/>
    <w:rsid w:val="00E67958"/>
    <w:rsid w:val="00E700AD"/>
    <w:rsid w:val="00E94790"/>
    <w:rsid w:val="00EA4991"/>
    <w:rsid w:val="00EB3070"/>
    <w:rsid w:val="00ED4938"/>
    <w:rsid w:val="00ED7585"/>
    <w:rsid w:val="00ED7B96"/>
    <w:rsid w:val="00EF0C67"/>
    <w:rsid w:val="00EF358C"/>
    <w:rsid w:val="00EF3E58"/>
    <w:rsid w:val="00EF5ECF"/>
    <w:rsid w:val="00F07D27"/>
    <w:rsid w:val="00F10874"/>
    <w:rsid w:val="00F13F43"/>
    <w:rsid w:val="00F14D7D"/>
    <w:rsid w:val="00F224CA"/>
    <w:rsid w:val="00F25FF2"/>
    <w:rsid w:val="00F36736"/>
    <w:rsid w:val="00F367B0"/>
    <w:rsid w:val="00F4116F"/>
    <w:rsid w:val="00F451A5"/>
    <w:rsid w:val="00F456FA"/>
    <w:rsid w:val="00F464EF"/>
    <w:rsid w:val="00F54BBF"/>
    <w:rsid w:val="00F64C14"/>
    <w:rsid w:val="00F66718"/>
    <w:rsid w:val="00F70146"/>
    <w:rsid w:val="00F712BB"/>
    <w:rsid w:val="00F7734C"/>
    <w:rsid w:val="00F81302"/>
    <w:rsid w:val="00F91EF8"/>
    <w:rsid w:val="00FB4C31"/>
    <w:rsid w:val="00FC0DE7"/>
    <w:rsid w:val="00FD1A4E"/>
    <w:rsid w:val="00FD59E3"/>
    <w:rsid w:val="00FD6259"/>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7216"/>
  <w15:docId w15:val="{D91A2431-D180-44BD-B369-5BC0B654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43ED"/>
    <w:rPr>
      <w:rFonts w:ascii="Segoe UI" w:hAnsi="Segoe UI" w:cs="Segoe UI"/>
      <w:sz w:val="18"/>
      <w:szCs w:val="18"/>
    </w:rPr>
  </w:style>
  <w:style w:type="character" w:styleId="ab">
    <w:name w:val="Hyperlink"/>
    <w:basedOn w:val="a0"/>
    <w:uiPriority w:val="99"/>
    <w:unhideWhenUsed/>
    <w:rsid w:val="00FB4C31"/>
    <w:rPr>
      <w:color w:val="0000FF" w:themeColor="hyperlink"/>
      <w:u w:val="single"/>
    </w:rPr>
  </w:style>
  <w:style w:type="character" w:customStyle="1" w:styleId="UnresolvedMention">
    <w:name w:val="Unresolved Mention"/>
    <w:basedOn w:val="a0"/>
    <w:uiPriority w:val="99"/>
    <w:semiHidden/>
    <w:unhideWhenUsed/>
    <w:rsid w:val="007A4DF5"/>
    <w:rPr>
      <w:color w:val="605E5C"/>
      <w:shd w:val="clear" w:color="auto" w:fill="E1DFDD"/>
    </w:rPr>
  </w:style>
  <w:style w:type="character" w:styleId="ac">
    <w:name w:val="FollowedHyperlink"/>
    <w:basedOn w:val="a0"/>
    <w:uiPriority w:val="99"/>
    <w:semiHidden/>
    <w:unhideWhenUsed/>
    <w:rsid w:val="00040C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490218395">
      <w:bodyDiv w:val="1"/>
      <w:marLeft w:val="0"/>
      <w:marRight w:val="0"/>
      <w:marTop w:val="0"/>
      <w:marBottom w:val="0"/>
      <w:divBdr>
        <w:top w:val="none" w:sz="0" w:space="0" w:color="auto"/>
        <w:left w:val="none" w:sz="0" w:space="0" w:color="auto"/>
        <w:bottom w:val="none" w:sz="0" w:space="0" w:color="auto"/>
        <w:right w:val="none" w:sz="0" w:space="0" w:color="auto"/>
      </w:divBdr>
    </w:div>
    <w:div w:id="1284653290">
      <w:bodyDiv w:val="1"/>
      <w:marLeft w:val="0"/>
      <w:marRight w:val="0"/>
      <w:marTop w:val="0"/>
      <w:marBottom w:val="0"/>
      <w:divBdr>
        <w:top w:val="none" w:sz="0" w:space="0" w:color="auto"/>
        <w:left w:val="none" w:sz="0" w:space="0" w:color="auto"/>
        <w:bottom w:val="none" w:sz="0" w:space="0" w:color="auto"/>
        <w:right w:val="none" w:sz="0" w:space="0" w:color="auto"/>
      </w:divBdr>
      <w:divsChild>
        <w:div w:id="770316128">
          <w:marLeft w:val="0"/>
          <w:marRight w:val="0"/>
          <w:marTop w:val="0"/>
          <w:marBottom w:val="0"/>
          <w:divBdr>
            <w:top w:val="none" w:sz="0" w:space="0" w:color="auto"/>
            <w:left w:val="none" w:sz="0" w:space="0" w:color="auto"/>
            <w:bottom w:val="none" w:sz="0" w:space="0" w:color="auto"/>
            <w:right w:val="none" w:sz="0" w:space="0" w:color="auto"/>
          </w:divBdr>
        </w:div>
        <w:div w:id="1379353485">
          <w:marLeft w:val="0"/>
          <w:marRight w:val="0"/>
          <w:marTop w:val="0"/>
          <w:marBottom w:val="0"/>
          <w:divBdr>
            <w:top w:val="none" w:sz="0" w:space="0" w:color="auto"/>
            <w:left w:val="none" w:sz="0" w:space="0" w:color="auto"/>
            <w:bottom w:val="none" w:sz="0" w:space="0" w:color="auto"/>
            <w:right w:val="none" w:sz="0" w:space="0" w:color="auto"/>
          </w:divBdr>
        </w:div>
        <w:div w:id="104421901">
          <w:marLeft w:val="0"/>
          <w:marRight w:val="0"/>
          <w:marTop w:val="0"/>
          <w:marBottom w:val="0"/>
          <w:divBdr>
            <w:top w:val="none" w:sz="0" w:space="0" w:color="auto"/>
            <w:left w:val="none" w:sz="0" w:space="0" w:color="auto"/>
            <w:bottom w:val="none" w:sz="0" w:space="0" w:color="auto"/>
            <w:right w:val="none" w:sz="0" w:space="0" w:color="auto"/>
          </w:divBdr>
        </w:div>
        <w:div w:id="992756549">
          <w:marLeft w:val="0"/>
          <w:marRight w:val="0"/>
          <w:marTop w:val="0"/>
          <w:marBottom w:val="0"/>
          <w:divBdr>
            <w:top w:val="none" w:sz="0" w:space="0" w:color="auto"/>
            <w:left w:val="none" w:sz="0" w:space="0" w:color="auto"/>
            <w:bottom w:val="none" w:sz="0" w:space="0" w:color="auto"/>
            <w:right w:val="none" w:sz="0" w:space="0" w:color="auto"/>
          </w:divBdr>
        </w:div>
      </w:divsChild>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ermalink.php?story_fbid=pfbid0GARgucWJjduy1Rn94Ejtd8ZLsVZhERCFhMhbgNjhSQ1vqN51QAdhWx3vftQvtckhl&amp;id=100066634174126" TargetMode="External"/><Relationship Id="rId13" Type="http://schemas.openxmlformats.org/officeDocument/2006/relationships/hyperlink" Target="https://www.facebook.com/permalink.php?story_fbid=pfbid02aiFhSsVzg5ky7Rh1FsvJdJV1dX4t5JnnA8diXz1EpHc2fcjPuUcxDafK97fEsFUDl&amp;id=100066634174126" TargetMode="External"/><Relationship Id="rId18" Type="http://schemas.openxmlformats.org/officeDocument/2006/relationships/hyperlink" Target="https://www.ispf.gov.ua/news/provedeno-naradu23031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acebook.com/permalink.php?story_fbid=pfbid0pScctiHdwHCKxtZNom3yxHdb25HzKAPrDigbD8MhQrNjKUscpyXJ4B1mfTLXMeQfl&amp;id=100066634174126" TargetMode="External"/><Relationship Id="rId7" Type="http://schemas.openxmlformats.org/officeDocument/2006/relationships/endnotes" Target="endnotes.xml"/><Relationship Id="rId12" Type="http://schemas.openxmlformats.org/officeDocument/2006/relationships/hyperlink" Target="https://www.facebook.com/permalink.php?story_fbid=pfbid0K1md3DXzSxFXZxoFGUXzuzLXdWsqZfAZEriF8wo5ABEuDGVCYeLafELKFAXt6c4Ul&amp;id=100066634174126" TargetMode="External"/><Relationship Id="rId17" Type="http://schemas.openxmlformats.org/officeDocument/2006/relationships/hyperlink" Target="https://www.facebook.com/permalink.php?story_fbid=pfbid0UUmbqGE9Cer9qbuTqZSipqikLKbgtjY2EQas6pMgt7nJPRwj6EK6Bp25eVQns9h7l&amp;id=100066634174126"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www.facebook.com/permalink.php?story_fbid=pfbid02QJRxV5vysmZXEgBVpSAY2fpuMkWFNQQC83u78szE3GtJ9QyGhRo7f1QBVJ7myBFsl&amp;id=100066634174126" TargetMode="External"/><Relationship Id="rId20" Type="http://schemas.openxmlformats.org/officeDocument/2006/relationships/hyperlink" Target="https://www.facebook.com/permalink.php?story_fbid=pfbid021XXyTpQsFP8wXiHsQ8jTWHwVHDAdrkEC7GUTzYF5ASb1DkdHAY8967Yr4dZ8Lt6fl&amp;id=1000666341741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ermalink.php?story_fbid=pfbid02sYvKsL6V5mmBsBTqgAHjaqhrV5sL2Z3VtBoQawxZDfvdqe2NnXmQmFWZBvdgxF6Bl&amp;id=100066634174126" TargetMode="External"/><Relationship Id="rId24" Type="http://schemas.openxmlformats.org/officeDocument/2006/relationships/hyperlink" Target="https://www.facebook.com/permalink.php?story_fbid=pfbid0zopKEQ6xcQHuQ3eZRLiVMV8yru7TZ5tfVgGAwkjFYGRRXdpcHCSouqLLLcDnF2Lgl&amp;id=100066634174126" TargetMode="External"/><Relationship Id="rId5" Type="http://schemas.openxmlformats.org/officeDocument/2006/relationships/webSettings" Target="webSettings.xml"/><Relationship Id="rId15" Type="http://schemas.openxmlformats.org/officeDocument/2006/relationships/hyperlink" Target="https://www.facebook.com/permalink.php?story_fbid=pfbid024NDxAgC74qncTYE5UmfWSMHStKwCV4XwBDy2h8xZLfcktKBfxiTqVzP9yCbawBU1l&amp;id=100066634174126" TargetMode="External"/><Relationship Id="rId23" Type="http://schemas.openxmlformats.org/officeDocument/2006/relationships/hyperlink" Target="https://www.facebook.com/permalink.php?story_fbid=pfbid02FTgyeo6D2JqbYF5ugbmypkvEV8us2xJAeXSXktNQxZvHVnkdMJzkXyKqyBdVxfvEl&amp;id=100066634174126" TargetMode="External"/><Relationship Id="rId28" Type="http://schemas.openxmlformats.org/officeDocument/2006/relationships/theme" Target="theme/theme1.xml"/><Relationship Id="rId10" Type="http://schemas.openxmlformats.org/officeDocument/2006/relationships/hyperlink" Target="https://yarmiz.org.ua/" TargetMode="External"/><Relationship Id="rId19" Type="http://schemas.openxmlformats.org/officeDocument/2006/relationships/hyperlink" Target="https://www.ispf.gov.ua/news/provedeno-naradu230315" TargetMode="External"/><Relationship Id="rId4" Type="http://schemas.openxmlformats.org/officeDocument/2006/relationships/settings" Target="settings.xml"/><Relationship Id="rId9" Type="http://schemas.openxmlformats.org/officeDocument/2006/relationships/hyperlink" Target="https://www.facebook.com/permalink.php?story_fbid=pfbid0Lcvga6KkM9NgirLWHXLstvbWHqmJLg9YqeHrJwSaFYsAVsCM2cUNyLmKG1PG6PAcl&amp;id=100066634174126" TargetMode="External"/><Relationship Id="rId14" Type="http://schemas.openxmlformats.org/officeDocument/2006/relationships/hyperlink" Target="https://www.facebook.com/permalink.php?story_fbid=pfbid0pz4s95ejJpQmr9ckrd9FGxR7CZRUVbyQfxHdHjhKKjwZMinfKAk1DhzkEz7PCdq5l&amp;id=100066634174126" TargetMode="External"/><Relationship Id="rId22" Type="http://schemas.openxmlformats.org/officeDocument/2006/relationships/hyperlink" Target="https://www.youtube.com/watch?v=hPLo4acj3L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8ED0-2561-4C6A-878E-ED686FCA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6</Pages>
  <Words>14474</Words>
  <Characters>8251</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RBevz</cp:lastModifiedBy>
  <cp:revision>79</cp:revision>
  <cp:lastPrinted>2020-07-02T11:41:00Z</cp:lastPrinted>
  <dcterms:created xsi:type="dcterms:W3CDTF">2020-08-28T07:58:00Z</dcterms:created>
  <dcterms:modified xsi:type="dcterms:W3CDTF">2023-07-07T06:52:00Z</dcterms:modified>
</cp:coreProperties>
</file>