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3081A" w14:textId="77777777" w:rsidR="000258DD" w:rsidRDefault="000258DD" w:rsidP="000258DD">
      <w:pPr>
        <w:spacing w:before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0258DD">
        <w:rPr>
          <w:rFonts w:ascii="Times New Roman" w:eastAsia="Calibri" w:hAnsi="Times New Roman" w:cs="Times New Roman"/>
          <w:b/>
          <w:sz w:val="28"/>
          <w:szCs w:val="28"/>
        </w:rPr>
        <w:t>Інформація про діяльність Львівського обласн</w:t>
      </w:r>
      <w:r>
        <w:rPr>
          <w:rFonts w:ascii="Times New Roman" w:eastAsia="Calibri" w:hAnsi="Times New Roman" w:cs="Times New Roman"/>
          <w:b/>
          <w:sz w:val="28"/>
          <w:szCs w:val="28"/>
        </w:rPr>
        <w:t>ого відділення Фонду</w:t>
      </w:r>
    </w:p>
    <w:p w14:paraId="34D1BB29" w14:textId="39FCB25A" w:rsidR="000258DD" w:rsidRPr="000258DD" w:rsidRDefault="000258DD" w:rsidP="000258DD">
      <w:pPr>
        <w:spacing w:before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58DD">
        <w:rPr>
          <w:rFonts w:ascii="Times New Roman" w:eastAsia="Calibri" w:hAnsi="Times New Roman" w:cs="Times New Roman"/>
          <w:b/>
          <w:sz w:val="28"/>
          <w:szCs w:val="28"/>
        </w:rPr>
        <w:t>за І півріччя 2022 року.</w:t>
      </w:r>
    </w:p>
    <w:p w14:paraId="6D05E3D7" w14:textId="77777777" w:rsidR="000258DD" w:rsidRPr="000258DD" w:rsidRDefault="000258DD" w:rsidP="000258DD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D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Львівське обласне відділення Фонду соціального захисту осіб з інвалідністю є територіальним органом неприбуткової бюджетної установи Фонду соціального захисту осіб з інвалідністю (далі-відділення Фонду).</w:t>
      </w:r>
    </w:p>
    <w:p w14:paraId="1602A80B" w14:textId="77777777" w:rsidR="000258DD" w:rsidRPr="000258DD" w:rsidRDefault="000258DD" w:rsidP="000258D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 завданнями відділення Фонду є:</w:t>
      </w:r>
    </w:p>
    <w:p w14:paraId="7EF56810" w14:textId="77777777" w:rsidR="000258DD" w:rsidRPr="000258DD" w:rsidRDefault="000258DD" w:rsidP="000258DD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D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Фінансове забезпечення заходів щодо соціальної захищеності осіб з інвалідністю в Україні;</w:t>
      </w:r>
    </w:p>
    <w:p w14:paraId="27A62540" w14:textId="77777777" w:rsidR="000258DD" w:rsidRPr="000258DD" w:rsidRDefault="000258DD" w:rsidP="000258DD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в межах своїх повноважень реалізації заходів щодо зайнятості та працевлаштування осіб з інвалідністю, зокрема створення робочих місць.</w:t>
      </w:r>
    </w:p>
    <w:p w14:paraId="2BEFD068" w14:textId="77777777" w:rsidR="000258DD" w:rsidRPr="000258DD" w:rsidRDefault="000258DD" w:rsidP="000258D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58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забезпечення допоміжними засобами реабілітації осіб інвалідністю, учасників бойових дій та цивільних осіб, які постраждали внаслідок бойових дій та цивільних осіб, які постраждали внаслідок військової агресії.</w:t>
      </w:r>
    </w:p>
    <w:p w14:paraId="2A1AFC8D" w14:textId="7D586B47" w:rsidR="000258DD" w:rsidRPr="000258DD" w:rsidRDefault="000258DD" w:rsidP="000258D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І півріччі 2022 році особи</w:t>
      </w:r>
      <w:r w:rsidRPr="0002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інвалідністю області отримали 10073 виробів, зокрема:*</w:t>
      </w:r>
    </w:p>
    <w:p w14:paraId="68576DBC" w14:textId="156B2DF2" w:rsidR="000258DD" w:rsidRPr="000258DD" w:rsidRDefault="000258DD" w:rsidP="000258D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-ортопедичні вироби - 775 виробів</w:t>
      </w:r>
      <w:r w:rsidRPr="000258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19AE31" w14:textId="57C73A2A" w:rsidR="000258DD" w:rsidRPr="000258DD" w:rsidRDefault="000258DD" w:rsidP="000258D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Протезув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ання молочної залози - 1667 виробів</w:t>
      </w:r>
      <w:r w:rsidRPr="000258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3C9964" w14:textId="2B032CDC" w:rsidR="000258DD" w:rsidRPr="000258DD" w:rsidRDefault="000258DD" w:rsidP="000258D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Ортопедичне взуття - 6924 виробів</w:t>
      </w:r>
      <w:r w:rsidRPr="000258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D57A73" w14:textId="1ED3FB31" w:rsidR="000258DD" w:rsidRPr="000258DD" w:rsidRDefault="000258DD" w:rsidP="000258D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 для пересув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ання (крісла колісні) - 249 виробів</w:t>
      </w:r>
      <w:r w:rsidRPr="000258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C787E9" w14:textId="74FEE434" w:rsidR="000258DD" w:rsidRPr="000258DD" w:rsidRDefault="000258DD" w:rsidP="000258D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Засоби реабілітації - </w:t>
      </w:r>
      <w:r w:rsidRPr="000258DD">
        <w:rPr>
          <w:rFonts w:ascii="Times New Roman" w:eastAsia="Times New Roman" w:hAnsi="Times New Roman" w:cs="Times New Roman"/>
          <w:sz w:val="24"/>
          <w:szCs w:val="24"/>
          <w:lang w:eastAsia="ru-RU"/>
        </w:rPr>
        <w:t>270 виро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бів</w:t>
      </w:r>
      <w:r w:rsidRPr="000258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B5D27A" w14:textId="69FD34D2" w:rsidR="000258DD" w:rsidRPr="000258DD" w:rsidRDefault="000258DD" w:rsidP="000258D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 допоміжних засобів - 46 виробів;</w:t>
      </w:r>
    </w:p>
    <w:p w14:paraId="6758948B" w14:textId="784398B9" w:rsidR="000258DD" w:rsidRPr="000258DD" w:rsidRDefault="000258DD" w:rsidP="000258D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Спеціальні засоби для орієнту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вання та спілкування - 133 вироби</w:t>
      </w:r>
      <w:r w:rsidRPr="000258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478D02" w14:textId="4DA30A3F" w:rsidR="000258DD" w:rsidRPr="000258DD" w:rsidRDefault="000258DD" w:rsidP="000258D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Компенсаційні виплати за самостійно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идбані допоміжні засоби - 9 виробів.</w:t>
      </w:r>
    </w:p>
    <w:p w14:paraId="6FF970DF" w14:textId="77777777" w:rsidR="000258DD" w:rsidRPr="000258DD" w:rsidRDefault="000258DD" w:rsidP="000258D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58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навчання осіб з інвалідністю.</w:t>
      </w:r>
    </w:p>
    <w:p w14:paraId="4F6C1179" w14:textId="58C3FE88" w:rsidR="000258DD" w:rsidRPr="000258DD" w:rsidRDefault="000258DD" w:rsidP="000258D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 І півріччі 2022 року - студентів з інвалідністю області звернулися за оплатою за навчання до відділення Фонду ( з початку року навчалося за рахунок коштів Фонду – 61 ос.)</w:t>
      </w:r>
    </w:p>
    <w:p w14:paraId="7FE72F89" w14:textId="77777777" w:rsidR="000258DD" w:rsidRPr="000258DD" w:rsidRDefault="000258DD" w:rsidP="000258D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58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працевлаштування осіб з інвалідністю та сприяння їх зайнятості.</w:t>
      </w:r>
    </w:p>
    <w:p w14:paraId="6317A024" w14:textId="77777777" w:rsidR="000258DD" w:rsidRPr="000258DD" w:rsidRDefault="000258DD" w:rsidP="000258D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здійснювалася </w:t>
      </w:r>
      <w:r w:rsidRPr="000258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співпраця з підприємствами</w:t>
      </w:r>
      <w:r w:rsidRPr="000258DD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0258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– 4579</w:t>
      </w:r>
      <w:r w:rsidRPr="0002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т.ч. 939 бюджетних установ і організацій, які використовують найману працю від 8 і більше осіб. </w:t>
      </w:r>
      <w:r w:rsidRPr="000258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Працевлаштовано 25980 осіб</w:t>
      </w:r>
      <w:r w:rsidRPr="000258DD">
        <w:rPr>
          <w:rFonts w:ascii="Times New Roman" w:eastAsia="Calibri" w:hAnsi="Times New Roman" w:cs="Times New Roman"/>
          <w:sz w:val="24"/>
          <w:szCs w:val="24"/>
        </w:rPr>
        <w:t xml:space="preserve"> з інвалідністю.</w:t>
      </w:r>
    </w:p>
    <w:p w14:paraId="1C676B35" w14:textId="77777777" w:rsidR="000258DD" w:rsidRPr="000258DD" w:rsidRDefault="000258DD" w:rsidP="000258DD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реабілітації дітей з інвалідністю.</w:t>
      </w:r>
    </w:p>
    <w:p w14:paraId="468899D5" w14:textId="77777777" w:rsidR="000258DD" w:rsidRPr="000258DD" w:rsidRDefault="000258DD" w:rsidP="000258D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 І півріччі 2022 року 169 дітей з інвалідністю пройшли реабілітацію у центрах реабілітації України.</w:t>
      </w:r>
    </w:p>
    <w:p w14:paraId="01826875" w14:textId="77777777" w:rsidR="000258DD" w:rsidRPr="000258DD" w:rsidRDefault="000258DD" w:rsidP="000258D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0258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інформування осіб з інвалідністю стосовно соціального захисту.</w:t>
      </w:r>
      <w:r w:rsidRPr="000258D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14:paraId="5E257BAE" w14:textId="1BBE4AEC" w:rsidR="000258DD" w:rsidRPr="000258DD" w:rsidRDefault="000258DD" w:rsidP="00B37CA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 w:rsidRPr="000258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Інформування осіб з інвалідністю здійснювалось нажи</w:t>
      </w:r>
      <w:r w:rsidR="009817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во, в т.ч. розміщено </w:t>
      </w:r>
      <w:r w:rsidRPr="000258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 публікацій в засобах масової інформації, у тому числі публікації на веб-порталі Фонду та у соціальних мережах</w:t>
      </w:r>
      <w:r w:rsidRPr="000258DD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.</w:t>
      </w:r>
    </w:p>
    <w:p w14:paraId="5F06A4F7" w14:textId="77777777" w:rsidR="000258DD" w:rsidRPr="000258DD" w:rsidRDefault="000258DD" w:rsidP="000258D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258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співпраці з громадськими об’єднаннями осіб з інвалідністю в області.</w:t>
      </w:r>
    </w:p>
    <w:p w14:paraId="2DC5D5B7" w14:textId="0B0B212D" w:rsidR="007A3598" w:rsidRPr="000258DD" w:rsidRDefault="000258DD" w:rsidP="00814359">
      <w:pPr>
        <w:spacing w:after="0" w:line="240" w:lineRule="auto"/>
        <w:ind w:right="-142" w:firstLine="708"/>
        <w:jc w:val="both"/>
      </w:pPr>
      <w:r w:rsidRPr="000258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 І півріччі 2022 року здійснювалась співпраця з 6 громадськими об`єднаннями осіб з інвалідністю</w:t>
      </w:r>
      <w:r w:rsidRPr="000258DD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.</w:t>
      </w:r>
      <w:bookmarkEnd w:id="0"/>
    </w:p>
    <w:sectPr w:rsidR="007A3598" w:rsidRPr="000258DD" w:rsidSect="003E3D22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7A5C"/>
    <w:multiLevelType w:val="hybridMultilevel"/>
    <w:tmpl w:val="A7C4AADA"/>
    <w:lvl w:ilvl="0" w:tplc="6C78A09A">
      <w:start w:val="5"/>
      <w:numFmt w:val="bullet"/>
      <w:lvlText w:val="-"/>
      <w:lvlJc w:val="left"/>
      <w:pPr>
        <w:ind w:left="127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2C306E23"/>
    <w:multiLevelType w:val="hybridMultilevel"/>
    <w:tmpl w:val="E704064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A18BA"/>
    <w:multiLevelType w:val="hybridMultilevel"/>
    <w:tmpl w:val="AEE067C2"/>
    <w:lvl w:ilvl="0" w:tplc="B5B8F604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5B4F2EFE"/>
    <w:multiLevelType w:val="hybridMultilevel"/>
    <w:tmpl w:val="FA1A4FF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61F5F"/>
    <w:multiLevelType w:val="hybridMultilevel"/>
    <w:tmpl w:val="50F2DB16"/>
    <w:lvl w:ilvl="0" w:tplc="D49E288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63213E5A"/>
    <w:multiLevelType w:val="hybridMultilevel"/>
    <w:tmpl w:val="999A1C8C"/>
    <w:lvl w:ilvl="0" w:tplc="887092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22"/>
    <w:rsid w:val="00021EBA"/>
    <w:rsid w:val="00024E6E"/>
    <w:rsid w:val="000258DD"/>
    <w:rsid w:val="0003076B"/>
    <w:rsid w:val="00044A88"/>
    <w:rsid w:val="00066644"/>
    <w:rsid w:val="000A4AD5"/>
    <w:rsid w:val="0012315D"/>
    <w:rsid w:val="00130282"/>
    <w:rsid w:val="0013594B"/>
    <w:rsid w:val="00170D54"/>
    <w:rsid w:val="00174ADF"/>
    <w:rsid w:val="001A53B5"/>
    <w:rsid w:val="001B6814"/>
    <w:rsid w:val="001D6DD1"/>
    <w:rsid w:val="001F47F8"/>
    <w:rsid w:val="00226E48"/>
    <w:rsid w:val="0023751D"/>
    <w:rsid w:val="002D60CA"/>
    <w:rsid w:val="002F646D"/>
    <w:rsid w:val="00314227"/>
    <w:rsid w:val="003174C1"/>
    <w:rsid w:val="00396EFF"/>
    <w:rsid w:val="003E3D22"/>
    <w:rsid w:val="003E6CE2"/>
    <w:rsid w:val="00445A83"/>
    <w:rsid w:val="00475759"/>
    <w:rsid w:val="004B7609"/>
    <w:rsid w:val="004C386D"/>
    <w:rsid w:val="004E7BA4"/>
    <w:rsid w:val="00506104"/>
    <w:rsid w:val="0050615E"/>
    <w:rsid w:val="00547592"/>
    <w:rsid w:val="00552AD8"/>
    <w:rsid w:val="00592D0B"/>
    <w:rsid w:val="0069783F"/>
    <w:rsid w:val="007241F7"/>
    <w:rsid w:val="007854A1"/>
    <w:rsid w:val="007A3598"/>
    <w:rsid w:val="007A5DA0"/>
    <w:rsid w:val="007D5129"/>
    <w:rsid w:val="007F12BB"/>
    <w:rsid w:val="007F168E"/>
    <w:rsid w:val="00802714"/>
    <w:rsid w:val="00813F9B"/>
    <w:rsid w:val="00814359"/>
    <w:rsid w:val="00817E37"/>
    <w:rsid w:val="00856062"/>
    <w:rsid w:val="0086208F"/>
    <w:rsid w:val="00900509"/>
    <w:rsid w:val="0091056A"/>
    <w:rsid w:val="00916AD3"/>
    <w:rsid w:val="00944159"/>
    <w:rsid w:val="00960B97"/>
    <w:rsid w:val="00964AB1"/>
    <w:rsid w:val="009817FB"/>
    <w:rsid w:val="009F2312"/>
    <w:rsid w:val="00A103C2"/>
    <w:rsid w:val="00A53708"/>
    <w:rsid w:val="00A878D9"/>
    <w:rsid w:val="00AA4378"/>
    <w:rsid w:val="00AE2AD6"/>
    <w:rsid w:val="00AF5746"/>
    <w:rsid w:val="00B15FA0"/>
    <w:rsid w:val="00B37CA9"/>
    <w:rsid w:val="00B60B68"/>
    <w:rsid w:val="00B6677E"/>
    <w:rsid w:val="00B93446"/>
    <w:rsid w:val="00BC0910"/>
    <w:rsid w:val="00BD3007"/>
    <w:rsid w:val="00BE0CF4"/>
    <w:rsid w:val="00C748F2"/>
    <w:rsid w:val="00C81248"/>
    <w:rsid w:val="00C97560"/>
    <w:rsid w:val="00CB01B0"/>
    <w:rsid w:val="00CF0A7B"/>
    <w:rsid w:val="00D07AF6"/>
    <w:rsid w:val="00DA0495"/>
    <w:rsid w:val="00DA29CC"/>
    <w:rsid w:val="00DC7B2E"/>
    <w:rsid w:val="00DD2D28"/>
    <w:rsid w:val="00DD4AFC"/>
    <w:rsid w:val="00DE21C2"/>
    <w:rsid w:val="00DF524A"/>
    <w:rsid w:val="00E25855"/>
    <w:rsid w:val="00EB0E2C"/>
    <w:rsid w:val="00EC3406"/>
    <w:rsid w:val="00EC716B"/>
    <w:rsid w:val="00F15857"/>
    <w:rsid w:val="00F25629"/>
    <w:rsid w:val="00F5578B"/>
    <w:rsid w:val="00F71684"/>
    <w:rsid w:val="00F77162"/>
    <w:rsid w:val="00FB4C6B"/>
    <w:rsid w:val="00FB5F85"/>
    <w:rsid w:val="00FB79CE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3CD7"/>
  <w15:docId w15:val="{9A05A75C-5033-4072-BD53-6B514026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44A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783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2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semiHidden/>
    <w:unhideWhenUsed/>
    <w:rsid w:val="00F25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1480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nmonchuk@ukr.net</dc:creator>
  <cp:keywords/>
  <dc:description/>
  <cp:lastModifiedBy>VYancharuk</cp:lastModifiedBy>
  <cp:revision>2</cp:revision>
  <cp:lastPrinted>2022-08-10T08:03:00Z</cp:lastPrinted>
  <dcterms:created xsi:type="dcterms:W3CDTF">2022-09-23T12:50:00Z</dcterms:created>
  <dcterms:modified xsi:type="dcterms:W3CDTF">2022-09-23T12:50:00Z</dcterms:modified>
</cp:coreProperties>
</file>