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24" w:type="dxa"/>
        <w:tblInd w:w="-284" w:type="dxa"/>
        <w:tblLayout w:type="fixed"/>
        <w:tblLook w:val="04A0" w:firstRow="1" w:lastRow="0" w:firstColumn="1" w:lastColumn="0" w:noHBand="0" w:noVBand="1"/>
      </w:tblPr>
      <w:tblGrid>
        <w:gridCol w:w="426"/>
        <w:gridCol w:w="2977"/>
        <w:gridCol w:w="992"/>
        <w:gridCol w:w="1134"/>
        <w:gridCol w:w="1174"/>
        <w:gridCol w:w="1383"/>
        <w:gridCol w:w="1349"/>
        <w:gridCol w:w="1129"/>
        <w:gridCol w:w="1342"/>
        <w:gridCol w:w="18"/>
      </w:tblGrid>
      <w:tr w:rsidR="000C1DCF" w:rsidRPr="00344F41" w:rsidTr="00D86C74">
        <w:trPr>
          <w:trHeight w:val="330"/>
        </w:trPr>
        <w:tc>
          <w:tcPr>
            <w:tcW w:w="10564" w:type="dxa"/>
            <w:gridSpan w:val="8"/>
            <w:tcBorders>
              <w:top w:val="nil"/>
              <w:left w:val="nil"/>
              <w:bottom w:val="nil"/>
              <w:right w:val="nil"/>
            </w:tcBorders>
            <w:shd w:val="clear" w:color="auto" w:fill="auto"/>
            <w:noWrap/>
          </w:tcPr>
          <w:p w:rsidR="000C1DCF" w:rsidRPr="000C1DCF" w:rsidRDefault="000C1DCF" w:rsidP="000C1DCF">
            <w:pPr>
              <w:spacing w:after="0" w:line="240" w:lineRule="auto"/>
              <w:jc w:val="right"/>
              <w:rPr>
                <w:rFonts w:ascii="Times New Roman" w:eastAsia="Times New Roman" w:hAnsi="Times New Roman" w:cs="Times New Roman"/>
                <w:bCs/>
                <w:i/>
                <w:sz w:val="24"/>
                <w:szCs w:val="24"/>
                <w:lang w:eastAsia="uk-UA"/>
              </w:rPr>
            </w:pPr>
          </w:p>
        </w:tc>
        <w:tc>
          <w:tcPr>
            <w:tcW w:w="1360" w:type="dxa"/>
            <w:gridSpan w:val="2"/>
            <w:tcBorders>
              <w:top w:val="nil"/>
              <w:left w:val="nil"/>
              <w:bottom w:val="nil"/>
              <w:right w:val="nil"/>
            </w:tcBorders>
            <w:shd w:val="clear" w:color="auto" w:fill="auto"/>
            <w:noWrap/>
            <w:vAlign w:val="bottom"/>
          </w:tcPr>
          <w:p w:rsidR="000C1DCF" w:rsidRPr="00344F41" w:rsidRDefault="000C1DCF" w:rsidP="00DD7DF2">
            <w:pPr>
              <w:spacing w:after="0" w:line="240" w:lineRule="auto"/>
              <w:jc w:val="center"/>
              <w:rPr>
                <w:rFonts w:ascii="Times New Roman" w:eastAsia="Times New Roman" w:hAnsi="Times New Roman" w:cs="Times New Roman"/>
                <w:b/>
                <w:bCs/>
                <w:sz w:val="28"/>
                <w:szCs w:val="28"/>
                <w:lang w:eastAsia="uk-UA"/>
              </w:rPr>
            </w:pPr>
          </w:p>
        </w:tc>
      </w:tr>
      <w:tr w:rsidR="00344F41" w:rsidRPr="00344F41" w:rsidTr="00D86C74">
        <w:trPr>
          <w:trHeight w:val="330"/>
        </w:trPr>
        <w:tc>
          <w:tcPr>
            <w:tcW w:w="10564" w:type="dxa"/>
            <w:gridSpan w:val="8"/>
            <w:tcBorders>
              <w:top w:val="nil"/>
              <w:left w:val="nil"/>
              <w:bottom w:val="nil"/>
              <w:right w:val="nil"/>
            </w:tcBorders>
            <w:shd w:val="clear" w:color="auto" w:fill="auto"/>
            <w:noWrap/>
            <w:hideMark/>
          </w:tcPr>
          <w:p w:rsidR="00F04AE6" w:rsidRPr="000727DA" w:rsidRDefault="00F04AE6" w:rsidP="00F04AE6">
            <w:pPr>
              <w:spacing w:before="100" w:beforeAutospacing="1" w:after="100" w:afterAutospacing="1" w:line="240" w:lineRule="auto"/>
              <w:ind w:left="5954"/>
              <w:contextualSpacing/>
              <w:rPr>
                <w:rFonts w:ascii="Times New Roman" w:eastAsia="Times New Roman" w:hAnsi="Times New Roman" w:cs="Times New Roman"/>
                <w:b/>
                <w:sz w:val="26"/>
                <w:szCs w:val="26"/>
                <w:lang w:eastAsia="uk-UA"/>
              </w:rPr>
            </w:pPr>
            <w:r w:rsidRPr="000727DA">
              <w:rPr>
                <w:rFonts w:ascii="Times New Roman" w:eastAsia="Times New Roman" w:hAnsi="Times New Roman" w:cs="Times New Roman"/>
                <w:b/>
                <w:sz w:val="26"/>
                <w:szCs w:val="26"/>
                <w:lang w:eastAsia="uk-UA"/>
              </w:rPr>
              <w:t>ЗАТВЕРДЖЕНО</w:t>
            </w:r>
          </w:p>
          <w:p w:rsidR="00F04AE6" w:rsidRPr="000727DA" w:rsidRDefault="00F04AE6" w:rsidP="00F04AE6">
            <w:pPr>
              <w:spacing w:before="100" w:beforeAutospacing="1" w:after="100" w:afterAutospacing="1" w:line="240" w:lineRule="auto"/>
              <w:ind w:left="5954"/>
              <w:contextualSpacing/>
              <w:rPr>
                <w:rFonts w:ascii="Times New Roman" w:eastAsia="Times New Roman" w:hAnsi="Times New Roman" w:cs="Times New Roman"/>
                <w:sz w:val="26"/>
                <w:szCs w:val="26"/>
                <w:lang w:eastAsia="uk-UA"/>
              </w:rPr>
            </w:pPr>
            <w:r w:rsidRPr="000727DA">
              <w:rPr>
                <w:rFonts w:ascii="Times New Roman" w:eastAsia="Times New Roman" w:hAnsi="Times New Roman" w:cs="Times New Roman"/>
                <w:sz w:val="26"/>
                <w:szCs w:val="26"/>
                <w:lang w:eastAsia="uk-UA"/>
              </w:rPr>
              <w:t>Наказ Фонду соціального захисту інвалідів</w:t>
            </w:r>
          </w:p>
          <w:p w:rsidR="00F04AE6" w:rsidRPr="000727DA" w:rsidRDefault="00F04AE6" w:rsidP="00F04AE6">
            <w:pPr>
              <w:spacing w:before="100" w:beforeAutospacing="1" w:after="100" w:afterAutospacing="1" w:line="240" w:lineRule="auto"/>
              <w:ind w:left="5954"/>
              <w:contextualSpacing/>
              <w:rPr>
                <w:rFonts w:ascii="Times New Roman" w:eastAsia="Times New Roman" w:hAnsi="Times New Roman" w:cs="Times New Roman"/>
                <w:sz w:val="26"/>
                <w:szCs w:val="26"/>
                <w:lang w:eastAsia="uk-UA"/>
              </w:rPr>
            </w:pPr>
            <w:r w:rsidRPr="000727DA">
              <w:rPr>
                <w:rFonts w:ascii="Times New Roman" w:eastAsia="Times New Roman" w:hAnsi="Times New Roman" w:cs="Times New Roman"/>
                <w:sz w:val="26"/>
                <w:szCs w:val="26"/>
                <w:lang w:eastAsia="uk-UA"/>
              </w:rPr>
              <w:t>_______________2020 р. № ________</w:t>
            </w:r>
          </w:p>
          <w:p w:rsidR="00F04AE6" w:rsidRDefault="00F04AE6" w:rsidP="00DD7DF2">
            <w:pPr>
              <w:spacing w:after="0" w:line="240" w:lineRule="auto"/>
              <w:jc w:val="center"/>
              <w:rPr>
                <w:rFonts w:ascii="Times New Roman" w:eastAsia="Times New Roman" w:hAnsi="Times New Roman" w:cs="Times New Roman"/>
                <w:b/>
                <w:bCs/>
                <w:sz w:val="28"/>
                <w:szCs w:val="28"/>
                <w:lang w:eastAsia="uk-UA"/>
              </w:rPr>
            </w:pPr>
          </w:p>
          <w:p w:rsidR="00DD7DF2" w:rsidRDefault="00DD7DF2" w:rsidP="00DD7DF2">
            <w:pPr>
              <w:spacing w:after="0" w:line="240" w:lineRule="auto"/>
              <w:jc w:val="center"/>
              <w:rPr>
                <w:rFonts w:ascii="Times New Roman" w:eastAsia="Times New Roman" w:hAnsi="Times New Roman" w:cs="Times New Roman"/>
                <w:b/>
                <w:bCs/>
                <w:sz w:val="28"/>
                <w:szCs w:val="28"/>
                <w:lang w:eastAsia="uk-UA"/>
              </w:rPr>
            </w:pPr>
            <w:r w:rsidRPr="00344F41">
              <w:rPr>
                <w:rFonts w:ascii="Times New Roman" w:eastAsia="Times New Roman" w:hAnsi="Times New Roman" w:cs="Times New Roman"/>
                <w:b/>
                <w:bCs/>
                <w:sz w:val="28"/>
                <w:szCs w:val="28"/>
                <w:lang w:eastAsia="uk-UA"/>
              </w:rPr>
              <w:t>КОШТОРИС ВИТРАТ</w:t>
            </w:r>
          </w:p>
          <w:p w:rsidR="00BE6723" w:rsidRPr="00520B5E" w:rsidRDefault="00520B5E" w:rsidP="00DD7DF2">
            <w:pPr>
              <w:spacing w:after="0" w:line="240" w:lineRule="auto"/>
              <w:jc w:val="center"/>
              <w:rPr>
                <w:rFonts w:ascii="Times New Roman" w:eastAsia="Times New Roman" w:hAnsi="Times New Roman" w:cs="Times New Roman"/>
                <w:bCs/>
                <w:sz w:val="28"/>
                <w:szCs w:val="28"/>
                <w:lang w:eastAsia="uk-UA"/>
              </w:rPr>
            </w:pPr>
            <w:r w:rsidRPr="00520B5E">
              <w:rPr>
                <w:rFonts w:ascii="Times New Roman" w:hAnsi="Times New Roman" w:cs="Times New Roman"/>
                <w:sz w:val="28"/>
                <w:szCs w:val="28"/>
              </w:rPr>
              <w:t xml:space="preserve">необхідних </w:t>
            </w:r>
            <w:r w:rsidRPr="00520B5E">
              <w:rPr>
                <w:rFonts w:ascii="Times New Roman" w:hAnsi="Times New Roman" w:cs="Times New Roman"/>
                <w:sz w:val="28"/>
                <w:szCs w:val="28"/>
                <w:shd w:val="clear" w:color="auto" w:fill="FFFFFF"/>
              </w:rPr>
              <w:t>для виконання (реалізації) програм (проектів, заходів), на які надається фінансова підтримка за рахунок коштів державного бюджету</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b/>
                <w:bCs/>
                <w:sz w:val="28"/>
                <w:szCs w:val="28"/>
                <w:lang w:eastAsia="uk-UA"/>
              </w:rPr>
            </w:pPr>
          </w:p>
        </w:tc>
      </w:tr>
      <w:tr w:rsidR="00344F41" w:rsidRPr="00344F41" w:rsidTr="00D86C74">
        <w:trPr>
          <w:trHeight w:val="360"/>
        </w:trPr>
        <w:tc>
          <w:tcPr>
            <w:tcW w:w="10564" w:type="dxa"/>
            <w:gridSpan w:val="8"/>
            <w:tcBorders>
              <w:top w:val="nil"/>
              <w:left w:val="nil"/>
              <w:bottom w:val="single" w:sz="4" w:space="0" w:color="auto"/>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60"/>
        </w:trPr>
        <w:tc>
          <w:tcPr>
            <w:tcW w:w="10564" w:type="dxa"/>
            <w:gridSpan w:val="8"/>
            <w:tcBorders>
              <w:top w:val="single" w:sz="4" w:space="0" w:color="auto"/>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(на</w:t>
            </w:r>
            <w:r w:rsidR="00C772EC">
              <w:rPr>
                <w:rFonts w:ascii="Times New Roman" w:eastAsia="Times New Roman" w:hAnsi="Times New Roman" w:cs="Times New Roman"/>
                <w:sz w:val="20"/>
                <w:szCs w:val="20"/>
                <w:lang w:eastAsia="uk-UA"/>
              </w:rPr>
              <w:t xml:space="preserve">йменування </w:t>
            </w:r>
            <w:r w:rsidRPr="00344F41">
              <w:rPr>
                <w:rFonts w:ascii="Times New Roman" w:eastAsia="Times New Roman" w:hAnsi="Times New Roman" w:cs="Times New Roman"/>
                <w:sz w:val="20"/>
                <w:szCs w:val="20"/>
                <w:lang w:eastAsia="uk-UA"/>
              </w:rPr>
              <w:t>громадського об'єднання)</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45"/>
        </w:trPr>
        <w:tc>
          <w:tcPr>
            <w:tcW w:w="10564" w:type="dxa"/>
            <w:gridSpan w:val="8"/>
            <w:tcBorders>
              <w:top w:val="nil"/>
              <w:left w:val="nil"/>
              <w:bottom w:val="single" w:sz="4" w:space="0" w:color="auto"/>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15"/>
        </w:trPr>
        <w:tc>
          <w:tcPr>
            <w:tcW w:w="10564" w:type="dxa"/>
            <w:gridSpan w:val="8"/>
            <w:tcBorders>
              <w:top w:val="single" w:sz="4" w:space="0" w:color="auto"/>
              <w:left w:val="nil"/>
              <w:bottom w:val="single" w:sz="4" w:space="0" w:color="auto"/>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(назва програми (проекту, заходу))</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1245"/>
        </w:trPr>
        <w:tc>
          <w:tcPr>
            <w:tcW w:w="426" w:type="dxa"/>
            <w:tcBorders>
              <w:top w:val="nil"/>
              <w:left w:val="single" w:sz="4" w:space="0" w:color="auto"/>
              <w:bottom w:val="single" w:sz="4" w:space="0" w:color="auto"/>
              <w:right w:val="single" w:sz="4" w:space="0" w:color="auto"/>
            </w:tcBorders>
            <w:shd w:val="clear" w:color="auto" w:fill="auto"/>
            <w:hideMark/>
          </w:tcPr>
          <w:p w:rsidR="00DD7DF2" w:rsidRPr="00F30006" w:rsidRDefault="00DD7DF2" w:rsidP="00DD7DF2">
            <w:pPr>
              <w:spacing w:after="0" w:line="240" w:lineRule="auto"/>
              <w:jc w:val="center"/>
              <w:rPr>
                <w:rFonts w:ascii="Times New Roman" w:eastAsia="Times New Roman" w:hAnsi="Times New Roman" w:cs="Times New Roman"/>
                <w:b/>
                <w:bCs/>
                <w:sz w:val="16"/>
                <w:szCs w:val="16"/>
                <w:lang w:eastAsia="uk-UA"/>
              </w:rPr>
            </w:pPr>
            <w:r w:rsidRPr="00F30006">
              <w:rPr>
                <w:rFonts w:ascii="Times New Roman" w:eastAsia="Times New Roman" w:hAnsi="Times New Roman" w:cs="Times New Roman"/>
                <w:b/>
                <w:bCs/>
                <w:sz w:val="16"/>
                <w:szCs w:val="16"/>
                <w:lang w:eastAsia="uk-UA"/>
              </w:rPr>
              <w:t>№ з/п</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Стаття витрат</w:t>
            </w:r>
          </w:p>
        </w:tc>
        <w:tc>
          <w:tcPr>
            <w:tcW w:w="3300" w:type="dxa"/>
            <w:gridSpan w:val="3"/>
            <w:tcBorders>
              <w:top w:val="single" w:sz="4" w:space="0" w:color="auto"/>
              <w:left w:val="nil"/>
              <w:bottom w:val="single" w:sz="4" w:space="0" w:color="auto"/>
              <w:right w:val="single" w:sz="4" w:space="0" w:color="000000"/>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Розрахунок витрат</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Сума коштів державного бюджету, грн</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Власний внесок організації, грн</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Загальна сума коштів, грн</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p>
        </w:tc>
      </w:tr>
      <w:tr w:rsidR="00344F41" w:rsidRPr="00344F41" w:rsidTr="00D86C74">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1</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2</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3</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4</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5</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6</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7</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8</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p>
        </w:tc>
      </w:tr>
      <w:tr w:rsidR="00344F41" w:rsidRPr="00344F41" w:rsidTr="00D86C74">
        <w:trPr>
          <w:trHeight w:val="315"/>
        </w:trPr>
        <w:tc>
          <w:tcPr>
            <w:tcW w:w="670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4"/>
                <w:szCs w:val="24"/>
                <w:lang w:eastAsia="uk-UA"/>
              </w:rPr>
            </w:pPr>
            <w:r w:rsidRPr="00344F41">
              <w:rPr>
                <w:rFonts w:ascii="Times New Roman" w:eastAsia="Times New Roman" w:hAnsi="Times New Roman" w:cs="Times New Roman"/>
                <w:b/>
                <w:bCs/>
                <w:sz w:val="24"/>
                <w:szCs w:val="24"/>
                <w:lang w:eastAsia="uk-UA"/>
              </w:rPr>
              <w:t>УСЬОГО витрат за кошторисом</w:t>
            </w:r>
          </w:p>
        </w:tc>
        <w:tc>
          <w:tcPr>
            <w:tcW w:w="1383" w:type="dxa"/>
            <w:tcBorders>
              <w:top w:val="nil"/>
              <w:left w:val="nil"/>
              <w:bottom w:val="single" w:sz="4" w:space="0" w:color="auto"/>
              <w:right w:val="single" w:sz="4" w:space="0" w:color="auto"/>
            </w:tcBorders>
            <w:shd w:val="clear" w:color="000000" w:fill="FFFFFF"/>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349" w:type="dxa"/>
            <w:tcBorders>
              <w:top w:val="nil"/>
              <w:left w:val="nil"/>
              <w:bottom w:val="single" w:sz="4" w:space="0" w:color="auto"/>
              <w:right w:val="single" w:sz="4" w:space="0" w:color="auto"/>
            </w:tcBorders>
            <w:shd w:val="clear" w:color="000000" w:fill="FFFFFF"/>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129" w:type="dxa"/>
            <w:tcBorders>
              <w:top w:val="nil"/>
              <w:left w:val="nil"/>
              <w:bottom w:val="single" w:sz="4" w:space="0" w:color="auto"/>
              <w:right w:val="single" w:sz="4" w:space="0" w:color="auto"/>
            </w:tcBorders>
            <w:shd w:val="clear" w:color="000000" w:fill="FFFFFF"/>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360"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p>
        </w:tc>
      </w:tr>
      <w:tr w:rsidR="00344F41" w:rsidRPr="00344F41" w:rsidTr="00D86C74">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1</w:t>
            </w:r>
          </w:p>
        </w:tc>
        <w:tc>
          <w:tcPr>
            <w:tcW w:w="6277" w:type="dxa"/>
            <w:gridSpan w:val="4"/>
            <w:tcBorders>
              <w:top w:val="single" w:sz="4" w:space="0" w:color="auto"/>
              <w:left w:val="nil"/>
              <w:bottom w:val="single" w:sz="4" w:space="0" w:color="auto"/>
              <w:right w:val="single" w:sz="4" w:space="0" w:color="000000"/>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Витрати на реалізацію програми (проекту, заходу)</w:t>
            </w:r>
          </w:p>
        </w:tc>
        <w:tc>
          <w:tcPr>
            <w:tcW w:w="1383" w:type="dxa"/>
            <w:tcBorders>
              <w:top w:val="nil"/>
              <w:left w:val="nil"/>
              <w:bottom w:val="single" w:sz="4" w:space="0" w:color="auto"/>
              <w:right w:val="single" w:sz="4" w:space="0" w:color="auto"/>
            </w:tcBorders>
            <w:shd w:val="clear" w:color="000000" w:fill="FFFFFF"/>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0</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344F41" w:rsidRPr="00344F41" w:rsidTr="000C1DCF">
        <w:trPr>
          <w:trHeight w:val="2127"/>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1</w:t>
            </w:r>
          </w:p>
        </w:tc>
        <w:tc>
          <w:tcPr>
            <w:tcW w:w="2977" w:type="dxa"/>
            <w:tcBorders>
              <w:top w:val="nil"/>
              <w:left w:val="nil"/>
              <w:bottom w:val="single" w:sz="4" w:space="0" w:color="auto"/>
              <w:right w:val="single" w:sz="4" w:space="0" w:color="auto"/>
            </w:tcBorders>
            <w:shd w:val="clear" w:color="auto" w:fill="auto"/>
            <w:hideMark/>
          </w:tcPr>
          <w:p w:rsidR="00DD7DF2" w:rsidRPr="00344F41" w:rsidRDefault="000C1DCF" w:rsidP="00DD7DF2">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w:t>
            </w:r>
            <w:r w:rsidRPr="000C1DCF">
              <w:rPr>
                <w:rFonts w:ascii="Times New Roman" w:eastAsia="Times New Roman" w:hAnsi="Times New Roman" w:cs="Times New Roman"/>
                <w:sz w:val="20"/>
                <w:szCs w:val="20"/>
                <w:lang w:eastAsia="uk-UA"/>
              </w:rPr>
              <w:t>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укладених договорів</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86C74">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годин</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E178CB" w:rsidP="00DD7DF2">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Вартість</w:t>
            </w:r>
            <w:r w:rsidR="00DD7DF2" w:rsidRPr="00344F41">
              <w:rPr>
                <w:rFonts w:ascii="Times New Roman" w:eastAsia="Times New Roman" w:hAnsi="Times New Roman" w:cs="Times New Roman"/>
                <w:sz w:val="20"/>
                <w:szCs w:val="20"/>
                <w:lang w:eastAsia="uk-UA"/>
              </w:rPr>
              <w:t xml:space="preserve"> за годину, грн</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p>
        </w:tc>
      </w:tr>
      <w:tr w:rsidR="00344F41" w:rsidRPr="00344F41" w:rsidTr="00D86C74">
        <w:trPr>
          <w:trHeight w:val="300"/>
        </w:trPr>
        <w:tc>
          <w:tcPr>
            <w:tcW w:w="426" w:type="dxa"/>
            <w:vMerge/>
            <w:tcBorders>
              <w:top w:val="nil"/>
              <w:left w:val="single" w:sz="4" w:space="0" w:color="auto"/>
              <w:bottom w:val="single" w:sz="4" w:space="0" w:color="auto"/>
              <w:right w:val="single" w:sz="4" w:space="0" w:color="auto"/>
            </w:tcBorders>
            <w:vAlign w:val="center"/>
            <w:hideMark/>
          </w:tcPr>
          <w:p w:rsidR="00DD7DF2" w:rsidRPr="00344F41" w:rsidRDefault="00DD7DF2" w:rsidP="00DD7DF2">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DD7DF2" w:rsidRPr="00344F41" w:rsidRDefault="00C772EC" w:rsidP="00DD7DF2">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00DD7DF2"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DD7DF2" w:rsidRPr="00344F41" w:rsidRDefault="00DD7DF2" w:rsidP="00DD7DF2">
            <w:pPr>
              <w:spacing w:after="0" w:line="240" w:lineRule="auto"/>
              <w:jc w:val="right"/>
              <w:rPr>
                <w:rFonts w:ascii="Times New Roman" w:eastAsia="Times New Roman" w:hAnsi="Times New Roman" w:cs="Times New Roman"/>
                <w:b/>
                <w:bCs/>
                <w:sz w:val="20"/>
                <w:szCs w:val="20"/>
                <w:lang w:eastAsia="uk-UA"/>
              </w:rPr>
            </w:pPr>
          </w:p>
        </w:tc>
      </w:tr>
      <w:tr w:rsidR="000C1DCF" w:rsidRPr="00344F41" w:rsidTr="000C1DCF">
        <w:trPr>
          <w:trHeight w:val="300"/>
        </w:trPr>
        <w:tc>
          <w:tcPr>
            <w:tcW w:w="426" w:type="dxa"/>
            <w:vMerge w:val="restart"/>
            <w:tcBorders>
              <w:top w:val="nil"/>
              <w:left w:val="single" w:sz="4" w:space="0" w:color="auto"/>
              <w:right w:val="single" w:sz="4" w:space="0" w:color="auto"/>
            </w:tcBorders>
            <w:vAlign w:val="center"/>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977" w:type="dxa"/>
            <w:tcBorders>
              <w:top w:val="nil"/>
              <w:left w:val="nil"/>
              <w:bottom w:val="single" w:sz="4" w:space="0" w:color="auto"/>
              <w:right w:val="single" w:sz="4" w:space="0" w:color="auto"/>
            </w:tcBorders>
            <w:shd w:val="clear" w:color="auto" w:fill="auto"/>
          </w:tcPr>
          <w:p w:rsidR="000C1DCF"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sz w:val="20"/>
                <w:szCs w:val="20"/>
                <w:lang w:eastAsia="uk-UA"/>
              </w:rPr>
              <w:t>В</w:t>
            </w:r>
            <w:r w:rsidRPr="000C1DCF">
              <w:rPr>
                <w:rFonts w:ascii="Times New Roman" w:eastAsia="Times New Roman" w:hAnsi="Times New Roman" w:cs="Times New Roman"/>
                <w:sz w:val="20"/>
                <w:szCs w:val="20"/>
                <w:lang w:eastAsia="uk-UA"/>
              </w:rPr>
              <w:t>идатки на оплату праці працівників, які безпосередньо залучені до реалізації програми (проекту, заходу) та оплата праці яких не включена до витрат на організаційне та матеріально-технічне забезпечення діяльності</w:t>
            </w:r>
          </w:p>
        </w:tc>
        <w:tc>
          <w:tcPr>
            <w:tcW w:w="992"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годин</w:t>
            </w:r>
          </w:p>
        </w:tc>
        <w:tc>
          <w:tcPr>
            <w:tcW w:w="1174"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Вартість</w:t>
            </w:r>
            <w:r w:rsidRPr="00344F41">
              <w:rPr>
                <w:rFonts w:ascii="Times New Roman" w:eastAsia="Times New Roman" w:hAnsi="Times New Roman" w:cs="Times New Roman"/>
                <w:sz w:val="20"/>
                <w:szCs w:val="20"/>
                <w:lang w:eastAsia="uk-UA"/>
              </w:rPr>
              <w:t xml:space="preserve"> за годину, грн</w:t>
            </w:r>
          </w:p>
        </w:tc>
        <w:tc>
          <w:tcPr>
            <w:tcW w:w="1383"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p>
        </w:tc>
        <w:tc>
          <w:tcPr>
            <w:tcW w:w="1349"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p>
        </w:tc>
        <w:tc>
          <w:tcPr>
            <w:tcW w:w="1129"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c>
          <w:tcPr>
            <w:tcW w:w="1360" w:type="dxa"/>
            <w:gridSpan w:val="2"/>
            <w:tcBorders>
              <w:top w:val="nil"/>
              <w:left w:val="nil"/>
              <w:bottom w:val="nil"/>
              <w:right w:val="nil"/>
            </w:tcBorders>
            <w:shd w:val="clear" w:color="auto" w:fill="auto"/>
            <w:noWrap/>
            <w:vAlign w:val="bottom"/>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0C1DCF">
        <w:trPr>
          <w:trHeight w:val="300"/>
        </w:trPr>
        <w:tc>
          <w:tcPr>
            <w:tcW w:w="426" w:type="dxa"/>
            <w:vMerge/>
            <w:tcBorders>
              <w:left w:val="single" w:sz="4" w:space="0" w:color="auto"/>
              <w:bottom w:val="single" w:sz="4" w:space="0" w:color="auto"/>
              <w:right w:val="single" w:sz="4" w:space="0" w:color="auto"/>
            </w:tcBorders>
            <w:vAlign w:val="center"/>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0C1DCF"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c>
          <w:tcPr>
            <w:tcW w:w="1134"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c>
          <w:tcPr>
            <w:tcW w:w="1174"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p>
        </w:tc>
        <w:tc>
          <w:tcPr>
            <w:tcW w:w="1383"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p>
        </w:tc>
        <w:tc>
          <w:tcPr>
            <w:tcW w:w="1349"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p>
        </w:tc>
        <w:tc>
          <w:tcPr>
            <w:tcW w:w="1129" w:type="dxa"/>
            <w:tcBorders>
              <w:top w:val="nil"/>
              <w:left w:val="nil"/>
              <w:bottom w:val="single" w:sz="4" w:space="0" w:color="auto"/>
              <w:right w:val="single" w:sz="4" w:space="0" w:color="auto"/>
            </w:tcBorders>
            <w:shd w:val="clear" w:color="auto" w:fill="auto"/>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1113"/>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Оренда </w:t>
            </w:r>
            <w:r>
              <w:rPr>
                <w:rFonts w:ascii="Times New Roman" w:eastAsia="Times New Roman" w:hAnsi="Times New Roman" w:cs="Times New Roman"/>
                <w:sz w:val="20"/>
                <w:szCs w:val="20"/>
                <w:lang w:eastAsia="uk-UA"/>
              </w:rPr>
              <w:t xml:space="preserve"> нерухомого майна</w:t>
            </w:r>
            <w:r w:rsidR="00224CA8">
              <w:rPr>
                <w:rFonts w:ascii="Times New Roman" w:eastAsia="Times New Roman" w:hAnsi="Times New Roman" w:cs="Times New Roman"/>
                <w:sz w:val="20"/>
                <w:szCs w:val="20"/>
                <w:lang w:eastAsia="uk-UA"/>
              </w:rPr>
              <w:t xml:space="preserve"> (назва, м²)</w:t>
            </w:r>
            <w:r w:rsidRPr="00344F41">
              <w:rPr>
                <w:rFonts w:ascii="Times New Roman" w:eastAsia="Times New Roman" w:hAnsi="Times New Roman" w:cs="Times New Roman"/>
                <w:sz w:val="20"/>
                <w:szCs w:val="20"/>
                <w:lang w:eastAsia="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днів (годин) оренди</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оренди за день (годину), грн</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4A1688">
        <w:trPr>
          <w:trHeight w:val="228"/>
        </w:trPr>
        <w:tc>
          <w:tcPr>
            <w:tcW w:w="426" w:type="dxa"/>
            <w:vMerge/>
            <w:tcBorders>
              <w:top w:val="nil"/>
              <w:left w:val="single" w:sz="4" w:space="0" w:color="auto"/>
              <w:bottom w:val="single" w:sz="4" w:space="0" w:color="auto"/>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260"/>
        </w:trPr>
        <w:tc>
          <w:tcPr>
            <w:tcW w:w="426" w:type="dxa"/>
            <w:vMerge/>
            <w:tcBorders>
              <w:top w:val="nil"/>
              <w:left w:val="single" w:sz="4" w:space="0" w:color="auto"/>
              <w:bottom w:val="single" w:sz="4" w:space="0" w:color="auto"/>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911"/>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Художнє та технічне оформлення місць виконання (реалізації) програми (проекту, заходу)</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годин (днів)</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годину (день), грн</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4A1688">
        <w:trPr>
          <w:trHeight w:val="223"/>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126"/>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936"/>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977" w:type="dxa"/>
            <w:tcBorders>
              <w:top w:val="nil"/>
              <w:left w:val="nil"/>
              <w:bottom w:val="single" w:sz="4" w:space="0" w:color="auto"/>
              <w:right w:val="single" w:sz="4" w:space="0" w:color="auto"/>
            </w:tcBorders>
            <w:shd w:val="clear" w:color="auto" w:fill="auto"/>
            <w:hideMark/>
          </w:tcPr>
          <w:p w:rsidR="004718A6"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транспортних послуг (у тому числі оренда транспортних засобів) (із зазначенням виду </w:t>
            </w:r>
          </w:p>
          <w:p w:rsidR="004718A6" w:rsidRDefault="004718A6" w:rsidP="000C1DCF">
            <w:pPr>
              <w:spacing w:after="0" w:line="240" w:lineRule="auto"/>
              <w:rPr>
                <w:rFonts w:ascii="Times New Roman" w:eastAsia="Times New Roman" w:hAnsi="Times New Roman" w:cs="Times New Roman"/>
                <w:sz w:val="20"/>
                <w:szCs w:val="20"/>
                <w:lang w:eastAsia="uk-UA"/>
              </w:rPr>
            </w:pPr>
          </w:p>
          <w:p w:rsidR="000C1DCF" w:rsidRPr="00344F41" w:rsidRDefault="000C1DCF" w:rsidP="000C1DCF">
            <w:pPr>
              <w:spacing w:after="0" w:line="240" w:lineRule="auto"/>
              <w:rPr>
                <w:rFonts w:ascii="Times New Roman" w:eastAsia="Times New Roman" w:hAnsi="Times New Roman" w:cs="Times New Roman"/>
                <w:sz w:val="20"/>
                <w:szCs w:val="20"/>
                <w:lang w:eastAsia="uk-UA"/>
              </w:rPr>
            </w:pPr>
            <w:bookmarkStart w:id="0" w:name="_GoBack"/>
            <w:bookmarkEnd w:id="0"/>
            <w:r w:rsidRPr="00344F41">
              <w:rPr>
                <w:rFonts w:ascii="Times New Roman" w:eastAsia="Times New Roman" w:hAnsi="Times New Roman" w:cs="Times New Roman"/>
                <w:sz w:val="20"/>
                <w:szCs w:val="20"/>
                <w:lang w:eastAsia="uk-UA"/>
              </w:rPr>
              <w:lastRenderedPageBreak/>
              <w:t>транспортного засобу)</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lastRenderedPageBreak/>
              <w:t>Кількість одиниць</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годин (км)</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годину (км), грн</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194"/>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1158"/>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Оренда обладнання, оргтехніки </w:t>
            </w:r>
            <w:r w:rsidRPr="00344F41">
              <w:rPr>
                <w:rFonts w:ascii="Times New Roman" w:eastAsia="Times New Roman" w:hAnsi="Times New Roman" w:cs="Times New Roman"/>
                <w:sz w:val="20"/>
                <w:szCs w:val="20"/>
                <w:lang w:eastAsia="uk-UA"/>
              </w:rPr>
              <w:t xml:space="preserve"> (перелік та технічні характеристики)</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r>
              <w:rPr>
                <w:rFonts w:ascii="Times New Roman" w:eastAsia="Times New Roman" w:hAnsi="Times New Roman" w:cs="Times New Roman"/>
                <w:sz w:val="20"/>
                <w:szCs w:val="20"/>
                <w:lang w:eastAsia="uk-UA"/>
              </w:rPr>
              <w:t xml:space="preserve"> (</w:t>
            </w:r>
            <w:r w:rsidRPr="00344F41">
              <w:rPr>
                <w:rFonts w:ascii="Times New Roman" w:eastAsia="Times New Roman" w:hAnsi="Times New Roman" w:cs="Times New Roman"/>
                <w:sz w:val="20"/>
                <w:szCs w:val="20"/>
                <w:lang w:eastAsia="uk-UA"/>
              </w:rPr>
              <w:t>шт.</w:t>
            </w:r>
            <w:r>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днів (годин) оренди</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оренди за день (годину), грн</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201"/>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p w:rsidR="00F30006" w:rsidRPr="00344F41" w:rsidRDefault="00F30006" w:rsidP="000C1DCF">
            <w:pPr>
              <w:spacing w:after="0" w:line="240" w:lineRule="auto"/>
              <w:rPr>
                <w:rFonts w:ascii="Times New Roman" w:eastAsia="Times New Roman" w:hAnsi="Times New Roman" w:cs="Times New Roman"/>
                <w:b/>
                <w:bCs/>
                <w:sz w:val="20"/>
                <w:szCs w:val="20"/>
                <w:lang w:eastAsia="uk-UA"/>
              </w:rPr>
            </w:pP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68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Послуги зв’язку та поштові витрати (перелік)</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 (хв, шт.)</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104"/>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7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поліграфічних</w:t>
            </w:r>
            <w:r>
              <w:rPr>
                <w:rFonts w:ascii="Times New Roman" w:eastAsia="Times New Roman" w:hAnsi="Times New Roman" w:cs="Times New Roman"/>
                <w:sz w:val="20"/>
                <w:szCs w:val="20"/>
                <w:lang w:eastAsia="uk-UA"/>
              </w:rPr>
              <w:t xml:space="preserve"> та інформаційних </w:t>
            </w:r>
            <w:r w:rsidRPr="00344F41">
              <w:rPr>
                <w:rFonts w:ascii="Times New Roman" w:eastAsia="Times New Roman" w:hAnsi="Times New Roman" w:cs="Times New Roman"/>
                <w:sz w:val="20"/>
                <w:szCs w:val="20"/>
                <w:lang w:eastAsia="uk-UA"/>
              </w:rPr>
              <w:t xml:space="preserve"> послуг (перелік та технічні характеристики)</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одиниць </w:t>
            </w:r>
            <w:r>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шт.</w:t>
            </w:r>
            <w:r>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61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Придбання канцелярських та господарчих товарів (перелік)</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одиниць </w:t>
            </w:r>
            <w:r>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шт.</w:t>
            </w:r>
            <w:r>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82"/>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263"/>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витрат на проїзд </w:t>
            </w:r>
            <w:r w:rsidRPr="000C1DCF">
              <w:rPr>
                <w:rFonts w:ascii="Times New Roman" w:eastAsia="Times New Roman" w:hAnsi="Times New Roman" w:cs="Times New Roman"/>
                <w:sz w:val="20"/>
                <w:szCs w:val="20"/>
                <w:lang w:eastAsia="uk-UA"/>
              </w:rPr>
              <w:t>учасників програм (проектів, заходів) (які залучені до проведення або участі у програмі (проекті, заході)</w:t>
            </w:r>
            <w:r w:rsidRPr="00344F41">
              <w:rPr>
                <w:rFonts w:ascii="Times New Roman" w:eastAsia="Times New Roman" w:hAnsi="Times New Roman" w:cs="Times New Roman"/>
                <w:sz w:val="20"/>
                <w:szCs w:val="20"/>
                <w:lang w:eastAsia="uk-UA"/>
              </w:rPr>
              <w:t>, та працівників громадського об’єднання (які залучені до виконання програми (проекту, заходу)</w:t>
            </w:r>
            <w:r>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 xml:space="preserve"> </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днів (раз)</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D86C74">
        <w:trPr>
          <w:trHeight w:val="240"/>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D86C74">
        <w:trPr>
          <w:trHeight w:val="300"/>
        </w:trPr>
        <w:tc>
          <w:tcPr>
            <w:tcW w:w="426" w:type="dxa"/>
            <w:vMerge/>
            <w:tcBorders>
              <w:top w:val="nil"/>
              <w:left w:val="single" w:sz="4" w:space="0" w:color="auto"/>
              <w:bottom w:val="single" w:sz="4" w:space="0" w:color="auto"/>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224CA8">
        <w:trPr>
          <w:trHeight w:val="2033"/>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DCF" w:rsidRPr="00344F41" w:rsidRDefault="00224CA8"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977"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харчування </w:t>
            </w:r>
            <w:r w:rsidR="00224CA8" w:rsidRPr="00224CA8">
              <w:rPr>
                <w:rFonts w:ascii="Times New Roman" w:eastAsia="Times New Roman" w:hAnsi="Times New Roman" w:cs="Times New Roman"/>
                <w:sz w:val="20"/>
                <w:szCs w:val="20"/>
                <w:lang w:eastAsia="uk-UA"/>
              </w:rPr>
              <w:t>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992"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днів </w:t>
            </w:r>
          </w:p>
        </w:tc>
        <w:tc>
          <w:tcPr>
            <w:tcW w:w="1174"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D86C74">
        <w:trPr>
          <w:trHeight w:val="25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single" w:sz="4" w:space="0" w:color="auto"/>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262"/>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224CA8">
        <w:trPr>
          <w:trHeight w:val="2141"/>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0C1DCF" w:rsidRPr="00344F41" w:rsidRDefault="00224CA8" w:rsidP="000C1DC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вартості проживання  </w:t>
            </w:r>
            <w:r w:rsidR="00224CA8" w:rsidRPr="00224CA8">
              <w:rPr>
                <w:rFonts w:ascii="Times New Roman" w:eastAsia="Times New Roman" w:hAnsi="Times New Roman" w:cs="Times New Roman"/>
                <w:sz w:val="20"/>
                <w:szCs w:val="20"/>
                <w:lang w:eastAsia="uk-UA"/>
              </w:rPr>
              <w:t>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днів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p>
        </w:tc>
      </w:tr>
      <w:tr w:rsidR="000C1DCF" w:rsidRPr="00344F41" w:rsidTr="004A1688">
        <w:trPr>
          <w:trHeight w:val="129"/>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0C1DCF"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0C1DCF" w:rsidRPr="00344F41" w:rsidRDefault="000C1DCF" w:rsidP="000C1DCF">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0C1DCF" w:rsidRPr="00344F41" w:rsidRDefault="000C1DCF" w:rsidP="000C1DCF">
            <w:pPr>
              <w:spacing w:after="0" w:line="240" w:lineRule="auto"/>
              <w:jc w:val="right"/>
              <w:rPr>
                <w:rFonts w:ascii="Times New Roman" w:eastAsia="Times New Roman" w:hAnsi="Times New Roman" w:cs="Times New Roman"/>
                <w:b/>
                <w:bCs/>
                <w:sz w:val="20"/>
                <w:szCs w:val="20"/>
                <w:lang w:eastAsia="uk-UA"/>
              </w:rPr>
            </w:pPr>
          </w:p>
        </w:tc>
      </w:tr>
      <w:tr w:rsidR="00224CA8" w:rsidRPr="00344F41" w:rsidTr="00224CA8">
        <w:trPr>
          <w:trHeight w:val="107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13</w:t>
            </w:r>
          </w:p>
        </w:tc>
        <w:tc>
          <w:tcPr>
            <w:tcW w:w="2977"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Інші витрати, що обумовлені специфікою виконання   (реалізації) програми (проекту, </w:t>
            </w:r>
            <w:r w:rsidRPr="00344F41">
              <w:rPr>
                <w:rFonts w:ascii="Times New Roman" w:eastAsia="Times New Roman" w:hAnsi="Times New Roman" w:cs="Times New Roman"/>
                <w:sz w:val="20"/>
                <w:szCs w:val="20"/>
                <w:lang w:eastAsia="uk-UA"/>
              </w:rPr>
              <w:br/>
              <w:t>заходу) (перелік витрат)</w:t>
            </w:r>
          </w:p>
        </w:tc>
        <w:tc>
          <w:tcPr>
            <w:tcW w:w="992"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224CA8">
        <w:trPr>
          <w:trHeight w:val="70"/>
        </w:trPr>
        <w:tc>
          <w:tcPr>
            <w:tcW w:w="426" w:type="dxa"/>
            <w:vMerge/>
            <w:tcBorders>
              <w:top w:val="nil"/>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D86C74">
        <w:trPr>
          <w:trHeight w:val="935"/>
        </w:trPr>
        <w:tc>
          <w:tcPr>
            <w:tcW w:w="426" w:type="dxa"/>
            <w:tcBorders>
              <w:top w:val="nil"/>
              <w:left w:val="single" w:sz="4" w:space="0" w:color="auto"/>
              <w:bottom w:val="single" w:sz="4" w:space="0" w:color="auto"/>
              <w:right w:val="single" w:sz="4" w:space="0" w:color="auto"/>
            </w:tcBorders>
            <w:shd w:val="clear" w:color="auto" w:fill="auto"/>
          </w:tcPr>
          <w:p w:rsidR="00224CA8" w:rsidRPr="00344F41" w:rsidRDefault="00224CA8" w:rsidP="00224CA8">
            <w:pPr>
              <w:spacing w:after="0" w:line="240" w:lineRule="auto"/>
              <w:jc w:val="center"/>
              <w:rPr>
                <w:rFonts w:ascii="Times New Roman" w:eastAsia="Times New Roman" w:hAnsi="Times New Roman" w:cs="Times New Roman"/>
                <w:b/>
                <w:bCs/>
                <w:lang w:eastAsia="uk-UA"/>
              </w:rPr>
            </w:pPr>
          </w:p>
        </w:tc>
        <w:tc>
          <w:tcPr>
            <w:tcW w:w="6277" w:type="dxa"/>
            <w:gridSpan w:val="4"/>
            <w:tcBorders>
              <w:top w:val="single" w:sz="4" w:space="0" w:color="auto"/>
              <w:left w:val="nil"/>
              <w:bottom w:val="single" w:sz="4" w:space="0" w:color="auto"/>
              <w:right w:val="single" w:sz="4" w:space="0" w:color="000000"/>
            </w:tcBorders>
            <w:shd w:val="clear" w:color="auto" w:fill="auto"/>
          </w:tcPr>
          <w:p w:rsidR="00224CA8" w:rsidRDefault="00224CA8" w:rsidP="00224CA8">
            <w:pPr>
              <w:spacing w:after="0" w:line="240" w:lineRule="auto"/>
              <w:rPr>
                <w:rFonts w:ascii="Times New Roman" w:eastAsia="Times New Roman" w:hAnsi="Times New Roman" w:cs="Times New Roman"/>
                <w:b/>
                <w:bCs/>
                <w:lang w:eastAsia="uk-UA"/>
              </w:rPr>
            </w:pPr>
          </w:p>
        </w:tc>
        <w:tc>
          <w:tcPr>
            <w:tcW w:w="1383"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c>
          <w:tcPr>
            <w:tcW w:w="1349"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c>
          <w:tcPr>
            <w:tcW w:w="1129" w:type="dxa"/>
            <w:tcBorders>
              <w:top w:val="nil"/>
              <w:left w:val="nil"/>
              <w:bottom w:val="single" w:sz="4" w:space="0" w:color="auto"/>
              <w:right w:val="single" w:sz="4" w:space="0" w:color="auto"/>
            </w:tcBorders>
            <w:shd w:val="clear" w:color="auto" w:fill="auto"/>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c>
          <w:tcPr>
            <w:tcW w:w="1360" w:type="dxa"/>
            <w:gridSpan w:val="2"/>
            <w:tcBorders>
              <w:top w:val="nil"/>
              <w:left w:val="nil"/>
              <w:bottom w:val="nil"/>
              <w:right w:val="nil"/>
            </w:tcBorders>
            <w:shd w:val="clear" w:color="auto" w:fill="auto"/>
            <w:noWrap/>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D86C74">
        <w:trPr>
          <w:trHeight w:val="935"/>
        </w:trPr>
        <w:tc>
          <w:tcPr>
            <w:tcW w:w="426" w:type="dxa"/>
            <w:tcBorders>
              <w:top w:val="nil"/>
              <w:left w:val="single" w:sz="4" w:space="0" w:color="auto"/>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b/>
                <w:bCs/>
                <w:lang w:eastAsia="uk-UA"/>
              </w:rPr>
            </w:pPr>
            <w:r w:rsidRPr="00344F41">
              <w:rPr>
                <w:rFonts w:ascii="Times New Roman" w:eastAsia="Times New Roman" w:hAnsi="Times New Roman" w:cs="Times New Roman"/>
                <w:b/>
                <w:bCs/>
                <w:lang w:eastAsia="uk-UA"/>
              </w:rPr>
              <w:t>2</w:t>
            </w:r>
          </w:p>
        </w:tc>
        <w:tc>
          <w:tcPr>
            <w:tcW w:w="6277" w:type="dxa"/>
            <w:gridSpan w:val="4"/>
            <w:tcBorders>
              <w:top w:val="single" w:sz="4" w:space="0" w:color="auto"/>
              <w:left w:val="nil"/>
              <w:bottom w:val="single" w:sz="4" w:space="0" w:color="auto"/>
              <w:right w:val="single" w:sz="4" w:space="0" w:color="000000"/>
            </w:tcBorders>
            <w:shd w:val="clear" w:color="auto" w:fill="auto"/>
            <w:hideMark/>
          </w:tcPr>
          <w:p w:rsidR="00224CA8" w:rsidRPr="00344F41" w:rsidRDefault="00224CA8" w:rsidP="00FC0569">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В</w:t>
            </w:r>
            <w:r w:rsidRPr="00344F41">
              <w:rPr>
                <w:rFonts w:ascii="Times New Roman" w:eastAsia="Times New Roman" w:hAnsi="Times New Roman" w:cs="Times New Roman"/>
                <w:b/>
                <w:bCs/>
                <w:lang w:eastAsia="uk-UA"/>
              </w:rPr>
              <w:t xml:space="preserve">итрати на організаційне та матеріально-технічне забезпечення громадського об’єднання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224CA8">
        <w:trPr>
          <w:trHeight w:val="100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1</w:t>
            </w:r>
          </w:p>
        </w:tc>
        <w:tc>
          <w:tcPr>
            <w:tcW w:w="2977"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Оренда нежитлових приміщень </w:t>
            </w:r>
            <w:r>
              <w:rPr>
                <w:rFonts w:ascii="Times New Roman" w:eastAsia="Times New Roman" w:hAnsi="Times New Roman" w:cs="Times New Roman"/>
                <w:sz w:val="20"/>
                <w:szCs w:val="20"/>
                <w:lang w:eastAsia="uk-UA"/>
              </w:rPr>
              <w:t>в яких громадське об’єднання провадить свою статутну діяльність</w:t>
            </w:r>
            <w:r w:rsidRPr="00344F41">
              <w:rPr>
                <w:rFonts w:ascii="Times New Roman" w:eastAsia="Times New Roman" w:hAnsi="Times New Roman" w:cs="Times New Roman"/>
                <w:sz w:val="20"/>
                <w:szCs w:val="20"/>
                <w:lang w:eastAsia="uk-UA"/>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м</w:t>
            </w:r>
            <w:r w:rsidRPr="00344F41">
              <w:rPr>
                <w:rFonts w:ascii="Calibri" w:eastAsia="Times New Roman" w:hAnsi="Calibri" w:cs="Calibri"/>
                <w:sz w:val="20"/>
                <w:szCs w:val="20"/>
                <w:lang w:eastAsia="uk-UA"/>
              </w:rPr>
              <w:t>²</w:t>
            </w:r>
          </w:p>
        </w:tc>
        <w:tc>
          <w:tcPr>
            <w:tcW w:w="1174"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оренди за м², грн</w:t>
            </w:r>
          </w:p>
        </w:tc>
        <w:tc>
          <w:tcPr>
            <w:tcW w:w="1383"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4A1688">
        <w:trPr>
          <w:trHeight w:val="9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single" w:sz="4" w:space="0" w:color="auto"/>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115"/>
        </w:trPr>
        <w:tc>
          <w:tcPr>
            <w:tcW w:w="426" w:type="dxa"/>
            <w:vMerge/>
            <w:tcBorders>
              <w:top w:val="nil"/>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62D48">
        <w:trPr>
          <w:trHeight w:val="771"/>
        </w:trPr>
        <w:tc>
          <w:tcPr>
            <w:tcW w:w="426" w:type="dxa"/>
            <w:vMerge w:val="restart"/>
            <w:tcBorders>
              <w:top w:val="nil"/>
              <w:left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2</w:t>
            </w: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w:t>
            </w:r>
            <w:r w:rsidRPr="00903A2B">
              <w:rPr>
                <w:rFonts w:ascii="Times New Roman" w:eastAsia="Times New Roman" w:hAnsi="Times New Roman" w:cs="Times New Roman"/>
                <w:sz w:val="20"/>
                <w:szCs w:val="20"/>
                <w:lang w:eastAsia="uk-UA"/>
              </w:rPr>
              <w:t xml:space="preserve">плата послуг з утримання приміщень, в яких громадське об’єднання провадить свою статутну діяльність, що належать Фонду державного майна або відносяться до об’єктів комунальної власності, та їх прибудинкової території </w:t>
            </w:r>
            <w:r w:rsidRPr="00344F41">
              <w:rPr>
                <w:rFonts w:ascii="Times New Roman" w:eastAsia="Times New Roman" w:hAnsi="Times New Roman" w:cs="Times New Roman"/>
                <w:sz w:val="20"/>
                <w:szCs w:val="20"/>
                <w:lang w:eastAsia="uk-UA"/>
              </w:rPr>
              <w:t>(розписати за видами)</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спожитих послуг (Гкал/міс, кВт/міс, м³/міс)</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місяців</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Тариф, грн</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p>
        </w:tc>
      </w:tr>
      <w:tr w:rsidR="00903A2B" w:rsidRPr="00344F41" w:rsidTr="00D62D48">
        <w:trPr>
          <w:trHeight w:val="120"/>
        </w:trPr>
        <w:tc>
          <w:tcPr>
            <w:tcW w:w="426" w:type="dxa"/>
            <w:vMerge/>
            <w:tcBorders>
              <w:left w:val="single" w:sz="4" w:space="0" w:color="auto"/>
              <w:right w:val="single" w:sz="4" w:space="0" w:color="auto"/>
            </w:tcBorders>
            <w:vAlign w:val="center"/>
          </w:tcPr>
          <w:p w:rsidR="00903A2B" w:rsidRPr="00344F41" w:rsidRDefault="00903A2B"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p>
        </w:tc>
      </w:tr>
      <w:tr w:rsidR="00903A2B" w:rsidRPr="00344F41" w:rsidTr="00D62D48">
        <w:trPr>
          <w:trHeight w:val="121"/>
        </w:trPr>
        <w:tc>
          <w:tcPr>
            <w:tcW w:w="426" w:type="dxa"/>
            <w:vMerge/>
            <w:tcBorders>
              <w:left w:val="single" w:sz="4" w:space="0" w:color="auto"/>
              <w:bottom w:val="single" w:sz="4" w:space="0" w:color="000000"/>
              <w:right w:val="single" w:sz="4" w:space="0" w:color="auto"/>
            </w:tcBorders>
            <w:vAlign w:val="center"/>
          </w:tcPr>
          <w:p w:rsidR="00903A2B" w:rsidRPr="00344F41" w:rsidRDefault="00903A2B"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D86C74">
        <w:trPr>
          <w:trHeight w:val="1522"/>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224CA8" w:rsidRPr="00344F41" w:rsidRDefault="00903A2B" w:rsidP="00224CA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комунальних послуг у межах середніх норм споживання щодо приміщень, в яких громадське об’єднання провадить свою статутну діяльність (розписати за видами)</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спожитих послуг (Гкал/міс, кВт/міс, м³/міс)</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місяців</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Тариф, грн</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D86C74">
        <w:trPr>
          <w:trHeight w:val="1409"/>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224CA8" w:rsidRPr="00344F41" w:rsidRDefault="00903A2B" w:rsidP="00224CA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праці (матеріальне заохочення) для кожного працівник</w:t>
            </w:r>
            <w:r>
              <w:rPr>
                <w:rFonts w:ascii="Times New Roman" w:eastAsia="Times New Roman" w:hAnsi="Times New Roman" w:cs="Times New Roman"/>
                <w:sz w:val="20"/>
                <w:szCs w:val="20"/>
                <w:lang w:eastAsia="uk-UA"/>
              </w:rPr>
              <w:t>а</w:t>
            </w:r>
            <w:r w:rsidRPr="00344F41">
              <w:rPr>
                <w:rFonts w:ascii="Times New Roman" w:eastAsia="Times New Roman" w:hAnsi="Times New Roman" w:cs="Times New Roman"/>
                <w:sz w:val="20"/>
                <w:szCs w:val="20"/>
                <w:lang w:eastAsia="uk-UA"/>
              </w:rPr>
              <w:t xml:space="preserve"> </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Посадовий оклад за місяць (день), грн</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Інші виплати за місяць (день), грн</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відпрацьо-ваних місяців (днів)</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109"/>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224CA8" w:rsidRPr="00344F41" w:rsidRDefault="00903A2B" w:rsidP="00224CA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Нарахування</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Сума</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Відсоток</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000000"/>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D86C74">
        <w:trPr>
          <w:trHeight w:val="649"/>
        </w:trPr>
        <w:tc>
          <w:tcPr>
            <w:tcW w:w="426" w:type="dxa"/>
            <w:vMerge w:val="restart"/>
            <w:tcBorders>
              <w:top w:val="nil"/>
              <w:left w:val="single" w:sz="4" w:space="0" w:color="auto"/>
              <w:bottom w:val="single" w:sz="4" w:space="0" w:color="auto"/>
              <w:right w:val="single" w:sz="4" w:space="0" w:color="auto"/>
            </w:tcBorders>
            <w:shd w:val="clear" w:color="auto" w:fill="auto"/>
            <w:hideMark/>
          </w:tcPr>
          <w:p w:rsidR="00224CA8" w:rsidRPr="00344F41" w:rsidRDefault="00903A2B" w:rsidP="00224CA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Придбання канцелярських товарів</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одиниць </w:t>
            </w:r>
            <w:r>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шт.</w:t>
            </w:r>
            <w:r>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auto"/>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auto"/>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D86C74">
        <w:trPr>
          <w:trHeight w:val="797"/>
        </w:trPr>
        <w:tc>
          <w:tcPr>
            <w:tcW w:w="426" w:type="dxa"/>
            <w:vMerge w:val="restart"/>
            <w:tcBorders>
              <w:top w:val="nil"/>
              <w:left w:val="single" w:sz="4" w:space="0" w:color="auto"/>
              <w:bottom w:val="single" w:sz="4" w:space="0" w:color="auto"/>
              <w:right w:val="single" w:sz="4" w:space="0" w:color="auto"/>
            </w:tcBorders>
            <w:shd w:val="clear" w:color="auto" w:fill="auto"/>
            <w:hideMark/>
          </w:tcPr>
          <w:p w:rsidR="00224CA8" w:rsidRPr="00344F41" w:rsidRDefault="00903A2B" w:rsidP="00224CA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послуг зв’язку та обслуговування оргтехніки</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 (хв, шт.)</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auto"/>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95"/>
        </w:trPr>
        <w:tc>
          <w:tcPr>
            <w:tcW w:w="426" w:type="dxa"/>
            <w:vMerge/>
            <w:tcBorders>
              <w:top w:val="nil"/>
              <w:left w:val="single" w:sz="4" w:space="0" w:color="auto"/>
              <w:bottom w:val="single" w:sz="4" w:space="0" w:color="auto"/>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779"/>
        </w:trPr>
        <w:tc>
          <w:tcPr>
            <w:tcW w:w="426" w:type="dxa"/>
            <w:vMerge w:val="restart"/>
            <w:tcBorders>
              <w:top w:val="nil"/>
              <w:left w:val="single" w:sz="4" w:space="0" w:color="auto"/>
              <w:bottom w:val="single" w:sz="4" w:space="0" w:color="auto"/>
              <w:right w:val="single" w:sz="4" w:space="0" w:color="auto"/>
            </w:tcBorders>
            <w:shd w:val="clear" w:color="auto" w:fill="auto"/>
            <w:hideMark/>
          </w:tcPr>
          <w:p w:rsidR="00224CA8" w:rsidRPr="00344F41" w:rsidRDefault="00903A2B" w:rsidP="00224CA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8</w:t>
            </w: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послуг з придбання </w:t>
            </w:r>
            <w:r w:rsidR="00903A2B" w:rsidRPr="00903A2B">
              <w:rPr>
                <w:rFonts w:ascii="Times New Roman" w:eastAsia="Times New Roman" w:hAnsi="Times New Roman" w:cs="Times New Roman"/>
                <w:sz w:val="20"/>
                <w:szCs w:val="20"/>
                <w:lang w:eastAsia="uk-UA"/>
              </w:rPr>
              <w:t>періодичних, довідкових, інформаційних, аналітичних та методичних видань з питань соціального захисту і реабілітації осіб з інвалідністю, діяльності громадських об’єднань та бухгалтерського обліку</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наданих послуг</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надану послугу, грн</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p>
        </w:tc>
      </w:tr>
      <w:tr w:rsidR="00224CA8" w:rsidRPr="00344F41" w:rsidTr="004A1688">
        <w:trPr>
          <w:trHeight w:val="84"/>
        </w:trPr>
        <w:tc>
          <w:tcPr>
            <w:tcW w:w="426" w:type="dxa"/>
            <w:vMerge/>
            <w:tcBorders>
              <w:top w:val="nil"/>
              <w:left w:val="single" w:sz="4" w:space="0" w:color="auto"/>
              <w:bottom w:val="single" w:sz="4" w:space="0" w:color="auto"/>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224CA8" w:rsidRPr="00344F41" w:rsidTr="004A1688">
        <w:trPr>
          <w:trHeight w:val="70"/>
        </w:trPr>
        <w:tc>
          <w:tcPr>
            <w:tcW w:w="426" w:type="dxa"/>
            <w:vMerge/>
            <w:tcBorders>
              <w:top w:val="nil"/>
              <w:left w:val="single" w:sz="4" w:space="0" w:color="auto"/>
              <w:bottom w:val="single" w:sz="4" w:space="0" w:color="auto"/>
              <w:right w:val="single" w:sz="4" w:space="0" w:color="auto"/>
            </w:tcBorders>
            <w:vAlign w:val="center"/>
            <w:hideMark/>
          </w:tcPr>
          <w:p w:rsidR="00224CA8" w:rsidRPr="00344F41" w:rsidRDefault="00224CA8"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hideMark/>
          </w:tcPr>
          <w:p w:rsidR="00903A2B" w:rsidRPr="00344F41" w:rsidRDefault="00224CA8" w:rsidP="00903A2B">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r w:rsidR="00903A2B">
              <w:rPr>
                <w:rFonts w:ascii="Times New Roman" w:eastAsia="Times New Roman" w:hAnsi="Times New Roman" w:cs="Times New Roman"/>
                <w:b/>
                <w:bCs/>
                <w:sz w:val="20"/>
                <w:szCs w:val="20"/>
                <w:lang w:eastAsia="uk-UA"/>
              </w:rPr>
              <w:t xml:space="preserve"> </w:t>
            </w:r>
          </w:p>
        </w:tc>
        <w:tc>
          <w:tcPr>
            <w:tcW w:w="992"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hideMark/>
          </w:tcPr>
          <w:p w:rsidR="00224CA8" w:rsidRPr="00344F41" w:rsidRDefault="00224CA8" w:rsidP="00224CA8">
            <w:pPr>
              <w:spacing w:after="0" w:line="240" w:lineRule="auto"/>
              <w:jc w:val="right"/>
              <w:rPr>
                <w:rFonts w:ascii="Times New Roman" w:eastAsia="Times New Roman" w:hAnsi="Times New Roman" w:cs="Times New Roman"/>
                <w:b/>
                <w:bCs/>
                <w:sz w:val="20"/>
                <w:szCs w:val="20"/>
                <w:lang w:eastAsia="uk-UA"/>
              </w:rPr>
            </w:pPr>
          </w:p>
        </w:tc>
      </w:tr>
      <w:tr w:rsidR="00903A2B" w:rsidRPr="00344F41" w:rsidTr="004A1688">
        <w:trPr>
          <w:trHeight w:val="70"/>
        </w:trPr>
        <w:tc>
          <w:tcPr>
            <w:tcW w:w="426" w:type="dxa"/>
            <w:tcBorders>
              <w:top w:val="nil"/>
              <w:left w:val="single" w:sz="4" w:space="0" w:color="auto"/>
              <w:bottom w:val="single" w:sz="4" w:space="0" w:color="auto"/>
              <w:right w:val="single" w:sz="4" w:space="0" w:color="auto"/>
            </w:tcBorders>
            <w:vAlign w:val="center"/>
          </w:tcPr>
          <w:p w:rsidR="00903A2B" w:rsidRPr="00344F41" w:rsidRDefault="00903A2B" w:rsidP="00224CA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Default="00903A2B" w:rsidP="00224CA8">
            <w:pPr>
              <w:spacing w:after="0" w:line="240" w:lineRule="auto"/>
              <w:rPr>
                <w:rFonts w:ascii="Times New Roman" w:eastAsia="Times New Roman" w:hAnsi="Times New Roman" w:cs="Times New Roman"/>
                <w:b/>
                <w:bCs/>
                <w:sz w:val="20"/>
                <w:szCs w:val="20"/>
                <w:lang w:eastAsia="uk-UA"/>
              </w:rPr>
            </w:pP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ind w:left="-105" w:right="-106"/>
              <w:jc w:val="center"/>
              <w:rPr>
                <w:rFonts w:ascii="Times New Roman" w:eastAsia="Times New Roman" w:hAnsi="Times New Roman" w:cs="Times New Roman"/>
                <w:sz w:val="20"/>
                <w:szCs w:val="20"/>
                <w:lang w:eastAsia="uk-UA"/>
              </w:rPr>
            </w:pP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center"/>
              <w:rPr>
                <w:rFonts w:ascii="Times New Roman" w:eastAsia="Times New Roman" w:hAnsi="Times New Roman" w:cs="Times New Roman"/>
                <w:sz w:val="20"/>
                <w:szCs w:val="20"/>
                <w:lang w:eastAsia="uk-UA"/>
              </w:rPr>
            </w:pP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sz w:val="20"/>
                <w:szCs w:val="20"/>
                <w:lang w:eastAsia="uk-UA"/>
              </w:rPr>
            </w:pP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sz w:val="20"/>
                <w:szCs w:val="20"/>
                <w:lang w:eastAsia="uk-UA"/>
              </w:rPr>
            </w:pP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sz w:val="20"/>
                <w:szCs w:val="20"/>
                <w:lang w:eastAsia="uk-UA"/>
              </w:rPr>
            </w:pP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224CA8">
            <w:pPr>
              <w:spacing w:after="0" w:line="240" w:lineRule="auto"/>
              <w:jc w:val="right"/>
              <w:rPr>
                <w:rFonts w:ascii="Times New Roman" w:eastAsia="Times New Roman" w:hAnsi="Times New Roman" w:cs="Times New Roman"/>
                <w:b/>
                <w:bCs/>
                <w:sz w:val="20"/>
                <w:szCs w:val="20"/>
                <w:lang w:eastAsia="uk-UA"/>
              </w:rPr>
            </w:pPr>
          </w:p>
        </w:tc>
        <w:tc>
          <w:tcPr>
            <w:tcW w:w="1360" w:type="dxa"/>
            <w:gridSpan w:val="2"/>
            <w:tcBorders>
              <w:top w:val="nil"/>
              <w:left w:val="nil"/>
              <w:bottom w:val="nil"/>
              <w:right w:val="nil"/>
            </w:tcBorders>
            <w:shd w:val="clear" w:color="auto" w:fill="auto"/>
            <w:noWrap/>
            <w:vAlign w:val="bottom"/>
          </w:tcPr>
          <w:p w:rsidR="00903A2B" w:rsidRPr="00344F41" w:rsidRDefault="00903A2B" w:rsidP="00224CA8">
            <w:pPr>
              <w:spacing w:after="0" w:line="240" w:lineRule="auto"/>
              <w:jc w:val="right"/>
              <w:rPr>
                <w:rFonts w:ascii="Times New Roman" w:eastAsia="Times New Roman" w:hAnsi="Times New Roman" w:cs="Times New Roman"/>
                <w:b/>
                <w:bCs/>
                <w:sz w:val="20"/>
                <w:szCs w:val="20"/>
                <w:lang w:eastAsia="uk-UA"/>
              </w:rPr>
            </w:pPr>
          </w:p>
        </w:tc>
      </w:tr>
      <w:tr w:rsidR="00903A2B" w:rsidRPr="00344F41" w:rsidTr="004353A7">
        <w:trPr>
          <w:trHeight w:val="70"/>
        </w:trPr>
        <w:tc>
          <w:tcPr>
            <w:tcW w:w="426" w:type="dxa"/>
            <w:vMerge w:val="restart"/>
            <w:tcBorders>
              <w:top w:val="nil"/>
              <w:left w:val="single" w:sz="4" w:space="0" w:color="auto"/>
              <w:right w:val="single" w:sz="4" w:space="0" w:color="auto"/>
            </w:tcBorders>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Оплата послуг з придбання</w:t>
            </w:r>
            <w:r w:rsidRPr="00903A2B">
              <w:rPr>
                <w:rFonts w:ascii="Times New Roman" w:eastAsia="Times New Roman" w:hAnsi="Times New Roman" w:cs="Times New Roman"/>
                <w:sz w:val="20"/>
                <w:szCs w:val="20"/>
                <w:lang w:eastAsia="uk-UA"/>
              </w:rPr>
              <w:t>, встановлення, користування та обслуговування довідково-інформаційних, системних програм і програм бухгалтерського обліку, а також нотаріальні послуги з оформлення установчих документів громадського об’єднання, що надаються державними нотаріальними конторами;</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наданих послуг</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надану послугу, грн</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4353A7">
        <w:trPr>
          <w:trHeight w:val="70"/>
        </w:trPr>
        <w:tc>
          <w:tcPr>
            <w:tcW w:w="426" w:type="dxa"/>
            <w:vMerge/>
            <w:tcBorders>
              <w:left w:val="single" w:sz="4" w:space="0" w:color="auto"/>
              <w:right w:val="single" w:sz="4" w:space="0" w:color="auto"/>
            </w:tcBorders>
            <w:vAlign w:val="center"/>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4353A7">
        <w:trPr>
          <w:trHeight w:val="70"/>
        </w:trPr>
        <w:tc>
          <w:tcPr>
            <w:tcW w:w="426" w:type="dxa"/>
            <w:vMerge/>
            <w:tcBorders>
              <w:left w:val="single" w:sz="4" w:space="0" w:color="auto"/>
              <w:bottom w:val="single" w:sz="4" w:space="0" w:color="auto"/>
              <w:right w:val="single" w:sz="4" w:space="0" w:color="auto"/>
            </w:tcBorders>
            <w:vAlign w:val="center"/>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r>
              <w:rPr>
                <w:rFonts w:ascii="Times New Roman" w:eastAsia="Times New Roman" w:hAnsi="Times New Roman" w:cs="Times New Roman"/>
                <w:b/>
                <w:bCs/>
                <w:sz w:val="20"/>
                <w:szCs w:val="20"/>
                <w:lang w:eastAsia="uk-UA"/>
              </w:rPr>
              <w:t xml:space="preserve"> </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nil"/>
              <w:left w:val="single" w:sz="4" w:space="0" w:color="auto"/>
              <w:bottom w:val="single" w:sz="4" w:space="0" w:color="000000"/>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витрат на проїзд працівників громадського об’єднання </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днів (раз)</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nil"/>
              <w:left w:val="single" w:sz="4" w:space="0" w:color="auto"/>
              <w:bottom w:val="single" w:sz="4" w:space="0" w:color="000000"/>
              <w:right w:val="single" w:sz="4" w:space="0" w:color="auto"/>
            </w:tcBorders>
            <w:vAlign w:val="center"/>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nil"/>
              <w:left w:val="single" w:sz="4" w:space="0" w:color="auto"/>
              <w:bottom w:val="single" w:sz="4" w:space="0" w:color="auto"/>
              <w:right w:val="single" w:sz="4" w:space="0" w:color="auto"/>
            </w:tcBorders>
            <w:vAlign w:val="center"/>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977"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харчування </w:t>
            </w:r>
            <w:r w:rsidRPr="00903A2B">
              <w:rPr>
                <w:rFonts w:ascii="Times New Roman" w:eastAsia="Times New Roman" w:hAnsi="Times New Roman" w:cs="Times New Roman"/>
                <w:sz w:val="20"/>
                <w:szCs w:val="20"/>
                <w:lang w:eastAsia="uk-UA"/>
              </w:rPr>
              <w:t>працівників громадського об’єднання</w:t>
            </w:r>
          </w:p>
        </w:tc>
        <w:tc>
          <w:tcPr>
            <w:tcW w:w="992"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днів </w:t>
            </w:r>
          </w:p>
        </w:tc>
        <w:tc>
          <w:tcPr>
            <w:tcW w:w="1174"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single" w:sz="4" w:space="0" w:color="auto"/>
              <w:left w:val="single" w:sz="4" w:space="0" w:color="auto"/>
              <w:bottom w:val="single" w:sz="4" w:space="0" w:color="000000"/>
              <w:right w:val="single" w:sz="4" w:space="0" w:color="auto"/>
            </w:tcBorders>
            <w:vAlign w:val="center"/>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p>
        </w:tc>
        <w:tc>
          <w:tcPr>
            <w:tcW w:w="2977"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single" w:sz="4" w:space="0" w:color="auto"/>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nil"/>
              <w:left w:val="single" w:sz="4" w:space="0" w:color="auto"/>
              <w:bottom w:val="single" w:sz="4" w:space="0" w:color="000000"/>
              <w:right w:val="single" w:sz="4" w:space="0" w:color="auto"/>
            </w:tcBorders>
            <w:vAlign w:val="center"/>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nil"/>
              <w:left w:val="single" w:sz="4" w:space="0" w:color="auto"/>
              <w:bottom w:val="single" w:sz="4" w:space="0" w:color="000000"/>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Оплата вартості проживання  </w:t>
            </w:r>
            <w:r w:rsidRPr="00903A2B">
              <w:rPr>
                <w:rFonts w:ascii="Times New Roman" w:eastAsia="Times New Roman" w:hAnsi="Times New Roman" w:cs="Times New Roman"/>
                <w:sz w:val="20"/>
                <w:szCs w:val="20"/>
                <w:lang w:eastAsia="uk-UA"/>
              </w:rPr>
              <w:t>працівників громадського об’єднання</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днів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день (раз), грн</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nil"/>
              <w:left w:val="single" w:sz="4" w:space="0" w:color="auto"/>
              <w:bottom w:val="single" w:sz="4" w:space="0" w:color="000000"/>
              <w:right w:val="single" w:sz="4" w:space="0" w:color="auto"/>
            </w:tcBorders>
            <w:vAlign w:val="center"/>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903A2B" w:rsidRPr="00344F41" w:rsidTr="00DB1A0E">
        <w:trPr>
          <w:trHeight w:val="70"/>
        </w:trPr>
        <w:tc>
          <w:tcPr>
            <w:tcW w:w="426" w:type="dxa"/>
            <w:tcBorders>
              <w:top w:val="nil"/>
              <w:left w:val="single" w:sz="4" w:space="0" w:color="auto"/>
              <w:bottom w:val="single" w:sz="4" w:space="0" w:color="000000"/>
              <w:right w:val="single" w:sz="4" w:space="0" w:color="auto"/>
            </w:tcBorders>
            <w:vAlign w:val="center"/>
          </w:tcPr>
          <w:p w:rsidR="00903A2B" w:rsidRPr="00344F41" w:rsidRDefault="00903A2B" w:rsidP="00903A2B">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903A2B" w:rsidRPr="00344F41" w:rsidRDefault="00903A2B" w:rsidP="00903A2B">
            <w:pPr>
              <w:spacing w:after="0" w:line="240" w:lineRule="auto"/>
              <w:jc w:val="right"/>
              <w:rPr>
                <w:rFonts w:ascii="Times New Roman" w:eastAsia="Times New Roman" w:hAnsi="Times New Roman" w:cs="Times New Roman"/>
                <w:b/>
                <w:bCs/>
                <w:sz w:val="20"/>
                <w:szCs w:val="20"/>
                <w:lang w:eastAsia="uk-UA"/>
              </w:rPr>
            </w:pPr>
          </w:p>
        </w:tc>
      </w:tr>
      <w:tr w:rsidR="007211D8" w:rsidRPr="00344F41" w:rsidTr="00570835">
        <w:trPr>
          <w:trHeight w:val="70"/>
        </w:trPr>
        <w:tc>
          <w:tcPr>
            <w:tcW w:w="426" w:type="dxa"/>
            <w:tcBorders>
              <w:top w:val="nil"/>
              <w:left w:val="single" w:sz="4" w:space="0" w:color="auto"/>
              <w:bottom w:val="single" w:sz="4" w:space="0" w:color="000000"/>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2977"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Інші витрати, </w:t>
            </w:r>
            <w:r>
              <w:rPr>
                <w:rFonts w:ascii="Times New Roman" w:eastAsia="Times New Roman" w:hAnsi="Times New Roman" w:cs="Times New Roman"/>
                <w:sz w:val="20"/>
                <w:szCs w:val="20"/>
                <w:lang w:eastAsia="uk-UA"/>
              </w:rPr>
              <w:t>які підтверджені відповідними документами</w:t>
            </w:r>
            <w:r w:rsidRPr="00344F41">
              <w:rPr>
                <w:rFonts w:ascii="Times New Roman" w:eastAsia="Times New Roman" w:hAnsi="Times New Roman" w:cs="Times New Roman"/>
                <w:sz w:val="20"/>
                <w:szCs w:val="20"/>
                <w:lang w:eastAsia="uk-UA"/>
              </w:rPr>
              <w:t xml:space="preserve"> (перелік витрат)</w:t>
            </w:r>
          </w:p>
        </w:tc>
        <w:tc>
          <w:tcPr>
            <w:tcW w:w="992"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7211D8" w:rsidRPr="00344F41" w:rsidRDefault="007211D8" w:rsidP="007211D8">
            <w:pPr>
              <w:spacing w:after="0" w:line="240" w:lineRule="auto"/>
              <w:jc w:val="right"/>
              <w:rPr>
                <w:rFonts w:ascii="Times New Roman" w:eastAsia="Times New Roman" w:hAnsi="Times New Roman" w:cs="Times New Roman"/>
                <w:b/>
                <w:bCs/>
                <w:sz w:val="20"/>
                <w:szCs w:val="20"/>
                <w:lang w:eastAsia="uk-UA"/>
              </w:rPr>
            </w:pPr>
          </w:p>
        </w:tc>
      </w:tr>
      <w:tr w:rsidR="007211D8" w:rsidRPr="00344F41" w:rsidTr="00570835">
        <w:trPr>
          <w:trHeight w:val="70"/>
        </w:trPr>
        <w:tc>
          <w:tcPr>
            <w:tcW w:w="426" w:type="dxa"/>
            <w:tcBorders>
              <w:top w:val="nil"/>
              <w:left w:val="single" w:sz="4" w:space="0" w:color="auto"/>
              <w:bottom w:val="single" w:sz="4" w:space="0" w:color="000000"/>
              <w:right w:val="single" w:sz="4" w:space="0" w:color="auto"/>
            </w:tcBorders>
            <w:vAlign w:val="center"/>
          </w:tcPr>
          <w:p w:rsidR="007211D8" w:rsidRPr="00344F41" w:rsidRDefault="007211D8" w:rsidP="007211D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7211D8" w:rsidRPr="00344F41" w:rsidRDefault="007211D8" w:rsidP="007211D8">
            <w:pPr>
              <w:spacing w:after="0" w:line="240" w:lineRule="auto"/>
              <w:jc w:val="right"/>
              <w:rPr>
                <w:rFonts w:ascii="Times New Roman" w:eastAsia="Times New Roman" w:hAnsi="Times New Roman" w:cs="Times New Roman"/>
                <w:b/>
                <w:bCs/>
                <w:sz w:val="20"/>
                <w:szCs w:val="20"/>
                <w:lang w:eastAsia="uk-UA"/>
              </w:rPr>
            </w:pPr>
          </w:p>
        </w:tc>
      </w:tr>
      <w:tr w:rsidR="007211D8" w:rsidRPr="00344F41" w:rsidTr="00570835">
        <w:trPr>
          <w:trHeight w:val="70"/>
        </w:trPr>
        <w:tc>
          <w:tcPr>
            <w:tcW w:w="426" w:type="dxa"/>
            <w:tcBorders>
              <w:top w:val="nil"/>
              <w:left w:val="single" w:sz="4" w:space="0" w:color="auto"/>
              <w:bottom w:val="single" w:sz="4" w:space="0" w:color="000000"/>
              <w:right w:val="single" w:sz="4" w:space="0" w:color="auto"/>
            </w:tcBorders>
            <w:vAlign w:val="center"/>
          </w:tcPr>
          <w:p w:rsidR="007211D8" w:rsidRPr="00344F41" w:rsidRDefault="007211D8" w:rsidP="007211D8">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7211D8" w:rsidRPr="00344F41" w:rsidRDefault="007211D8" w:rsidP="007211D8">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7211D8" w:rsidRPr="00344F41" w:rsidRDefault="007211D8" w:rsidP="007211D8">
            <w:pPr>
              <w:spacing w:after="0" w:line="240" w:lineRule="auto"/>
              <w:jc w:val="right"/>
              <w:rPr>
                <w:rFonts w:ascii="Times New Roman" w:eastAsia="Times New Roman" w:hAnsi="Times New Roman" w:cs="Times New Roman"/>
                <w:b/>
                <w:bCs/>
                <w:sz w:val="20"/>
                <w:szCs w:val="20"/>
                <w:lang w:eastAsia="uk-UA"/>
              </w:rPr>
            </w:pPr>
          </w:p>
        </w:tc>
      </w:tr>
      <w:tr w:rsidR="00A431BD" w:rsidRPr="00344F41" w:rsidTr="00A16CAC">
        <w:trPr>
          <w:trHeight w:val="70"/>
        </w:trPr>
        <w:tc>
          <w:tcPr>
            <w:tcW w:w="426" w:type="dxa"/>
            <w:tcBorders>
              <w:top w:val="nil"/>
              <w:left w:val="single" w:sz="4" w:space="0" w:color="auto"/>
              <w:bottom w:val="single" w:sz="4" w:space="0" w:color="000000"/>
              <w:right w:val="single" w:sz="4" w:space="0" w:color="auto"/>
            </w:tcBorders>
          </w:tcPr>
          <w:p w:rsidR="00A431BD" w:rsidRPr="00344F41" w:rsidRDefault="00A431BD" w:rsidP="00A431BD">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3</w:t>
            </w:r>
          </w:p>
        </w:tc>
        <w:tc>
          <w:tcPr>
            <w:tcW w:w="6277" w:type="dxa"/>
            <w:gridSpan w:val="4"/>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lang w:eastAsia="uk-UA"/>
              </w:rPr>
              <w:t xml:space="preserve">Витрати на організаційний розвиток </w:t>
            </w:r>
            <w:r w:rsidRPr="00344F41">
              <w:rPr>
                <w:rFonts w:ascii="Times New Roman" w:eastAsia="Times New Roman" w:hAnsi="Times New Roman" w:cs="Times New Roman"/>
                <w:b/>
                <w:bCs/>
                <w:lang w:eastAsia="uk-UA"/>
              </w:rPr>
              <w:t xml:space="preserve">громадського об’єднання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93507E">
        <w:trPr>
          <w:trHeight w:val="70"/>
        </w:trPr>
        <w:tc>
          <w:tcPr>
            <w:tcW w:w="426" w:type="dxa"/>
            <w:vMerge w:val="restart"/>
            <w:tcBorders>
              <w:top w:val="nil"/>
              <w:left w:val="single" w:sz="4" w:space="0" w:color="auto"/>
              <w:right w:val="single" w:sz="4" w:space="0" w:color="auto"/>
            </w:tcBorders>
          </w:tcPr>
          <w:p w:rsidR="00A431BD" w:rsidRPr="00FC0569" w:rsidRDefault="00A431BD" w:rsidP="00A431BD">
            <w:pPr>
              <w:spacing w:after="0" w:line="240" w:lineRule="auto"/>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1</w:t>
            </w:r>
          </w:p>
        </w:tc>
        <w:tc>
          <w:tcPr>
            <w:tcW w:w="2977"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w:t>
            </w:r>
            <w:r w:rsidRPr="00FC0569">
              <w:rPr>
                <w:rFonts w:ascii="Times New Roman" w:eastAsia="Times New Roman" w:hAnsi="Times New Roman" w:cs="Times New Roman"/>
                <w:sz w:val="20"/>
                <w:szCs w:val="20"/>
                <w:lang w:eastAsia="uk-UA"/>
              </w:rPr>
              <w:t>плата короткострокового навчання працівників громадського об’єднання на тренінгах, конференціях, курсах тощо</w:t>
            </w:r>
          </w:p>
        </w:tc>
        <w:tc>
          <w:tcPr>
            <w:tcW w:w="992"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 xml:space="preserve">Кількість днів </w:t>
            </w:r>
          </w:p>
        </w:tc>
        <w:tc>
          <w:tcPr>
            <w:tcW w:w="117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Вартість за день, грн</w:t>
            </w:r>
          </w:p>
        </w:tc>
        <w:tc>
          <w:tcPr>
            <w:tcW w:w="1383"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93507E">
        <w:trPr>
          <w:trHeight w:val="70"/>
        </w:trPr>
        <w:tc>
          <w:tcPr>
            <w:tcW w:w="426" w:type="dxa"/>
            <w:vMerge/>
            <w:tcBorders>
              <w:left w:val="single" w:sz="4" w:space="0" w:color="auto"/>
              <w:right w:val="single" w:sz="4" w:space="0" w:color="auto"/>
            </w:tcBorders>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3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7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383"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34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2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93507E">
        <w:trPr>
          <w:trHeight w:val="70"/>
        </w:trPr>
        <w:tc>
          <w:tcPr>
            <w:tcW w:w="426" w:type="dxa"/>
            <w:vMerge/>
            <w:tcBorders>
              <w:left w:val="single" w:sz="4" w:space="0" w:color="auto"/>
              <w:bottom w:val="single" w:sz="4" w:space="0" w:color="000000"/>
              <w:right w:val="single" w:sz="4" w:space="0" w:color="auto"/>
            </w:tcBorders>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Усього за статтею</w:t>
            </w:r>
          </w:p>
        </w:tc>
        <w:tc>
          <w:tcPr>
            <w:tcW w:w="992"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3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7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383"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34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2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9A4ACD">
        <w:trPr>
          <w:trHeight w:val="70"/>
        </w:trPr>
        <w:tc>
          <w:tcPr>
            <w:tcW w:w="426" w:type="dxa"/>
            <w:vMerge w:val="restart"/>
            <w:tcBorders>
              <w:top w:val="nil"/>
              <w:left w:val="single" w:sz="4" w:space="0" w:color="auto"/>
              <w:right w:val="single" w:sz="4" w:space="0" w:color="auto"/>
            </w:tcBorders>
          </w:tcPr>
          <w:p w:rsidR="00A431BD" w:rsidRPr="00FC0569"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977"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w:t>
            </w:r>
            <w:r w:rsidRPr="00FC0569">
              <w:rPr>
                <w:rFonts w:ascii="Times New Roman" w:eastAsia="Times New Roman" w:hAnsi="Times New Roman" w:cs="Times New Roman"/>
                <w:sz w:val="20"/>
                <w:szCs w:val="20"/>
                <w:lang w:eastAsia="uk-UA"/>
              </w:rPr>
              <w:t>дноразове навчання працівників громадського об’єднання, відповідальних за підготовку та проведення процедури закупівлі, у разі здійснення закупівлі товарів, робіт і послуг за тендерною процедурою</w:t>
            </w:r>
          </w:p>
        </w:tc>
        <w:tc>
          <w:tcPr>
            <w:tcW w:w="992"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Кількість осіб</w:t>
            </w:r>
          </w:p>
        </w:tc>
        <w:tc>
          <w:tcPr>
            <w:tcW w:w="113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 xml:space="preserve">Кількість днів </w:t>
            </w:r>
          </w:p>
        </w:tc>
        <w:tc>
          <w:tcPr>
            <w:tcW w:w="117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Вартість за день, грн</w:t>
            </w:r>
          </w:p>
        </w:tc>
        <w:tc>
          <w:tcPr>
            <w:tcW w:w="1383"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FC0569">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9A4ACD">
        <w:trPr>
          <w:trHeight w:val="70"/>
        </w:trPr>
        <w:tc>
          <w:tcPr>
            <w:tcW w:w="426" w:type="dxa"/>
            <w:vMerge/>
            <w:tcBorders>
              <w:left w:val="single" w:sz="4" w:space="0" w:color="auto"/>
              <w:right w:val="single" w:sz="4" w:space="0" w:color="auto"/>
            </w:tcBorders>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3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7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383"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34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2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9A4ACD">
        <w:trPr>
          <w:trHeight w:val="70"/>
        </w:trPr>
        <w:tc>
          <w:tcPr>
            <w:tcW w:w="426" w:type="dxa"/>
            <w:vMerge/>
            <w:tcBorders>
              <w:left w:val="single" w:sz="4" w:space="0" w:color="auto"/>
              <w:bottom w:val="single" w:sz="4" w:space="0" w:color="000000"/>
              <w:right w:val="single" w:sz="4" w:space="0" w:color="auto"/>
            </w:tcBorders>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Усього за статтею</w:t>
            </w:r>
          </w:p>
        </w:tc>
        <w:tc>
          <w:tcPr>
            <w:tcW w:w="992"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3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74"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383"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34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 xml:space="preserve"> </w:t>
            </w:r>
          </w:p>
        </w:tc>
        <w:tc>
          <w:tcPr>
            <w:tcW w:w="1129" w:type="dxa"/>
            <w:tcBorders>
              <w:top w:val="nil"/>
              <w:left w:val="nil"/>
              <w:bottom w:val="single" w:sz="4" w:space="0" w:color="auto"/>
              <w:right w:val="single" w:sz="4" w:space="0" w:color="auto"/>
            </w:tcBorders>
            <w:shd w:val="clear" w:color="auto" w:fill="auto"/>
          </w:tcPr>
          <w:p w:rsidR="00A431BD" w:rsidRPr="00FC0569" w:rsidRDefault="00A431BD" w:rsidP="00A431BD">
            <w:pPr>
              <w:spacing w:after="0" w:line="240" w:lineRule="auto"/>
              <w:jc w:val="right"/>
              <w:rPr>
                <w:rFonts w:ascii="Times New Roman" w:eastAsia="Times New Roman" w:hAnsi="Times New Roman" w:cs="Times New Roman"/>
                <w:b/>
                <w:bCs/>
                <w:sz w:val="20"/>
                <w:szCs w:val="20"/>
                <w:lang w:eastAsia="uk-UA"/>
              </w:rPr>
            </w:pPr>
            <w:r w:rsidRPr="00FC0569">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122443">
        <w:trPr>
          <w:trHeight w:val="70"/>
        </w:trPr>
        <w:tc>
          <w:tcPr>
            <w:tcW w:w="426" w:type="dxa"/>
            <w:vMerge w:val="restart"/>
            <w:tcBorders>
              <w:top w:val="nil"/>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977" w:type="dxa"/>
            <w:tcBorders>
              <w:top w:val="nil"/>
              <w:left w:val="nil"/>
              <w:bottom w:val="single" w:sz="4" w:space="0" w:color="auto"/>
              <w:right w:val="single" w:sz="4" w:space="0" w:color="auto"/>
            </w:tcBorders>
            <w:shd w:val="clear" w:color="auto" w:fill="auto"/>
          </w:tcPr>
          <w:p w:rsidR="00A431BD" w:rsidRPr="00651F21"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w:t>
            </w:r>
            <w:r w:rsidRPr="00651F21">
              <w:rPr>
                <w:rFonts w:ascii="Times New Roman" w:eastAsia="Times New Roman" w:hAnsi="Times New Roman" w:cs="Times New Roman"/>
                <w:sz w:val="20"/>
                <w:szCs w:val="20"/>
                <w:lang w:eastAsia="uk-UA"/>
              </w:rPr>
              <w:t>плата членських внесків у міжнародних організаціях та участь в заходах або зборах цих міжнародних організацій</w:t>
            </w:r>
            <w:r>
              <w:rPr>
                <w:rFonts w:ascii="Times New Roman" w:eastAsia="Times New Roman" w:hAnsi="Times New Roman" w:cs="Times New Roman"/>
                <w:sz w:val="20"/>
                <w:szCs w:val="20"/>
                <w:lang w:eastAsia="uk-UA"/>
              </w:rPr>
              <w:t xml:space="preserve"> </w:t>
            </w:r>
            <w:r w:rsidRPr="00651F21">
              <w:rPr>
                <w:rFonts w:ascii="Times New Roman" w:eastAsia="Times New Roman" w:hAnsi="Times New Roman" w:cs="Times New Roman"/>
                <w:sz w:val="20"/>
                <w:szCs w:val="20"/>
                <w:lang w:eastAsia="uk-UA"/>
              </w:rPr>
              <w:t>(перелік витрат)</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122443">
        <w:trPr>
          <w:trHeight w:val="70"/>
        </w:trPr>
        <w:tc>
          <w:tcPr>
            <w:tcW w:w="426" w:type="dxa"/>
            <w:vMerge/>
            <w:tcBorders>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122443">
        <w:trPr>
          <w:trHeight w:val="70"/>
        </w:trPr>
        <w:tc>
          <w:tcPr>
            <w:tcW w:w="426" w:type="dxa"/>
            <w:vMerge/>
            <w:tcBorders>
              <w:left w:val="single" w:sz="4" w:space="0" w:color="auto"/>
              <w:bottom w:val="single" w:sz="4" w:space="0" w:color="000000"/>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651F21" w:rsidRDefault="00A431BD" w:rsidP="00A431BD">
            <w:pPr>
              <w:spacing w:after="0" w:line="240" w:lineRule="auto"/>
              <w:rPr>
                <w:rFonts w:ascii="Times New Roman" w:eastAsia="Times New Roman" w:hAnsi="Times New Roman" w:cs="Times New Roman"/>
                <w:b/>
                <w:sz w:val="20"/>
                <w:szCs w:val="20"/>
                <w:lang w:eastAsia="uk-UA"/>
              </w:rPr>
            </w:pPr>
            <w:r w:rsidRPr="00651F21">
              <w:rPr>
                <w:rFonts w:ascii="Times New Roman" w:eastAsia="Times New Roman" w:hAnsi="Times New Roman" w:cs="Times New Roman"/>
                <w:b/>
                <w:sz w:val="20"/>
                <w:szCs w:val="20"/>
                <w:lang w:eastAsia="uk-UA"/>
              </w:rPr>
              <w:t>Усього за статтею</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2528DB">
        <w:trPr>
          <w:trHeight w:val="70"/>
        </w:trPr>
        <w:tc>
          <w:tcPr>
            <w:tcW w:w="426" w:type="dxa"/>
            <w:vMerge w:val="restart"/>
            <w:tcBorders>
              <w:top w:val="nil"/>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977" w:type="dxa"/>
            <w:tcBorders>
              <w:top w:val="nil"/>
              <w:left w:val="nil"/>
              <w:bottom w:val="single" w:sz="4" w:space="0" w:color="auto"/>
              <w:right w:val="single" w:sz="4" w:space="0" w:color="auto"/>
            </w:tcBorders>
            <w:shd w:val="clear" w:color="auto" w:fill="auto"/>
          </w:tcPr>
          <w:p w:rsidR="00A431BD" w:rsidRDefault="00A431BD" w:rsidP="00A431BD">
            <w:pPr>
              <w:spacing w:after="0" w:line="240" w:lineRule="auto"/>
              <w:rPr>
                <w:rFonts w:ascii="Times New Roman" w:eastAsia="Times New Roman" w:hAnsi="Times New Roman" w:cs="Times New Roman"/>
                <w:b/>
                <w:bCs/>
                <w:sz w:val="20"/>
                <w:szCs w:val="20"/>
                <w:lang w:eastAsia="uk-UA"/>
              </w:rPr>
            </w:pPr>
            <w:r w:rsidRPr="00651F21">
              <w:rPr>
                <w:rFonts w:ascii="Times New Roman" w:eastAsia="Times New Roman" w:hAnsi="Times New Roman" w:cs="Times New Roman"/>
                <w:sz w:val="20"/>
                <w:szCs w:val="20"/>
                <w:lang w:eastAsia="uk-UA"/>
              </w:rPr>
              <w:t>Оплата перекладацьких, редакторських та юридичних послуг</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наданих послуг</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надану послугу, грн</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2528DB">
        <w:trPr>
          <w:trHeight w:val="70"/>
        </w:trPr>
        <w:tc>
          <w:tcPr>
            <w:tcW w:w="426" w:type="dxa"/>
            <w:vMerge/>
            <w:tcBorders>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2528DB">
        <w:trPr>
          <w:trHeight w:val="70"/>
        </w:trPr>
        <w:tc>
          <w:tcPr>
            <w:tcW w:w="426" w:type="dxa"/>
            <w:vMerge/>
            <w:tcBorders>
              <w:left w:val="single" w:sz="4" w:space="0" w:color="auto"/>
              <w:bottom w:val="single" w:sz="4" w:space="0" w:color="000000"/>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0F135D">
        <w:trPr>
          <w:trHeight w:val="70"/>
        </w:trPr>
        <w:tc>
          <w:tcPr>
            <w:tcW w:w="426" w:type="dxa"/>
            <w:vMerge w:val="restart"/>
            <w:tcBorders>
              <w:top w:val="nil"/>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651F21">
              <w:rPr>
                <w:rFonts w:ascii="Times New Roman" w:eastAsia="Times New Roman" w:hAnsi="Times New Roman" w:cs="Times New Roman"/>
                <w:sz w:val="20"/>
                <w:szCs w:val="20"/>
                <w:lang w:eastAsia="uk-UA"/>
              </w:rPr>
              <w:t xml:space="preserve">ридбання офісної техніки (видатки споживання), витратних матеріалів для офісної техніки; </w:t>
            </w:r>
            <w:r w:rsidRPr="00344F41">
              <w:rPr>
                <w:rFonts w:ascii="Times New Roman" w:eastAsia="Times New Roman" w:hAnsi="Times New Roman" w:cs="Times New Roman"/>
                <w:sz w:val="20"/>
                <w:szCs w:val="20"/>
                <w:lang w:eastAsia="uk-UA"/>
              </w:rPr>
              <w:t>(перелік та технічні характеристики)</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ind w:left="-105"/>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Кількість одиниць </w:t>
            </w:r>
            <w:r>
              <w:rPr>
                <w:rFonts w:ascii="Times New Roman" w:eastAsia="Times New Roman" w:hAnsi="Times New Roman" w:cs="Times New Roman"/>
                <w:sz w:val="20"/>
                <w:szCs w:val="20"/>
                <w:lang w:eastAsia="uk-UA"/>
              </w:rPr>
              <w:t>(</w:t>
            </w:r>
            <w:r w:rsidRPr="00344F41">
              <w:rPr>
                <w:rFonts w:ascii="Times New Roman" w:eastAsia="Times New Roman" w:hAnsi="Times New Roman" w:cs="Times New Roman"/>
                <w:sz w:val="20"/>
                <w:szCs w:val="20"/>
                <w:lang w:eastAsia="uk-UA"/>
              </w:rPr>
              <w:t>шт.</w:t>
            </w:r>
            <w:r>
              <w:rPr>
                <w:rFonts w:ascii="Times New Roman" w:eastAsia="Times New Roman" w:hAnsi="Times New Roman" w:cs="Times New Roman"/>
                <w:sz w:val="20"/>
                <w:szCs w:val="20"/>
                <w:lang w:eastAsia="uk-UA"/>
              </w:rPr>
              <w:t>)</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0F135D">
        <w:trPr>
          <w:trHeight w:val="70"/>
        </w:trPr>
        <w:tc>
          <w:tcPr>
            <w:tcW w:w="426" w:type="dxa"/>
            <w:vMerge/>
            <w:tcBorders>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0F135D">
        <w:trPr>
          <w:trHeight w:val="70"/>
        </w:trPr>
        <w:tc>
          <w:tcPr>
            <w:tcW w:w="426" w:type="dxa"/>
            <w:vMerge/>
            <w:tcBorders>
              <w:left w:val="single" w:sz="4" w:space="0" w:color="auto"/>
              <w:bottom w:val="single" w:sz="4" w:space="0" w:color="000000"/>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F84D41">
        <w:trPr>
          <w:trHeight w:val="70"/>
        </w:trPr>
        <w:tc>
          <w:tcPr>
            <w:tcW w:w="426" w:type="dxa"/>
            <w:vMerge w:val="restart"/>
            <w:tcBorders>
              <w:top w:val="nil"/>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977" w:type="dxa"/>
            <w:tcBorders>
              <w:top w:val="nil"/>
              <w:left w:val="nil"/>
              <w:bottom w:val="single" w:sz="4" w:space="0" w:color="auto"/>
              <w:right w:val="single" w:sz="4" w:space="0" w:color="auto"/>
            </w:tcBorders>
            <w:shd w:val="clear" w:color="auto" w:fill="auto"/>
          </w:tcPr>
          <w:p w:rsidR="00A431BD" w:rsidRPr="00A431BD" w:rsidRDefault="00A431BD" w:rsidP="00A431BD">
            <w:pPr>
              <w:spacing w:after="0" w:line="240" w:lineRule="auto"/>
              <w:rPr>
                <w:rFonts w:ascii="Times New Roman" w:eastAsia="Times New Roman" w:hAnsi="Times New Roman" w:cs="Times New Roman"/>
                <w:bCs/>
                <w:sz w:val="20"/>
                <w:szCs w:val="20"/>
                <w:lang w:eastAsia="uk-UA"/>
              </w:rPr>
            </w:pPr>
            <w:r w:rsidRPr="00A431BD">
              <w:rPr>
                <w:rFonts w:ascii="Times New Roman" w:eastAsia="Times New Roman" w:hAnsi="Times New Roman" w:cs="Times New Roman"/>
                <w:bCs/>
                <w:sz w:val="20"/>
                <w:szCs w:val="20"/>
                <w:lang w:eastAsia="uk-UA"/>
              </w:rPr>
              <w:t>Плата вартості послуг з розробки, вдосконалення, перекладу веб-сайту громадського об’єднання, користування хостингом та доменним ім’ям сайта</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F84D41">
        <w:trPr>
          <w:trHeight w:val="70"/>
        </w:trPr>
        <w:tc>
          <w:tcPr>
            <w:tcW w:w="426" w:type="dxa"/>
            <w:vMerge/>
            <w:tcBorders>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F84D41">
        <w:trPr>
          <w:trHeight w:val="70"/>
        </w:trPr>
        <w:tc>
          <w:tcPr>
            <w:tcW w:w="426" w:type="dxa"/>
            <w:vMerge/>
            <w:tcBorders>
              <w:left w:val="single" w:sz="4" w:space="0" w:color="auto"/>
              <w:bottom w:val="single" w:sz="4" w:space="0" w:color="000000"/>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AE0A2D">
        <w:trPr>
          <w:trHeight w:val="70"/>
        </w:trPr>
        <w:tc>
          <w:tcPr>
            <w:tcW w:w="426" w:type="dxa"/>
            <w:vMerge w:val="restart"/>
            <w:tcBorders>
              <w:top w:val="nil"/>
              <w:left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xml:space="preserve">Інші витрати, </w:t>
            </w:r>
            <w:r>
              <w:rPr>
                <w:rFonts w:ascii="Times New Roman" w:eastAsia="Times New Roman" w:hAnsi="Times New Roman" w:cs="Times New Roman"/>
                <w:sz w:val="20"/>
                <w:szCs w:val="20"/>
                <w:lang w:eastAsia="uk-UA"/>
              </w:rPr>
              <w:t>які підтверджені відповідними документами</w:t>
            </w:r>
            <w:r w:rsidRPr="00344F41">
              <w:rPr>
                <w:rFonts w:ascii="Times New Roman" w:eastAsia="Times New Roman" w:hAnsi="Times New Roman" w:cs="Times New Roman"/>
                <w:sz w:val="20"/>
                <w:szCs w:val="20"/>
                <w:lang w:eastAsia="uk-UA"/>
              </w:rPr>
              <w:t xml:space="preserve"> (перелік витрат)</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ind w:left="-105" w:right="-106"/>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Вартість за одиницю, грн</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х</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AE0A2D">
        <w:trPr>
          <w:trHeight w:val="70"/>
        </w:trPr>
        <w:tc>
          <w:tcPr>
            <w:tcW w:w="426" w:type="dxa"/>
            <w:vMerge/>
            <w:tcBorders>
              <w:left w:val="single" w:sz="4" w:space="0" w:color="auto"/>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AE0A2D">
        <w:trPr>
          <w:trHeight w:val="70"/>
        </w:trPr>
        <w:tc>
          <w:tcPr>
            <w:tcW w:w="426" w:type="dxa"/>
            <w:vMerge/>
            <w:tcBorders>
              <w:left w:val="single" w:sz="4" w:space="0" w:color="auto"/>
              <w:bottom w:val="single" w:sz="4" w:space="0" w:color="000000"/>
              <w:right w:val="single" w:sz="4" w:space="0" w:color="auto"/>
            </w:tcBorders>
            <w:vAlign w:val="center"/>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У</w:t>
            </w:r>
            <w:r w:rsidRPr="00344F41">
              <w:rPr>
                <w:rFonts w:ascii="Times New Roman" w:eastAsia="Times New Roman" w:hAnsi="Times New Roman" w:cs="Times New Roman"/>
                <w:b/>
                <w:bCs/>
                <w:sz w:val="20"/>
                <w:szCs w:val="20"/>
                <w:lang w:eastAsia="uk-UA"/>
              </w:rPr>
              <w:t>сього за статтею</w:t>
            </w:r>
          </w:p>
        </w:tc>
        <w:tc>
          <w:tcPr>
            <w:tcW w:w="992"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74"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83"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34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 </w:t>
            </w:r>
          </w:p>
        </w:tc>
        <w:tc>
          <w:tcPr>
            <w:tcW w:w="1129" w:type="dxa"/>
            <w:tcBorders>
              <w:top w:val="nil"/>
              <w:left w:val="nil"/>
              <w:bottom w:val="single" w:sz="4" w:space="0" w:color="auto"/>
              <w:right w:val="single" w:sz="4" w:space="0" w:color="auto"/>
            </w:tcBorders>
            <w:shd w:val="clear" w:color="auto" w:fill="auto"/>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r w:rsidRPr="00344F41">
              <w:rPr>
                <w:rFonts w:ascii="Times New Roman" w:eastAsia="Times New Roman" w:hAnsi="Times New Roman" w:cs="Times New Roman"/>
                <w:b/>
                <w:bCs/>
                <w:sz w:val="20"/>
                <w:szCs w:val="20"/>
                <w:lang w:eastAsia="uk-UA"/>
              </w:rPr>
              <w:t>0</w:t>
            </w:r>
          </w:p>
        </w:tc>
        <w:tc>
          <w:tcPr>
            <w:tcW w:w="1360" w:type="dxa"/>
            <w:gridSpan w:val="2"/>
            <w:tcBorders>
              <w:top w:val="nil"/>
              <w:left w:val="nil"/>
              <w:bottom w:val="nil"/>
              <w:right w:val="nil"/>
            </w:tcBorders>
            <w:shd w:val="clear" w:color="auto" w:fill="auto"/>
            <w:noWrap/>
            <w:vAlign w:val="bottom"/>
          </w:tcPr>
          <w:p w:rsidR="00A431BD" w:rsidRPr="00344F41" w:rsidRDefault="00A431BD" w:rsidP="00A431BD">
            <w:pPr>
              <w:spacing w:after="0" w:line="240" w:lineRule="auto"/>
              <w:jc w:val="right"/>
              <w:rPr>
                <w:rFonts w:ascii="Times New Roman" w:eastAsia="Times New Roman" w:hAnsi="Times New Roman" w:cs="Times New Roman"/>
                <w:b/>
                <w:bCs/>
                <w:sz w:val="20"/>
                <w:szCs w:val="20"/>
                <w:lang w:eastAsia="uk-UA"/>
              </w:rPr>
            </w:pPr>
          </w:p>
        </w:tc>
      </w:tr>
      <w:tr w:rsidR="00A431BD" w:rsidRPr="00344F41" w:rsidTr="00D86C74">
        <w:trPr>
          <w:trHeight w:val="600"/>
        </w:trPr>
        <w:tc>
          <w:tcPr>
            <w:tcW w:w="4395" w:type="dxa"/>
            <w:gridSpan w:val="3"/>
            <w:tcBorders>
              <w:top w:val="nil"/>
              <w:left w:val="nil"/>
              <w:bottom w:val="nil"/>
              <w:right w:val="nil"/>
            </w:tcBorders>
            <w:shd w:val="clear" w:color="auto" w:fill="auto"/>
            <w:hideMark/>
          </w:tcPr>
          <w:p w:rsidR="00A431BD" w:rsidRDefault="00A431BD" w:rsidP="00A431BD">
            <w:pPr>
              <w:spacing w:after="0" w:line="240" w:lineRule="auto"/>
              <w:rPr>
                <w:rFonts w:ascii="Times New Roman" w:eastAsia="Times New Roman" w:hAnsi="Times New Roman" w:cs="Times New Roman"/>
                <w:lang w:eastAsia="uk-UA"/>
              </w:rPr>
            </w:pPr>
          </w:p>
          <w:p w:rsidR="00A431BD" w:rsidRDefault="00A431BD" w:rsidP="00A431BD">
            <w:pPr>
              <w:spacing w:after="0" w:line="240" w:lineRule="auto"/>
              <w:rPr>
                <w:rFonts w:ascii="Times New Roman" w:eastAsia="Times New Roman" w:hAnsi="Times New Roman" w:cs="Times New Roman"/>
                <w:lang w:eastAsia="uk-UA"/>
              </w:rPr>
            </w:pPr>
          </w:p>
          <w:p w:rsidR="00A431BD" w:rsidRPr="00344F41" w:rsidRDefault="00A431BD" w:rsidP="00A431BD">
            <w:pPr>
              <w:spacing w:after="0" w:line="240" w:lineRule="auto"/>
              <w:rPr>
                <w:rFonts w:ascii="Times New Roman" w:eastAsia="Times New Roman" w:hAnsi="Times New Roman" w:cs="Times New Roman"/>
                <w:lang w:eastAsia="uk-UA"/>
              </w:rPr>
            </w:pPr>
            <w:r w:rsidRPr="00344F41">
              <w:rPr>
                <w:rFonts w:ascii="Times New Roman" w:eastAsia="Times New Roman" w:hAnsi="Times New Roman" w:cs="Times New Roman"/>
                <w:lang w:eastAsia="uk-UA"/>
              </w:rPr>
              <w:t>Керівник або уповноважена особа громадського об'єднання</w:t>
            </w:r>
          </w:p>
        </w:tc>
        <w:tc>
          <w:tcPr>
            <w:tcW w:w="1134"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lang w:eastAsia="uk-UA"/>
              </w:rPr>
            </w:pPr>
          </w:p>
        </w:tc>
        <w:tc>
          <w:tcPr>
            <w:tcW w:w="1174" w:type="dxa"/>
            <w:tcBorders>
              <w:top w:val="nil"/>
              <w:left w:val="nil"/>
              <w:bottom w:val="single" w:sz="4" w:space="0" w:color="auto"/>
              <w:right w:val="nil"/>
            </w:tcBorders>
            <w:shd w:val="clear" w:color="auto" w:fill="auto"/>
            <w:noWrap/>
            <w:hideMark/>
          </w:tcPr>
          <w:p w:rsidR="00A431BD" w:rsidRPr="00344F41" w:rsidRDefault="00A431BD" w:rsidP="00A431BD">
            <w:pPr>
              <w:spacing w:after="0" w:line="240" w:lineRule="auto"/>
              <w:rPr>
                <w:rFonts w:ascii="Calibri" w:eastAsia="Times New Roman" w:hAnsi="Calibri" w:cs="Calibri"/>
                <w:lang w:eastAsia="uk-UA"/>
              </w:rPr>
            </w:pPr>
            <w:r w:rsidRPr="00344F41">
              <w:rPr>
                <w:rFonts w:ascii="Calibri" w:eastAsia="Times New Roman" w:hAnsi="Calibri" w:cs="Calibri"/>
                <w:lang w:eastAsia="uk-UA"/>
              </w:rPr>
              <w:t> </w:t>
            </w:r>
          </w:p>
        </w:tc>
        <w:tc>
          <w:tcPr>
            <w:tcW w:w="1383"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Calibri" w:eastAsia="Times New Roman" w:hAnsi="Calibri" w:cs="Calibri"/>
                <w:lang w:eastAsia="uk-UA"/>
              </w:rPr>
            </w:pPr>
          </w:p>
        </w:tc>
        <w:tc>
          <w:tcPr>
            <w:tcW w:w="2478" w:type="dxa"/>
            <w:gridSpan w:val="2"/>
            <w:tcBorders>
              <w:top w:val="nil"/>
              <w:left w:val="nil"/>
              <w:bottom w:val="single" w:sz="4" w:space="0" w:color="auto"/>
              <w:right w:val="nil"/>
            </w:tcBorders>
            <w:shd w:val="clear" w:color="auto" w:fill="auto"/>
            <w:noWrap/>
            <w:hideMark/>
          </w:tcPr>
          <w:p w:rsidR="00A431BD" w:rsidRPr="00344F41" w:rsidRDefault="00A431BD" w:rsidP="00A431BD">
            <w:pPr>
              <w:spacing w:after="0" w:line="240" w:lineRule="auto"/>
              <w:jc w:val="center"/>
              <w:rPr>
                <w:rFonts w:ascii="Calibri" w:eastAsia="Times New Roman" w:hAnsi="Calibri" w:cs="Calibri"/>
                <w:lang w:eastAsia="uk-UA"/>
              </w:rPr>
            </w:pPr>
            <w:r w:rsidRPr="00344F41">
              <w:rPr>
                <w:rFonts w:ascii="Calibri" w:eastAsia="Times New Roman" w:hAnsi="Calibri" w:cs="Calibri"/>
                <w:lang w:eastAsia="uk-UA"/>
              </w:rPr>
              <w:t> </w:t>
            </w:r>
          </w:p>
        </w:tc>
        <w:tc>
          <w:tcPr>
            <w:tcW w:w="1360" w:type="dxa"/>
            <w:gridSpan w:val="2"/>
            <w:tcBorders>
              <w:top w:val="nil"/>
              <w:left w:val="nil"/>
              <w:bottom w:val="nil"/>
              <w:right w:val="nil"/>
            </w:tcBorders>
            <w:shd w:val="clear" w:color="auto" w:fill="auto"/>
            <w:noWrap/>
            <w:vAlign w:val="bottom"/>
            <w:hideMark/>
          </w:tcPr>
          <w:p w:rsidR="00A431BD" w:rsidRPr="00344F41" w:rsidRDefault="00A431BD" w:rsidP="00A431BD">
            <w:pPr>
              <w:spacing w:after="0" w:line="240" w:lineRule="auto"/>
              <w:jc w:val="center"/>
              <w:rPr>
                <w:rFonts w:ascii="Calibri" w:eastAsia="Times New Roman" w:hAnsi="Calibri" w:cs="Calibri"/>
                <w:lang w:eastAsia="uk-UA"/>
              </w:rPr>
            </w:pPr>
          </w:p>
        </w:tc>
      </w:tr>
      <w:tr w:rsidR="00A431BD" w:rsidRPr="00344F41" w:rsidTr="00D86C74">
        <w:trPr>
          <w:trHeight w:val="300"/>
        </w:trPr>
        <w:tc>
          <w:tcPr>
            <w:tcW w:w="426"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1174" w:type="dxa"/>
            <w:tcBorders>
              <w:top w:val="nil"/>
              <w:left w:val="nil"/>
              <w:bottom w:val="nil"/>
              <w:right w:val="nil"/>
            </w:tcBorders>
            <w:shd w:val="clear" w:color="auto" w:fill="auto"/>
            <w:noWrap/>
            <w:hideMark/>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(підпис)</w:t>
            </w:r>
          </w:p>
        </w:tc>
        <w:tc>
          <w:tcPr>
            <w:tcW w:w="1383" w:type="dxa"/>
            <w:tcBorders>
              <w:top w:val="nil"/>
              <w:left w:val="nil"/>
              <w:bottom w:val="nil"/>
              <w:right w:val="nil"/>
            </w:tcBorders>
            <w:shd w:val="clear" w:color="auto" w:fill="auto"/>
            <w:noWrap/>
            <w:hideMark/>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p>
        </w:tc>
        <w:tc>
          <w:tcPr>
            <w:tcW w:w="2478" w:type="dxa"/>
            <w:gridSpan w:val="2"/>
            <w:tcBorders>
              <w:top w:val="nil"/>
              <w:left w:val="nil"/>
              <w:bottom w:val="nil"/>
              <w:right w:val="nil"/>
            </w:tcBorders>
            <w:shd w:val="clear" w:color="auto" w:fill="auto"/>
            <w:noWrap/>
            <w:hideMark/>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(ініціали та прізвище)</w:t>
            </w:r>
          </w:p>
        </w:tc>
        <w:tc>
          <w:tcPr>
            <w:tcW w:w="1360" w:type="dxa"/>
            <w:gridSpan w:val="2"/>
            <w:tcBorders>
              <w:top w:val="nil"/>
              <w:left w:val="nil"/>
              <w:bottom w:val="nil"/>
              <w:right w:val="nil"/>
            </w:tcBorders>
            <w:shd w:val="clear" w:color="auto" w:fill="auto"/>
            <w:noWrap/>
            <w:vAlign w:val="bottom"/>
            <w:hideMark/>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p>
        </w:tc>
      </w:tr>
      <w:tr w:rsidR="00A431BD" w:rsidRPr="00344F41" w:rsidTr="00D86C74">
        <w:trPr>
          <w:trHeight w:val="750"/>
        </w:trPr>
        <w:tc>
          <w:tcPr>
            <w:tcW w:w="4395" w:type="dxa"/>
            <w:gridSpan w:val="3"/>
            <w:tcBorders>
              <w:top w:val="nil"/>
              <w:left w:val="nil"/>
              <w:bottom w:val="nil"/>
              <w:right w:val="nil"/>
            </w:tcBorders>
            <w:shd w:val="clear" w:color="auto" w:fill="auto"/>
            <w:hideMark/>
          </w:tcPr>
          <w:p w:rsidR="00A431BD" w:rsidRPr="00344F41" w:rsidRDefault="00A431BD" w:rsidP="00A431BD">
            <w:pPr>
              <w:spacing w:after="0" w:line="240" w:lineRule="auto"/>
              <w:rPr>
                <w:rFonts w:ascii="Times New Roman" w:eastAsia="Times New Roman" w:hAnsi="Times New Roman" w:cs="Times New Roman"/>
                <w:lang w:eastAsia="uk-UA"/>
              </w:rPr>
            </w:pPr>
            <w:r w:rsidRPr="00344F41">
              <w:rPr>
                <w:rFonts w:ascii="Times New Roman" w:eastAsia="Times New Roman" w:hAnsi="Times New Roman" w:cs="Times New Roman"/>
                <w:lang w:eastAsia="uk-UA"/>
              </w:rPr>
              <w:t xml:space="preserve">Головний бухгалтер (бухгалтер) громадського об'єднання </w:t>
            </w:r>
          </w:p>
        </w:tc>
        <w:tc>
          <w:tcPr>
            <w:tcW w:w="1134"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lang w:eastAsia="uk-UA"/>
              </w:rPr>
            </w:pPr>
          </w:p>
        </w:tc>
        <w:tc>
          <w:tcPr>
            <w:tcW w:w="1174" w:type="dxa"/>
            <w:tcBorders>
              <w:top w:val="nil"/>
              <w:left w:val="nil"/>
              <w:bottom w:val="single" w:sz="4" w:space="0" w:color="auto"/>
              <w:right w:val="nil"/>
            </w:tcBorders>
            <w:shd w:val="clear" w:color="auto" w:fill="auto"/>
            <w:noWrap/>
            <w:hideMark/>
          </w:tcPr>
          <w:p w:rsidR="00A431BD" w:rsidRPr="00344F41" w:rsidRDefault="00A431BD" w:rsidP="00A431BD">
            <w:pPr>
              <w:spacing w:after="0" w:line="240" w:lineRule="auto"/>
              <w:rPr>
                <w:rFonts w:ascii="Calibri" w:eastAsia="Times New Roman" w:hAnsi="Calibri" w:cs="Calibri"/>
                <w:lang w:eastAsia="uk-UA"/>
              </w:rPr>
            </w:pPr>
            <w:r w:rsidRPr="00344F41">
              <w:rPr>
                <w:rFonts w:ascii="Calibri" w:eastAsia="Times New Roman" w:hAnsi="Calibri" w:cs="Calibri"/>
                <w:lang w:eastAsia="uk-UA"/>
              </w:rPr>
              <w:t> </w:t>
            </w:r>
          </w:p>
        </w:tc>
        <w:tc>
          <w:tcPr>
            <w:tcW w:w="1383"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Calibri" w:eastAsia="Times New Roman" w:hAnsi="Calibri" w:cs="Calibri"/>
                <w:lang w:eastAsia="uk-UA"/>
              </w:rPr>
            </w:pPr>
          </w:p>
        </w:tc>
        <w:tc>
          <w:tcPr>
            <w:tcW w:w="2478" w:type="dxa"/>
            <w:gridSpan w:val="2"/>
            <w:tcBorders>
              <w:top w:val="nil"/>
              <w:left w:val="nil"/>
              <w:bottom w:val="single" w:sz="4" w:space="0" w:color="auto"/>
              <w:right w:val="nil"/>
            </w:tcBorders>
            <w:shd w:val="clear" w:color="auto" w:fill="auto"/>
            <w:noWrap/>
            <w:hideMark/>
          </w:tcPr>
          <w:p w:rsidR="00A431BD" w:rsidRPr="00344F41" w:rsidRDefault="00A431BD" w:rsidP="00A431BD">
            <w:pPr>
              <w:spacing w:after="0" w:line="240" w:lineRule="auto"/>
              <w:jc w:val="center"/>
              <w:rPr>
                <w:rFonts w:ascii="Calibri" w:eastAsia="Times New Roman" w:hAnsi="Calibri" w:cs="Calibri"/>
                <w:lang w:eastAsia="uk-UA"/>
              </w:rPr>
            </w:pPr>
            <w:r w:rsidRPr="00344F41">
              <w:rPr>
                <w:rFonts w:ascii="Calibri" w:eastAsia="Times New Roman" w:hAnsi="Calibri" w:cs="Calibri"/>
                <w:lang w:eastAsia="uk-UA"/>
              </w:rPr>
              <w:t> </w:t>
            </w:r>
          </w:p>
        </w:tc>
        <w:tc>
          <w:tcPr>
            <w:tcW w:w="1360" w:type="dxa"/>
            <w:gridSpan w:val="2"/>
            <w:tcBorders>
              <w:top w:val="nil"/>
              <w:left w:val="nil"/>
              <w:bottom w:val="nil"/>
              <w:right w:val="nil"/>
            </w:tcBorders>
            <w:shd w:val="clear" w:color="auto" w:fill="auto"/>
            <w:noWrap/>
            <w:vAlign w:val="bottom"/>
            <w:hideMark/>
          </w:tcPr>
          <w:p w:rsidR="00A431BD" w:rsidRPr="00344F41" w:rsidRDefault="00A431BD" w:rsidP="00A431BD">
            <w:pPr>
              <w:spacing w:after="0" w:line="240" w:lineRule="auto"/>
              <w:jc w:val="center"/>
              <w:rPr>
                <w:rFonts w:ascii="Calibri" w:eastAsia="Times New Roman" w:hAnsi="Calibri" w:cs="Calibri"/>
                <w:lang w:eastAsia="uk-UA"/>
              </w:rPr>
            </w:pPr>
          </w:p>
        </w:tc>
      </w:tr>
      <w:tr w:rsidR="00A431BD" w:rsidRPr="00344F41" w:rsidTr="00D86C74">
        <w:trPr>
          <w:trHeight w:val="915"/>
        </w:trPr>
        <w:tc>
          <w:tcPr>
            <w:tcW w:w="426"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2977"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992"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hideMark/>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1174" w:type="dxa"/>
            <w:tcBorders>
              <w:top w:val="nil"/>
              <w:left w:val="nil"/>
              <w:bottom w:val="nil"/>
              <w:right w:val="nil"/>
            </w:tcBorders>
            <w:shd w:val="clear" w:color="auto" w:fill="auto"/>
            <w:noWrap/>
            <w:hideMark/>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(підпис)</w:t>
            </w:r>
          </w:p>
        </w:tc>
        <w:tc>
          <w:tcPr>
            <w:tcW w:w="1383" w:type="dxa"/>
            <w:tcBorders>
              <w:top w:val="nil"/>
              <w:left w:val="nil"/>
              <w:bottom w:val="nil"/>
              <w:right w:val="nil"/>
            </w:tcBorders>
            <w:shd w:val="clear" w:color="auto" w:fill="auto"/>
            <w:noWrap/>
            <w:hideMark/>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p>
        </w:tc>
        <w:tc>
          <w:tcPr>
            <w:tcW w:w="2478" w:type="dxa"/>
            <w:gridSpan w:val="2"/>
            <w:tcBorders>
              <w:top w:val="nil"/>
              <w:left w:val="nil"/>
              <w:bottom w:val="nil"/>
              <w:right w:val="nil"/>
            </w:tcBorders>
            <w:shd w:val="clear" w:color="auto" w:fill="auto"/>
            <w:noWrap/>
            <w:hideMark/>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r w:rsidRPr="00344F41">
              <w:rPr>
                <w:rFonts w:ascii="Times New Roman" w:eastAsia="Times New Roman" w:hAnsi="Times New Roman" w:cs="Times New Roman"/>
                <w:sz w:val="20"/>
                <w:szCs w:val="20"/>
                <w:lang w:eastAsia="uk-UA"/>
              </w:rPr>
              <w:t>(ініціали та прізвище)</w:t>
            </w:r>
          </w:p>
        </w:tc>
        <w:tc>
          <w:tcPr>
            <w:tcW w:w="1360" w:type="dxa"/>
            <w:gridSpan w:val="2"/>
            <w:tcBorders>
              <w:top w:val="nil"/>
              <w:left w:val="nil"/>
              <w:bottom w:val="nil"/>
              <w:right w:val="nil"/>
            </w:tcBorders>
            <w:shd w:val="clear" w:color="auto" w:fill="auto"/>
            <w:noWrap/>
            <w:vAlign w:val="bottom"/>
            <w:hideMark/>
          </w:tcPr>
          <w:p w:rsidR="00A431BD" w:rsidRPr="00344F41" w:rsidRDefault="00A431BD" w:rsidP="00A431BD">
            <w:pPr>
              <w:spacing w:after="0" w:line="240" w:lineRule="auto"/>
              <w:jc w:val="center"/>
              <w:rPr>
                <w:rFonts w:ascii="Times New Roman" w:eastAsia="Times New Roman" w:hAnsi="Times New Roman" w:cs="Times New Roman"/>
                <w:sz w:val="20"/>
                <w:szCs w:val="20"/>
                <w:lang w:eastAsia="uk-UA"/>
              </w:rPr>
            </w:pPr>
          </w:p>
        </w:tc>
      </w:tr>
      <w:tr w:rsidR="00A431BD" w:rsidRPr="00344F41" w:rsidTr="007211D8">
        <w:trPr>
          <w:gridAfter w:val="1"/>
          <w:wAfter w:w="18" w:type="dxa"/>
          <w:trHeight w:val="375"/>
        </w:trPr>
        <w:tc>
          <w:tcPr>
            <w:tcW w:w="4395" w:type="dxa"/>
            <w:gridSpan w:val="3"/>
            <w:tcBorders>
              <w:top w:val="nil"/>
              <w:left w:val="nil"/>
              <w:bottom w:val="nil"/>
              <w:right w:val="nil"/>
            </w:tcBorders>
            <w:shd w:val="clear" w:color="auto" w:fill="auto"/>
          </w:tcPr>
          <w:p w:rsidR="00A431BD" w:rsidRPr="00344F41" w:rsidRDefault="00A431BD" w:rsidP="00A431BD">
            <w:pPr>
              <w:spacing w:after="0" w:line="240" w:lineRule="auto"/>
              <w:rPr>
                <w:rFonts w:ascii="Times New Roman" w:eastAsia="Times New Roman" w:hAnsi="Times New Roman" w:cs="Times New Roman"/>
                <w:b/>
                <w:bCs/>
                <w:sz w:val="28"/>
                <w:szCs w:val="28"/>
                <w:lang w:eastAsia="uk-UA"/>
              </w:rPr>
            </w:pPr>
          </w:p>
        </w:tc>
        <w:tc>
          <w:tcPr>
            <w:tcW w:w="1134" w:type="dxa"/>
            <w:tcBorders>
              <w:top w:val="nil"/>
              <w:left w:val="nil"/>
              <w:bottom w:val="nil"/>
              <w:right w:val="nil"/>
            </w:tcBorders>
            <w:shd w:val="clear" w:color="auto" w:fill="auto"/>
            <w:noWrap/>
          </w:tcPr>
          <w:p w:rsidR="00A431BD" w:rsidRPr="00344F41" w:rsidRDefault="00A431BD" w:rsidP="00A431BD">
            <w:pPr>
              <w:spacing w:after="0" w:line="240" w:lineRule="auto"/>
              <w:rPr>
                <w:rFonts w:ascii="Times New Roman" w:eastAsia="Times New Roman" w:hAnsi="Times New Roman" w:cs="Times New Roman"/>
                <w:b/>
                <w:bCs/>
                <w:sz w:val="28"/>
                <w:szCs w:val="28"/>
                <w:lang w:eastAsia="uk-UA"/>
              </w:rPr>
            </w:pPr>
          </w:p>
        </w:tc>
        <w:tc>
          <w:tcPr>
            <w:tcW w:w="1174" w:type="dxa"/>
            <w:tcBorders>
              <w:top w:val="nil"/>
              <w:left w:val="nil"/>
              <w:bottom w:val="nil"/>
              <w:right w:val="nil"/>
            </w:tcBorders>
            <w:shd w:val="clear" w:color="auto" w:fill="auto"/>
            <w:noWrap/>
          </w:tcPr>
          <w:p w:rsidR="00A431BD" w:rsidRPr="00344F41" w:rsidRDefault="00A431BD" w:rsidP="00A431BD">
            <w:pPr>
              <w:spacing w:after="0" w:line="240" w:lineRule="auto"/>
              <w:rPr>
                <w:rFonts w:ascii="Times New Roman" w:eastAsia="Times New Roman" w:hAnsi="Times New Roman" w:cs="Times New Roman"/>
                <w:sz w:val="20"/>
                <w:szCs w:val="20"/>
                <w:lang w:eastAsia="uk-UA"/>
              </w:rPr>
            </w:pPr>
          </w:p>
        </w:tc>
        <w:tc>
          <w:tcPr>
            <w:tcW w:w="5203" w:type="dxa"/>
            <w:gridSpan w:val="4"/>
            <w:tcBorders>
              <w:top w:val="nil"/>
              <w:left w:val="nil"/>
              <w:bottom w:val="nil"/>
              <w:right w:val="nil"/>
            </w:tcBorders>
            <w:shd w:val="clear" w:color="auto" w:fill="auto"/>
          </w:tcPr>
          <w:p w:rsidR="00A431BD" w:rsidRPr="00344F41" w:rsidRDefault="00A431BD" w:rsidP="00A431BD">
            <w:pPr>
              <w:spacing w:after="0" w:line="240" w:lineRule="auto"/>
              <w:rPr>
                <w:rFonts w:ascii="Times New Roman" w:eastAsia="Times New Roman" w:hAnsi="Times New Roman" w:cs="Times New Roman"/>
                <w:b/>
                <w:bCs/>
                <w:sz w:val="28"/>
                <w:szCs w:val="28"/>
                <w:lang w:eastAsia="uk-UA"/>
              </w:rPr>
            </w:pPr>
          </w:p>
        </w:tc>
      </w:tr>
    </w:tbl>
    <w:p w:rsidR="001A0136" w:rsidRPr="00344F41" w:rsidRDefault="001A0136"/>
    <w:sectPr w:rsidR="001A0136" w:rsidRPr="00344F41" w:rsidSect="004A1688">
      <w:headerReference w:type="default" r:id="rId6"/>
      <w:pgSz w:w="11906" w:h="16838"/>
      <w:pgMar w:top="850" w:right="850"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B9" w:rsidRDefault="006801B9" w:rsidP="004A1688">
      <w:pPr>
        <w:spacing w:after="0" w:line="240" w:lineRule="auto"/>
      </w:pPr>
      <w:r>
        <w:separator/>
      </w:r>
    </w:p>
  </w:endnote>
  <w:endnote w:type="continuationSeparator" w:id="0">
    <w:p w:rsidR="006801B9" w:rsidRDefault="006801B9" w:rsidP="004A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B9" w:rsidRDefault="006801B9" w:rsidP="004A1688">
      <w:pPr>
        <w:spacing w:after="0" w:line="240" w:lineRule="auto"/>
      </w:pPr>
      <w:r>
        <w:separator/>
      </w:r>
    </w:p>
  </w:footnote>
  <w:footnote w:type="continuationSeparator" w:id="0">
    <w:p w:rsidR="006801B9" w:rsidRDefault="006801B9" w:rsidP="004A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57243"/>
      <w:docPartObj>
        <w:docPartGallery w:val="Page Numbers (Top of Page)"/>
        <w:docPartUnique/>
      </w:docPartObj>
    </w:sdtPr>
    <w:sdtEndPr>
      <w:rPr>
        <w:rFonts w:ascii="Times New Roman" w:hAnsi="Times New Roman" w:cs="Times New Roman"/>
        <w:sz w:val="28"/>
        <w:szCs w:val="28"/>
      </w:rPr>
    </w:sdtEndPr>
    <w:sdtContent>
      <w:p w:rsidR="000C1DCF" w:rsidRPr="004A1688" w:rsidRDefault="000C1DCF">
        <w:pPr>
          <w:pStyle w:val="a5"/>
          <w:jc w:val="center"/>
          <w:rPr>
            <w:rFonts w:ascii="Times New Roman" w:hAnsi="Times New Roman" w:cs="Times New Roman"/>
            <w:sz w:val="28"/>
            <w:szCs w:val="28"/>
          </w:rPr>
        </w:pPr>
        <w:r w:rsidRPr="004A1688">
          <w:rPr>
            <w:rFonts w:ascii="Times New Roman" w:hAnsi="Times New Roman" w:cs="Times New Roman"/>
            <w:sz w:val="28"/>
            <w:szCs w:val="28"/>
          </w:rPr>
          <w:fldChar w:fldCharType="begin"/>
        </w:r>
        <w:r w:rsidRPr="004A1688">
          <w:rPr>
            <w:rFonts w:ascii="Times New Roman" w:hAnsi="Times New Roman" w:cs="Times New Roman"/>
            <w:sz w:val="28"/>
            <w:szCs w:val="28"/>
          </w:rPr>
          <w:instrText>PAGE   \* MERGEFORMAT</w:instrText>
        </w:r>
        <w:r w:rsidRPr="004A1688">
          <w:rPr>
            <w:rFonts w:ascii="Times New Roman" w:hAnsi="Times New Roman" w:cs="Times New Roman"/>
            <w:sz w:val="28"/>
            <w:szCs w:val="28"/>
          </w:rPr>
          <w:fldChar w:fldCharType="separate"/>
        </w:r>
        <w:r w:rsidR="004718A6" w:rsidRPr="004718A6">
          <w:rPr>
            <w:rFonts w:ascii="Times New Roman" w:hAnsi="Times New Roman" w:cs="Times New Roman"/>
            <w:noProof/>
            <w:sz w:val="28"/>
            <w:szCs w:val="28"/>
            <w:lang w:val="ru-RU"/>
          </w:rPr>
          <w:t>2</w:t>
        </w:r>
        <w:r w:rsidRPr="004A1688">
          <w:rPr>
            <w:rFonts w:ascii="Times New Roman" w:hAnsi="Times New Roman" w:cs="Times New Roman"/>
            <w:sz w:val="28"/>
            <w:szCs w:val="28"/>
          </w:rPr>
          <w:fldChar w:fldCharType="end"/>
        </w:r>
      </w:p>
    </w:sdtContent>
  </w:sdt>
  <w:p w:rsidR="000C1DCF" w:rsidRDefault="000C1D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F2"/>
    <w:rsid w:val="00077511"/>
    <w:rsid w:val="000C1DCF"/>
    <w:rsid w:val="001A0136"/>
    <w:rsid w:val="00224CA8"/>
    <w:rsid w:val="00241ADC"/>
    <w:rsid w:val="00254A51"/>
    <w:rsid w:val="00344F41"/>
    <w:rsid w:val="003F7701"/>
    <w:rsid w:val="004718A6"/>
    <w:rsid w:val="004A1688"/>
    <w:rsid w:val="00520B5E"/>
    <w:rsid w:val="005B176F"/>
    <w:rsid w:val="00651F21"/>
    <w:rsid w:val="006801B9"/>
    <w:rsid w:val="007211D8"/>
    <w:rsid w:val="007338CB"/>
    <w:rsid w:val="008D5752"/>
    <w:rsid w:val="00903A2B"/>
    <w:rsid w:val="00A431BD"/>
    <w:rsid w:val="00B9287E"/>
    <w:rsid w:val="00BC27D7"/>
    <w:rsid w:val="00BE6723"/>
    <w:rsid w:val="00BE71BE"/>
    <w:rsid w:val="00C772EC"/>
    <w:rsid w:val="00D86C74"/>
    <w:rsid w:val="00DD7DF2"/>
    <w:rsid w:val="00DE5036"/>
    <w:rsid w:val="00E178CB"/>
    <w:rsid w:val="00F04AE6"/>
    <w:rsid w:val="00F30006"/>
    <w:rsid w:val="00FC0569"/>
    <w:rsid w:val="00FF5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C93A"/>
  <w15:docId w15:val="{32EB5E3E-E444-4547-8285-DA67B574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C7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86C74"/>
    <w:rPr>
      <w:rFonts w:ascii="Segoe UI" w:hAnsi="Segoe UI" w:cs="Segoe UI"/>
      <w:sz w:val="18"/>
      <w:szCs w:val="18"/>
    </w:rPr>
  </w:style>
  <w:style w:type="paragraph" w:styleId="a5">
    <w:name w:val="header"/>
    <w:basedOn w:val="a"/>
    <w:link w:val="a6"/>
    <w:uiPriority w:val="99"/>
    <w:unhideWhenUsed/>
    <w:rsid w:val="004A168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A1688"/>
  </w:style>
  <w:style w:type="paragraph" w:styleId="a7">
    <w:name w:val="footer"/>
    <w:basedOn w:val="a"/>
    <w:link w:val="a8"/>
    <w:uiPriority w:val="99"/>
    <w:unhideWhenUsed/>
    <w:rsid w:val="004A168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A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5638</Words>
  <Characters>3215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Штефанюк Андрій Миколайович</dc:creator>
  <cp:lastModifiedBy>Наталія Власенко</cp:lastModifiedBy>
  <cp:revision>5</cp:revision>
  <cp:lastPrinted>2020-05-04T10:26:00Z</cp:lastPrinted>
  <dcterms:created xsi:type="dcterms:W3CDTF">2020-03-17T13:15:00Z</dcterms:created>
  <dcterms:modified xsi:type="dcterms:W3CDTF">2020-05-04T10:26:00Z</dcterms:modified>
</cp:coreProperties>
</file>