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61" w:rsidRDefault="000148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Рекомендації щодо формування Фондом соціального захисту інвалідів переліку реабілітаційних установ, закладів охорони здоров’я, які здійснюють заходи із реабілітації дітей з інвалідністю</w:t>
      </w:r>
    </w:p>
    <w:p w:rsidR="00FB3261" w:rsidRDefault="00FB32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3261" w:rsidRDefault="0001481B" w:rsidP="0001481B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використання  коштів, передбачених у державному бюджеті для здійснення реабілітації дітей з інвалідністю, затвердженого постановою Кабінету Міністрів України від 27.03.2019 № 309 (зі змінами відповідно до Постанови Кабінету Міністрів України від 20.01.2021 року № 30) передбачено, що бюджетні кошти спрямовуються на відшкодування вартості реабілітаційних послуг для дітей реабілітаційним установам, що мають ліцензію на провадження господарської діяльності з медичної практики</w:t>
      </w:r>
      <w:r>
        <w:rPr>
          <w:rFonts w:ascii="Times New Roman" w:hAnsi="Times New Roman" w:cs="Times New Roman"/>
          <w:sz w:val="28"/>
          <w:szCs w:val="28"/>
        </w:rPr>
        <w:br/>
        <w:t>(далі – реабілітаційна установа).</w:t>
      </w:r>
    </w:p>
    <w:p w:rsidR="00FB3261" w:rsidRDefault="0001481B" w:rsidP="0001481B">
      <w:pPr>
        <w:spacing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Відповідно до Закону України «Про реабілітацію осіб з інвалідністю в Україні» реабілітаційний заклад - установа, підприємство, заклад, у тому числі їх відділення, структурні підрозділи, незалежно від форми власності, що здійснює реабілітацію осіб з інвалідністю і дітей з інвалідністю відповідно до державних соціальних нормативів у сфері реабілітації.</w:t>
      </w:r>
    </w:p>
    <w:p w:rsidR="00FB3261" w:rsidRDefault="0001481B" w:rsidP="0001481B">
      <w:pPr>
        <w:spacing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Відповідно до Закону України «Основи законодавства України про охорону здоров’я» заклад охорони здоров’я - юридична особа незалежно від форми власності та організаційно-правової форми або її відокремлений підрозділ, основними завданнями яких є забезпечення медичного обслуговування населення та/або надання реабілітаційної допомоги на основі відповідної ліцензії та забезпечення професійної діяльності медичних (фармацевтичних) працівників і фахівців з реабілітації.</w:t>
      </w:r>
    </w:p>
    <w:p w:rsidR="00FB3261" w:rsidRDefault="0001481B" w:rsidP="0001481B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реабілітаційних установ не є вичерпним і формується Фондом соціального захисту інвалідів (далі – Фонд) за інформацією, поданою реабілітаційними установами, з наданням копії ліцензії на провадження господарської діяльності з медичної практики, та даних щодо вартості складових реабілітаційних послуг.</w:t>
      </w:r>
    </w:p>
    <w:p w:rsidR="00FB3261" w:rsidRDefault="0001481B" w:rsidP="0001481B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  <w:r w:rsidRPr="00F657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реабілітаційних установ</w:t>
      </w:r>
      <w:r w:rsidRPr="00F657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оприлюднюється на офіційному</w:t>
      </w:r>
      <w:r w:rsidR="006F0365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>веб сайті Фонду.</w:t>
      </w:r>
    </w:p>
    <w:p w:rsidR="00FB3261" w:rsidRDefault="0001481B" w:rsidP="0001481B">
      <w:pPr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включення до вищезазначеного переліку реабілітаційні установи повинні надати до Фонду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3261" w:rsidRPr="00DA08DC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DA08DC">
        <w:rPr>
          <w:rFonts w:ascii="Times New Roman" w:hAnsi="Times New Roman"/>
          <w:sz w:val="28"/>
          <w:szCs w:val="28"/>
        </w:rPr>
        <w:t>заяву (у довільній формі) про включення до переліку реабілітаційних установ;</w:t>
      </w:r>
    </w:p>
    <w:p w:rsidR="00FB3261" w:rsidRPr="00DA08DC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DA08DC">
        <w:rPr>
          <w:rFonts w:ascii="Times New Roman" w:hAnsi="Times New Roman"/>
          <w:sz w:val="28"/>
          <w:szCs w:val="28"/>
        </w:rPr>
        <w:t>загальну інформацію про реабілітаційну установу, яка здійснює заходи</w:t>
      </w:r>
      <w:r w:rsidR="006F0365" w:rsidRPr="00DA08DC">
        <w:rPr>
          <w:rFonts w:ascii="Times New Roman" w:hAnsi="Times New Roman"/>
          <w:sz w:val="28"/>
          <w:szCs w:val="28"/>
        </w:rPr>
        <w:br/>
      </w:r>
      <w:r w:rsidRPr="00DA08DC">
        <w:rPr>
          <w:rFonts w:ascii="Times New Roman" w:hAnsi="Times New Roman"/>
          <w:sz w:val="28"/>
          <w:szCs w:val="28"/>
        </w:rPr>
        <w:t>із реабілітації дітей з інвалідністю за формою, що додається (Додаток 1);</w:t>
      </w:r>
    </w:p>
    <w:p w:rsidR="00FB3261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DA08DC">
        <w:rPr>
          <w:rFonts w:ascii="Times New Roman" w:hAnsi="Times New Roman"/>
          <w:sz w:val="28"/>
          <w:szCs w:val="28"/>
        </w:rPr>
        <w:t>копію ліцензії на</w:t>
      </w:r>
      <w:r>
        <w:rPr>
          <w:rFonts w:ascii="Times New Roman" w:hAnsi="Times New Roman"/>
          <w:sz w:val="28"/>
          <w:szCs w:val="28"/>
        </w:rPr>
        <w:t xml:space="preserve"> провадження господарської діяльності з медичної практики;</w:t>
      </w:r>
    </w:p>
    <w:p w:rsidR="00FB3261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даних щодо вартості складових реабілітаційних послуг;</w:t>
      </w:r>
    </w:p>
    <w:p w:rsidR="00FB3261" w:rsidRDefault="0001481B" w:rsidP="006F036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надання інформації щодо даних реабілітаційної установи, яка здійснює заходи із реабілітації дітей з інвалідністю за формою, що додається (Додаток 2).</w:t>
      </w:r>
    </w:p>
    <w:p w:rsidR="00FB3261" w:rsidRPr="006F0365" w:rsidRDefault="0001481B" w:rsidP="006F0365">
      <w:pPr>
        <w:pStyle w:val="a3"/>
        <w:spacing w:before="4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Інформацію</w:t>
      </w:r>
      <w:r w:rsidRPr="00F6578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необхідно</w:t>
      </w:r>
      <w:r w:rsidRPr="00F6578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надавати</w:t>
      </w:r>
      <w:r w:rsidRPr="00F6578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до</w:t>
      </w:r>
      <w:r w:rsidRPr="00F6578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Фонду</w:t>
      </w:r>
      <w:r w:rsidRPr="00F6578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 поштову адресу:</w:t>
      </w:r>
      <w:r w:rsidR="006F0365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04050, м. Київ, вул.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Глибочицька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72; та на електрону пошту: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>
        <w:rPr>
          <w:rFonts w:ascii="Times New Roman" w:hAnsi="Times New Roman"/>
          <w:sz w:val="28"/>
          <w:szCs w:val="28"/>
          <w:u w:val="single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ispf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ua</w:t>
      </w:r>
      <w:proofErr w:type="spellEnd"/>
    </w:p>
    <w:p w:rsidR="00FB3261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протягом 10 календарних днів з дня їх отримання</w:t>
      </w:r>
      <w:r w:rsidRPr="006F0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підставі поданих заяв реабілітаційних установ (оригіналів)</w:t>
      </w:r>
      <w:r w:rsidRPr="006F0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формує реєстр реабілітаційних установ для внесення їх до централізованого банку даних</w:t>
      </w:r>
      <w:r w:rsidR="006F03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 проблем інвалідності (далі – ЦБІ).</w:t>
      </w:r>
    </w:p>
    <w:p w:rsidR="00FB3261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Фондом оновлюється постійно, по мірі надходжень заяв реабілітаційних установ.</w:t>
      </w:r>
    </w:p>
    <w:p w:rsidR="00FB3261" w:rsidRDefault="00FB3261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B3261" w:rsidRDefault="0001481B" w:rsidP="0001481B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Щодо отримання доступу до ЦБІ </w:t>
      </w:r>
    </w:p>
    <w:p w:rsidR="00FB3261" w:rsidRDefault="0001481B" w:rsidP="0001481B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реабілітаційними установами, закладами охорони здоров’я</w:t>
      </w:r>
    </w:p>
    <w:p w:rsidR="00FB3261" w:rsidRDefault="0001481B" w:rsidP="0001481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16.02.2011 № 121 «Про затвердження Положення про централізований банк даних з проблем інвалідності» (в редакції постанови Кабінету Міністрів України від 27.12.2018 № 1205) необхідно:</w:t>
      </w:r>
    </w:p>
    <w:p w:rsidR="00FB3261" w:rsidRDefault="0001481B" w:rsidP="0001481B">
      <w:pPr>
        <w:pStyle w:val="a3"/>
        <w:numPr>
          <w:ilvl w:val="0"/>
          <w:numId w:val="1"/>
        </w:numPr>
        <w:spacing w:line="240" w:lineRule="atLeast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звернутися до Фонду з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заявою (у довільній формі) щодо надання доступу до ЦБІ співробітнику реабілітаційної установи (прізвище, ім’я, по батькові, найменування посади) та </w:t>
      </w:r>
      <w:r>
        <w:rPr>
          <w:rFonts w:ascii="Times New Roman" w:hAnsi="Times New Roman"/>
          <w:b/>
          <w:sz w:val="28"/>
          <w:szCs w:val="28"/>
        </w:rPr>
        <w:t>надати копію</w:t>
      </w:r>
      <w:r>
        <w:rPr>
          <w:rFonts w:ascii="Times New Roman" w:hAnsi="Times New Roman"/>
          <w:sz w:val="28"/>
          <w:szCs w:val="28"/>
        </w:rPr>
        <w:t xml:space="preserve"> наказу</w:t>
      </w:r>
      <w:r w:rsidR="006F03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про призначення на посаду (прийняття на роботу) – завірену підписом</w:t>
      </w:r>
      <w:r w:rsidR="006F03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 печаткою;</w:t>
      </w:r>
    </w:p>
    <w:p w:rsidR="00FB3261" w:rsidRDefault="00F65789" w:rsidP="0001481B">
      <w:pPr>
        <w:pStyle w:val="a3"/>
        <w:numPr>
          <w:ilvl w:val="0"/>
          <w:numId w:val="1"/>
        </w:numPr>
        <w:spacing w:line="240" w:lineRule="atLeast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випадку отримання доступу до ЦБІ вперше, організація-користувач </w:t>
      </w:r>
      <w:r w:rsidR="0001481B">
        <w:rPr>
          <w:rFonts w:ascii="Times New Roman" w:hAnsi="Times New Roman"/>
          <w:sz w:val="28"/>
          <w:szCs w:val="28"/>
        </w:rPr>
        <w:t>додатково</w:t>
      </w:r>
      <w:r>
        <w:rPr>
          <w:rFonts w:ascii="Times New Roman" w:hAnsi="Times New Roman"/>
          <w:sz w:val="28"/>
          <w:szCs w:val="28"/>
        </w:rPr>
        <w:t xml:space="preserve"> звертається до Адміністратора банку даних з інформаційним запитом </w:t>
      </w:r>
      <w:r w:rsidR="0001481B">
        <w:rPr>
          <w:rFonts w:ascii="Times New Roman" w:hAnsi="Times New Roman"/>
          <w:sz w:val="28"/>
          <w:szCs w:val="28"/>
        </w:rPr>
        <w:t>(листом або через електронний сервіс подання заявки, розміщений за посиланням https://em.ioc.gov.ua</w:t>
      </w:r>
      <w:r w:rsidR="0001481B" w:rsidRPr="00F65789">
        <w:rPr>
          <w:rFonts w:ascii="Times New Roman" w:hAnsi="Times New Roman"/>
          <w:sz w:val="28"/>
          <w:szCs w:val="28"/>
        </w:rPr>
        <w:t>/</w:t>
      </w:r>
      <w:r w:rsidR="0001481B">
        <w:rPr>
          <w:rFonts w:ascii="Times New Roman" w:hAnsi="Times New Roman"/>
          <w:sz w:val="28"/>
          <w:szCs w:val="28"/>
        </w:rPr>
        <w:t>) щодо підключення</w:t>
      </w:r>
      <w:bookmarkStart w:id="0" w:name="_GoBack"/>
      <w:bookmarkEnd w:id="0"/>
      <w:r w:rsidR="006F0365">
        <w:rPr>
          <w:rFonts w:ascii="Times New Roman" w:hAnsi="Times New Roman"/>
          <w:sz w:val="28"/>
          <w:szCs w:val="28"/>
        </w:rPr>
        <w:br/>
      </w:r>
      <w:r w:rsidR="0001481B">
        <w:rPr>
          <w:rFonts w:ascii="Times New Roman" w:hAnsi="Times New Roman"/>
          <w:sz w:val="28"/>
          <w:szCs w:val="28"/>
        </w:rPr>
        <w:t>до криптомережі Мінсоцполітики.</w:t>
      </w:r>
    </w:p>
    <w:sectPr w:rsidR="00FB3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B2D"/>
    <w:multiLevelType w:val="hybridMultilevel"/>
    <w:tmpl w:val="0164BF1A"/>
    <w:lvl w:ilvl="0" w:tplc="3912B57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61"/>
    <w:rsid w:val="0001481B"/>
    <w:rsid w:val="00244E10"/>
    <w:rsid w:val="0053219A"/>
    <w:rsid w:val="006F0365"/>
    <w:rsid w:val="00DA08DC"/>
    <w:rsid w:val="00F65789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F03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F0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Олександрівна Суворова</dc:creator>
  <cp:lastModifiedBy>VPavlova</cp:lastModifiedBy>
  <cp:revision>5</cp:revision>
  <cp:lastPrinted>2021-04-28T12:41:00Z</cp:lastPrinted>
  <dcterms:created xsi:type="dcterms:W3CDTF">2021-04-28T12:40:00Z</dcterms:created>
  <dcterms:modified xsi:type="dcterms:W3CDTF">2021-04-29T09:29:00Z</dcterms:modified>
</cp:coreProperties>
</file>