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2B23B3" w14:paraId="4A89E218" w14:textId="77777777" w:rsidTr="00F2770A">
        <w:tc>
          <w:tcPr>
            <w:tcW w:w="4955" w:type="dxa"/>
          </w:tcPr>
          <w:p w14:paraId="541BD366" w14:textId="6CE5DFD5" w:rsidR="005818D7" w:rsidRPr="002B23B3" w:rsidRDefault="000718AD" w:rsidP="002B77A0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26B39E18" w14:textId="77777777" w:rsidR="008C2DF6" w:rsidRPr="002B23B3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53C4BD5C" w14:textId="77777777" w:rsidR="008C2DF6" w:rsidRPr="002B23B3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3DA14691" w14:textId="77777777" w:rsidR="005B6C47" w:rsidRPr="002B23B3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2B23B3" w14:paraId="1279419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F1D01D7" w14:textId="77777777" w:rsidR="00FF690A" w:rsidRPr="002B23B3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6DC74CA" w14:textId="77777777" w:rsidR="00FF690A" w:rsidRPr="002B23B3" w:rsidRDefault="00B23B01" w:rsidP="002B77A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 проєкт «Сервіс УТОГ – 24/7»  - система цілодобового дистанційного відеозв'язку з перекладачем жестової мови Українського товариства глухих</w:t>
            </w:r>
          </w:p>
        </w:tc>
      </w:tr>
      <w:tr w:rsidR="00FF690A" w:rsidRPr="002B23B3" w14:paraId="3A7C2F4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0D57639" w14:textId="77777777" w:rsidR="00FF690A" w:rsidRPr="002B23B3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8255009" w14:textId="77777777" w:rsidR="00FF690A" w:rsidRPr="002B23B3" w:rsidRDefault="00B23B01" w:rsidP="002B77A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інвалідів "Українське товариство глухих" (УТОГ)</w:t>
            </w:r>
          </w:p>
        </w:tc>
      </w:tr>
      <w:tr w:rsidR="00FF690A" w:rsidRPr="002B23B3" w14:paraId="21B75246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92D9D1D" w14:textId="77777777" w:rsidR="00FF690A" w:rsidRPr="002B23B3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5F14CD4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в реалізації Конвенції ООН про права осіб з інвалідністю, міжнародних угод з прав людини, чинного законодавства, державних програм, що стосуються забезпечення та дотримання прав осіб з інвалідністю.</w:t>
            </w:r>
          </w:p>
          <w:p w14:paraId="451D656A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забезпеченню для осіб з інвалідністю та інших малобільних груп населення доступу до фізичного оточення, транспорту, інформаційно-комунікаційних систем і технологій.</w:t>
            </w:r>
          </w:p>
          <w:p w14:paraId="13C86BDA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формуванню якісної системи соціального захисту осіб з інвалідністю та гідних умов життя для цієї групи громадян. Просвітництво та інформування осіб з інвалідністю щодо можливих видів соціальної допомо</w:t>
            </w:r>
            <w:r w:rsidR="00A67903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ги, самостійного проживання, де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інституалізації, тощо.</w:t>
            </w:r>
          </w:p>
          <w:p w14:paraId="0ADE4398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реалізації соціального замовлення та розвитку системи соціальних послуг через організацію надання послуг перекладу жестовою мовою, в т. ч. з використанням технологій дистанційного відеозв'язку.</w:t>
            </w:r>
          </w:p>
          <w:p w14:paraId="0BD3D6F1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8E9A248" w14:textId="77777777" w:rsidR="004935C2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формуванню політики захисту та безпеки осіб з інвалідністю в ситуаціях ризику, збройних конфліктів, надзвичайних гуманітарних ситуаціях.</w:t>
            </w:r>
          </w:p>
          <w:p w14:paraId="16038FFB" w14:textId="77777777" w:rsidR="00FF690A" w:rsidRPr="002B23B3" w:rsidRDefault="004935C2" w:rsidP="004935C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Інформування суспільства щодо розвʼязання проблем осіб з інвалідністю у державі та формування позитивного ставлення суспільства до осіб з інвалідністю.</w:t>
            </w:r>
          </w:p>
        </w:tc>
      </w:tr>
      <w:tr w:rsidR="00FF690A" w:rsidRPr="002B23B3" w14:paraId="5F09AD7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0DC02DA" w14:textId="77777777" w:rsidR="00FF690A" w:rsidRPr="002B23B3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3661A3E" w14:textId="77777777" w:rsidR="00FF690A" w:rsidRPr="002B23B3" w:rsidRDefault="001B3E8F" w:rsidP="002B77A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Вересень – грудень 2020 р.</w:t>
            </w:r>
          </w:p>
        </w:tc>
      </w:tr>
      <w:tr w:rsidR="00FF690A" w:rsidRPr="002B23B3" w14:paraId="714D51DE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4F97A1" w14:textId="77777777" w:rsidR="00FF690A" w:rsidRPr="002B23B3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578AB38" w14:textId="77777777" w:rsidR="00FF690A" w:rsidRPr="002B23B3" w:rsidRDefault="00843170" w:rsidP="002B77A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Загальноукраїнський. Проєктом буде охоплена вся територія України, незалежно від місця проживання чи місцезнаходження особи, яка звертається.</w:t>
            </w:r>
          </w:p>
        </w:tc>
      </w:tr>
      <w:tr w:rsidR="00FF690A" w:rsidRPr="002B23B3" w14:paraId="6BC2AC3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E4A9946" w14:textId="77777777" w:rsidR="00FF690A" w:rsidRPr="002B23B3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2B2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2B2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EE6F45C" w14:textId="77777777" w:rsidR="004F2987" w:rsidRPr="002B23B3" w:rsidRDefault="004F2987" w:rsidP="004F298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постійної (цілодобової) доступності до послуг перекладача жестової мови через використання засобів відеозв'язку та програмного забезпечення з використанням отримувачами індивідуальних засобів зв'язку (смартфон, планшет).</w:t>
            </w:r>
          </w:p>
          <w:p w14:paraId="0D3956C6" w14:textId="012C7647" w:rsidR="00FF690A" w:rsidRPr="002B23B3" w:rsidRDefault="004F2987" w:rsidP="004F298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та забезпечення взаємодії з системою «Сервіс УТОГ» для працівників установ, організацій, закладів, підприємств, особливо де</w:t>
            </w:r>
            <w:r w:rsidR="00DE7A48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жавних та органів місцевого самоврядування, з особами з інвалідністю зі слуху з метою здійснення безперешкодної комунікації.</w:t>
            </w:r>
          </w:p>
        </w:tc>
      </w:tr>
      <w:tr w:rsidR="000A4DD6" w:rsidRPr="002B23B3" w14:paraId="6DA2B9E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65696D9" w14:textId="77777777" w:rsidR="000A4DD6" w:rsidRPr="002B23B3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2E5D1E1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Особи з інвалідністю зі слуху щоденно стикаються з недоступністю фізичного оточення, транспорту, інформаційно-комунікаційних систем та технологій  через відсутність доступної інформації у вигляді текстової інформації або перекладу жестовою мовою та , через що виникає гостра потреба в отриманні необхідної інформації, стикаються з барʼєрами під час комунікації з оточуючим світом, особливо під час контакту з життєво важливими обʼєктами. </w:t>
            </w:r>
          </w:p>
          <w:p w14:paraId="25B196C8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Сучасний темп життя та стрімкий розвиток інформаційно-комунікаційних технологій дає можливість застосування їх в процесі реабілітації осіб з інвалідністю зі слуху, здійсненні їх соціального захисту, створенні доступного середовища для глухих людей та людей зі зниженим слухом вимагає забезпечення впровадження та стабільної роботи таких технологій у ефективній реалізації державної політики соціального захисту осіб з інвалідністю зі слуху.</w:t>
            </w:r>
          </w:p>
          <w:p w14:paraId="28F23BAB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Одним із необхідних складових компонентів соціального захисту осіб з інвалідністю зі слуху, їх реабілітації та інтеграції в суспільство є надання послуг перекладу жестовою мовою. Для цього необхідна значна кількість висококваліфікованих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перекладачів жестової мови, кількість яких в Україні є недостатньою для забезпечення всього обсягу потреб, з якими щоденно стикається глуха особа. Загальна кількість перекладачів жестової мови, які офіційно здійснюють професійну діяльність як штатні працівники УТОГ, складає 171 особа при загальній кількості осіб з порушеннями слуху 42 тис. осіб, тобто 1 професійний перекладач жестової мови на 245 осіб.</w:t>
            </w:r>
          </w:p>
          <w:p w14:paraId="6FE7CDC2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Зі збільшенням вільного доступу до технологій відеозв'язку, які наявні практично у всіх соціальних месенджерах, з'явилася можливість їх практичного застосування для потреб осіб з інвалідністю зі слуху, зокрема для здійснення відеозв'язку з перекладачем жестової мови, що є значно ефективнішим та дає можливість надати послуги більшій кількості людей, ніж якби це здійснювалося виключно при особистому супроводі (зменшуються затрати часу на проїзд до обʼєкта, в якому необхідно здійснити надання послуг, перекладач жестової мови після закінчення надання послуг одному заявнику може одразу з робочого місця приступити до надання послуги наступному заявнику, тощо). </w:t>
            </w:r>
          </w:p>
          <w:p w14:paraId="2ACD85FC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Українським товариством глухих з 2018 року впроваджено в роботу дію системи «Сервіс УТОГ». Сервіс УТОГ – сукупність, наявних у вільному доступі, програмно-технічних засобів (мобільних додатків), які популярні у особистому використанні серед осіб з порушеннями слуху, з можливістю встановлення відеозв'язку, що забезпечують оперативне приймання, реєстрацію, передачу, обробку, облік, використання та обмін інформацією (даними) через відеозв'язок з можливістю узагальнення даних про результати роботи, з дотриманням адресності та вимог законодавства про захист персональних даних. </w:t>
            </w:r>
          </w:p>
          <w:p w14:paraId="2999EDCA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Сервіс УТОГ здійснює свою діяльність в робочий час організацій УТОГ, крім святкових та вихідних днів, тобто з 9.00 до 17.00 з понеділка по п'ятницю. Однак практика показує, що досить високою є потреба у цілодобовому наданні таких послуг, що вимагає додаткових витрат – на оплату праці перекладачам жестової мови, які будуть працювати в нічний час та у вихідні дні. Виникає потреба у забезпеченні цілодобового надання послуг дистанційного відеозв'язку з перекладачем жестової мови Українського товариства глухих – тобто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додаткове залучення перекладачів жестової мови до роботи в «Сервіс УТОГ 24/7» в нічний часта святкові і вихідні дні . </w:t>
            </w:r>
          </w:p>
          <w:p w14:paraId="11441EAD" w14:textId="77777777" w:rsidR="00F73BE2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системи забезпечення цілодобово осіб з інвалідністю зі слуху послугами перекладача жестової мови шляхом використання інформаційно-комунікаційної систем через відеозв'язок з особистих засобів зв'язку (смартфон, планшет) та організація вирішення порушених питань, шляхом комплексного надання соціальних послуг особам з інвалідністю зі слуху, сприяння здійсненню процесу реабілітації та інтеграції особи з інвалідністю в суспільне життя сприятиме вдосконаленню реалізації державної політики соціального захисту осіб з інвалідністю зі слуху та гідних умов життя для них, створенню доступності в суспільстві для людей з інвалідністю зі слуху. При цьому Державою вже врегульовано механізм вирішення питання забезпечення осіб з інвалідністю зі слуху технічними засобами – смартфонами з функцією відеозвʼязку або планшетами, шляхом грошової компенсації вартості за самостійно придбані засоби орієнтування, спілкування та обміну інформацією, відповідно до Постанови КМУ від 05 квітня 2012 року №321, що дозволяє забезпечити практично всіх осіб з інвалідністю зі слуху сучасними смартфонами.</w:t>
            </w:r>
          </w:p>
          <w:p w14:paraId="7D59807A" w14:textId="77777777" w:rsidR="000A4DD6" w:rsidRPr="002B23B3" w:rsidRDefault="00F73BE2" w:rsidP="00F73B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Реалізація проєкту формуватиме якісну систему соціального захисту осіб з інвалідністю зі слуху та гідні умови їх життя. Просвітництво та інформування осіб з інвалідністю зі слуху забезпечить доступну якісну системи взаємозвʼязку «Особа з інвалідністю зі слуху – Сервіс УТОГ – суспільство (держава, установа, організація тощо)», що в підсумку сформує систему політики соціального захисту та безпеки для осіб з інвалідністю зі слуху в повсякденному житті та особливо, в ситуаціях ризику, збройних конфліктах  та надзвичайних  гуманітарних ситуаціях.</w:t>
            </w:r>
          </w:p>
        </w:tc>
      </w:tr>
      <w:tr w:rsidR="00FF690A" w:rsidRPr="002B23B3" w14:paraId="666A4B08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6C30793" w14:textId="77777777" w:rsidR="00FF690A" w:rsidRPr="002B23B3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306437B" w14:textId="77777777" w:rsidR="004F3857" w:rsidRPr="002B23B3" w:rsidRDefault="004F3857" w:rsidP="004F385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Цілодобова доступність послуг перекладача жестової мови та організація повного супроводу особи з інвалідністю зі слуху для  вирішення порушеного або виявленого під час первинного звернення питання.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(Індикатор: кількість наданих послуг через систему «Сервіс УТОГ" не менше 150 викликів за добу).</w:t>
            </w:r>
          </w:p>
          <w:p w14:paraId="32579E8D" w14:textId="77777777" w:rsidR="00FF690A" w:rsidRPr="002B23B3" w:rsidRDefault="004F3857" w:rsidP="004F385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 цілодобового безперешкодного доступу особам з інвалідністю зі слуху до оточення та всіх послуг, які необхідні для життєдіяльності особи, організація вирішення порушених у зверненні питань. (Індикатор: кількість позитивно вирішених звернень або організованих для вирішення – не менше 75% від загальної кількості звернень).</w:t>
            </w:r>
          </w:p>
        </w:tc>
      </w:tr>
      <w:tr w:rsidR="00FF690A" w:rsidRPr="002B23B3" w14:paraId="68A1854C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6CD5A82" w14:textId="77777777" w:rsidR="00FF690A" w:rsidRPr="002B23B3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Загальний бюджет виконаної (реалізовано</w:t>
            </w:r>
            <w:r w:rsidR="00642540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F15F694" w14:textId="185853EA" w:rsidR="00FF690A" w:rsidRPr="002B23B3" w:rsidRDefault="00B930B6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923 971,13</w:t>
            </w:r>
          </w:p>
        </w:tc>
      </w:tr>
      <w:tr w:rsidR="00FF690A" w:rsidRPr="002B23B3" w14:paraId="6E8ED565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783A647" w14:textId="77777777" w:rsidR="00FF690A" w:rsidRPr="002B23B3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08EBA53" w14:textId="2F41E8EC" w:rsidR="00FF690A" w:rsidRPr="002B23B3" w:rsidRDefault="00B67DCF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448</w:t>
            </w:r>
            <w:r w:rsidR="00B930B6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31B99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043,13 </w:t>
            </w:r>
          </w:p>
        </w:tc>
      </w:tr>
      <w:tr w:rsidR="00FF690A" w:rsidRPr="002B23B3" w14:paraId="32FA258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89D7C53" w14:textId="77777777" w:rsidR="00FF690A" w:rsidRPr="002B23B3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CB76713" w14:textId="14F5F4CE" w:rsidR="00FF690A" w:rsidRPr="002B23B3" w:rsidRDefault="00B67DCF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475</w:t>
            </w:r>
            <w:r w:rsidR="00B930B6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31B99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928,0</w:t>
            </w:r>
            <w:r w:rsidR="007957DD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</w:tbl>
    <w:p w14:paraId="417EC63F" w14:textId="77777777" w:rsidR="008C2DF6" w:rsidRPr="002B23B3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378831AF" w14:textId="77777777" w:rsidR="006B54F8" w:rsidRPr="002B23B3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p w14:paraId="7EE6D565" w14:textId="77777777" w:rsidR="000A4DD6" w:rsidRPr="002B23B3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78958730" w14:textId="77777777" w:rsidR="005B6C47" w:rsidRPr="002B23B3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348"/>
        <w:gridCol w:w="2666"/>
        <w:gridCol w:w="2392"/>
      </w:tblGrid>
      <w:tr w:rsidR="000A4DD6" w:rsidRPr="002B23B3" w14:paraId="7149C9C1" w14:textId="77777777" w:rsidTr="001320B8">
        <w:trPr>
          <w:trHeight w:val="60"/>
        </w:trPr>
        <w:tc>
          <w:tcPr>
            <w:tcW w:w="5199" w:type="dxa"/>
            <w:gridSpan w:val="2"/>
            <w:vAlign w:val="center"/>
          </w:tcPr>
          <w:p w14:paraId="1B703440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58" w:type="dxa"/>
            <w:gridSpan w:val="2"/>
            <w:vAlign w:val="center"/>
            <w:hideMark/>
          </w:tcPr>
          <w:p w14:paraId="3A913FCF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2B23B3" w14:paraId="7A612BD3" w14:textId="77777777" w:rsidTr="001320B8">
        <w:trPr>
          <w:trHeight w:val="60"/>
        </w:trPr>
        <w:tc>
          <w:tcPr>
            <w:tcW w:w="2851" w:type="dxa"/>
            <w:vAlign w:val="center"/>
            <w:hideMark/>
          </w:tcPr>
          <w:p w14:paraId="36CDDDFC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48" w:type="dxa"/>
          </w:tcPr>
          <w:p w14:paraId="12C9E38B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66" w:type="dxa"/>
            <w:vAlign w:val="center"/>
            <w:hideMark/>
          </w:tcPr>
          <w:p w14:paraId="662AFA8D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92" w:type="dxa"/>
          </w:tcPr>
          <w:p w14:paraId="19DACFC3" w14:textId="77777777" w:rsidR="000A4DD6" w:rsidRPr="002B23B3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0F6AF4" w:rsidRPr="002B23B3" w14:paraId="3AA705F7" w14:textId="77777777" w:rsidTr="001320B8">
        <w:trPr>
          <w:trHeight w:val="60"/>
        </w:trPr>
        <w:tc>
          <w:tcPr>
            <w:tcW w:w="2851" w:type="dxa"/>
            <w:vAlign w:val="center"/>
          </w:tcPr>
          <w:p w14:paraId="7CDB427F" w14:textId="77777777" w:rsidR="000F6AF4" w:rsidRPr="002B23B3" w:rsidRDefault="00362051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системи цілодобового дистанційного відеозв'язку з перекладачем жестової мови Українського товариства глухих («Сервіс УТОГ – 24/7»)</w:t>
            </w:r>
          </w:p>
        </w:tc>
        <w:tc>
          <w:tcPr>
            <w:tcW w:w="2348" w:type="dxa"/>
          </w:tcPr>
          <w:p w14:paraId="0293044B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Підбір та залучення до роботи в проекті «Сервіс УТОГ- 24/7» висококваліфікованих перекладачів жестової мови.</w:t>
            </w:r>
          </w:p>
          <w:p w14:paraId="5D1851FD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інструкції (алгоритму роботи) для перекладачів жестової мови залучених до роботи в проекті «Сервіс УТОГ – 24/7» та інших працівників системи УТОГ, які будуть залучатися до процесу організації вирішення порушених або виявлених під час звернення питань та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супроводу особи, в разі потреби, поза сферою впливу «Сервіс УТОГ – 24/7».  </w:t>
            </w:r>
          </w:p>
          <w:p w14:paraId="090E3F37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навчального семінару, інструктажу для залученого до реалізації проекту «Сервіс УТОГ – 24/7» персоналу. </w:t>
            </w:r>
          </w:p>
          <w:p w14:paraId="029BE578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Облаштування робочого місця для 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залучених до роботи в «Сервіс УТОГ – 24/7» в нічний час та у святкові і вихідні дні.</w:t>
            </w:r>
          </w:p>
          <w:p w14:paraId="31BEE0D2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окремого програмного забезпечення для систем Android та IOS для покращеної взаємодії між користувачами проекту «Сервіс УТОГ – 24/7».</w:t>
            </w:r>
          </w:p>
          <w:p w14:paraId="02C3A2ED" w14:textId="77777777" w:rsidR="001320B8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технологічного супроводу роботи програмного забезпечення та технічного оснащення проекту «Сервіс УТОГ – 24/7».</w:t>
            </w:r>
          </w:p>
          <w:p w14:paraId="264DFEEB" w14:textId="77777777" w:rsidR="000F6AF4" w:rsidRPr="002B23B3" w:rsidRDefault="001320B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інформації серед осіб з інвалідністю зі слуху щодо можливостей проекту «Сервіс УТОГ – 24/7».</w:t>
            </w:r>
          </w:p>
        </w:tc>
        <w:tc>
          <w:tcPr>
            <w:tcW w:w="2666" w:type="dxa"/>
            <w:vAlign w:val="center"/>
          </w:tcPr>
          <w:p w14:paraId="19394648" w14:textId="77777777" w:rsidR="00E80C1F" w:rsidRPr="002B23B3" w:rsidRDefault="00E80C1F" w:rsidP="00E80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Формування команди для реалізації проекту. Залучення до реалізації проекту обласних організацій УТОГ.</w:t>
            </w:r>
          </w:p>
          <w:p w14:paraId="4549F885" w14:textId="77777777" w:rsidR="00E80C1F" w:rsidRPr="002B23B3" w:rsidRDefault="00E80C1F" w:rsidP="00E80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цілодобово осіб з інвалідністю зі слуху послугами перекладача жестової мови шляхом використання інформаційно-комунікаційної систем через відеозв'язок з використанням ними особистих засобів зв'язку (смартфон, планшет) та організація вирішення порушених питань, шляхом комплексного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надання соціальних послуг особам з інвалідністю зі слуху.</w:t>
            </w:r>
          </w:p>
          <w:p w14:paraId="41CFE148" w14:textId="77777777" w:rsidR="00E80C1F" w:rsidRPr="002B23B3" w:rsidRDefault="00E80C1F" w:rsidP="00E80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024E43" w14:textId="77777777" w:rsidR="00B53CBE" w:rsidRPr="002B23B3" w:rsidRDefault="00B53CBE" w:rsidP="00966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92" w:type="dxa"/>
          </w:tcPr>
          <w:p w14:paraId="768148A3" w14:textId="77777777" w:rsidR="00E80C1F" w:rsidRPr="002B23B3" w:rsidRDefault="00E80C1F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Облаштування робочого місця для перекладачів жестової мови задіяних в роботі системи "Сервіс УТОГ </w:t>
            </w:r>
            <w:r w:rsidR="00AA1933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24/7"</w:t>
            </w:r>
          </w:p>
          <w:p w14:paraId="58CC8F6C" w14:textId="77777777" w:rsidR="00E80C1F" w:rsidRPr="002B23B3" w:rsidRDefault="00E80C1F" w:rsidP="00966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B8" w:rsidRPr="002B23B3" w14:paraId="11CDA579" w14:textId="77777777" w:rsidTr="002B77A0">
        <w:trPr>
          <w:trHeight w:val="60"/>
        </w:trPr>
        <w:tc>
          <w:tcPr>
            <w:tcW w:w="2851" w:type="dxa"/>
          </w:tcPr>
          <w:p w14:paraId="349CA581" w14:textId="77777777" w:rsidR="001320B8" w:rsidRPr="002B23B3" w:rsidRDefault="001320B8" w:rsidP="002B77A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цілодобової доступності до послуг перекладача жестової мови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 режимі відеозв'язку для осіб з інвалідністю зі слуху для налагодження комунікації при словесному спілкуванні та працівників державних та інших установ, організацій, закладів для налагодження комунікації з особами з інвалідністю зі слуху.</w:t>
            </w:r>
          </w:p>
        </w:tc>
        <w:tc>
          <w:tcPr>
            <w:tcW w:w="2348" w:type="dxa"/>
            <w:vAlign w:val="center"/>
          </w:tcPr>
          <w:p w14:paraId="7886185B" w14:textId="77777777" w:rsidR="001320B8" w:rsidRPr="002B23B3" w:rsidRDefault="001320B8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Забезпечення здійснення перекладу словесної мови на жестову мову та/або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жестової мови на словесну через встановлення відеозвʼязку отримувачів (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заявників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з перекладачем жестової мови в проекті «Сервіс УТОГ </w:t>
            </w:r>
            <w:r w:rsidR="00AA1933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24/7».</w:t>
            </w:r>
          </w:p>
          <w:p w14:paraId="4B615ABC" w14:textId="77777777" w:rsidR="001320B8" w:rsidRPr="002B23B3" w:rsidRDefault="001320B8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процесу комплексного надання соціальних послуг особам з інвалідністю зі слуху та забезпечення повного супроводу для вирішення питань, які були порушені або виявлені під час первинного звернення.</w:t>
            </w:r>
          </w:p>
          <w:p w14:paraId="70E2CBEA" w14:textId="77777777" w:rsidR="001320B8" w:rsidRPr="002B23B3" w:rsidRDefault="001320B8" w:rsidP="002B77A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процесу реабілітації  та інтеграції особи з інвалідністю зі слуху через жестову мову та використання інформаційно-комунікаційних систем і технологій.</w:t>
            </w:r>
          </w:p>
          <w:p w14:paraId="47B5C63F" w14:textId="77777777" w:rsidR="001320B8" w:rsidRPr="002B23B3" w:rsidRDefault="001320B8" w:rsidP="002B77A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Побудова механізму взаємодії моделі «Особа з інвалідністю зі слуху – Сервіс УТОГ – суспільство (держава, установа, організація тощо)».</w:t>
            </w:r>
          </w:p>
        </w:tc>
        <w:tc>
          <w:tcPr>
            <w:tcW w:w="2666" w:type="dxa"/>
            <w:vAlign w:val="center"/>
          </w:tcPr>
          <w:p w14:paraId="23832AA4" w14:textId="77777777" w:rsidR="001320B8" w:rsidRPr="002B23B3" w:rsidRDefault="0096618E" w:rsidP="00F22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роботи з інформування осіб з порушеннями слуху про діяльність системи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"Сервіс УТОГ </w:t>
            </w:r>
            <w:r w:rsidR="00AA1933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24/7", популяризація послуг відеозвʹязку з перекладачем жестової мови через "Сервіс УТОГ" та отримання комплексного обслуговування при зверненні в разі потреби. Інформування про реалізацію проекту за результатами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підтримка.</w:t>
            </w:r>
          </w:p>
        </w:tc>
        <w:tc>
          <w:tcPr>
            <w:tcW w:w="2392" w:type="dxa"/>
          </w:tcPr>
          <w:p w14:paraId="7A07A18D" w14:textId="77777777" w:rsidR="001320B8" w:rsidRPr="002B23B3" w:rsidRDefault="0096618E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Організація та проведення навчально-практичного семінару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"Послуги перекладача жестової мови - особливості та специфіка надання якісних послуг" з залученням представників європейських національних організацій глухих.</w:t>
            </w:r>
          </w:p>
        </w:tc>
      </w:tr>
      <w:tr w:rsidR="001320B8" w:rsidRPr="002B23B3" w14:paraId="7D545E79" w14:textId="77777777" w:rsidTr="002B77A0">
        <w:trPr>
          <w:trHeight w:val="60"/>
        </w:trPr>
        <w:tc>
          <w:tcPr>
            <w:tcW w:w="2851" w:type="dxa"/>
          </w:tcPr>
          <w:p w14:paraId="1951C131" w14:textId="77777777" w:rsidR="001320B8" w:rsidRPr="002B23B3" w:rsidRDefault="001320B8" w:rsidP="002B77A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Інформаційне забезпечення проекту «Сервіс-УТОГ – 24/7»  та його популяризація для використання працівниками установ, організацій, закладів та підприємств, які можуть здійснювати прийом громадян з інвалідністю зі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слуху, незалежно від форми власності з метою налагодження постійного процесу взаємодії з особами з інвалідністю зі слуху та створення умов</w:t>
            </w:r>
          </w:p>
        </w:tc>
        <w:tc>
          <w:tcPr>
            <w:tcW w:w="2348" w:type="dxa"/>
            <w:vAlign w:val="center"/>
          </w:tcPr>
          <w:p w14:paraId="706D2B0C" w14:textId="77777777" w:rsidR="001320B8" w:rsidRPr="002B23B3" w:rsidRDefault="001320B8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Розробка інформаційних матеріалів про проект «Сервіс-УТОГ – 24/7»  та їх поширення серед установ, організацій, закладів та підприємств, які можуть здійснювати прийом громадян з інвалідністю зі слуху,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насамперед - серед державних установ, організацій, закладів та підприємств та підпорядкованих органам місцевого самоврядування.</w:t>
            </w:r>
          </w:p>
          <w:p w14:paraId="271958AE" w14:textId="77777777" w:rsidR="001320B8" w:rsidRPr="002B23B3" w:rsidRDefault="001320B8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онлайн семінарів для працівників державних та підпорядкованих органам місцевого самоврядування установ, організацій, закладів та підприємств, які можуть здійснювати прийом громадян з інвалідністю зі слуху щодо можливостей проекту «Сервіс-УТОГ – 24/7».</w:t>
            </w:r>
          </w:p>
        </w:tc>
        <w:tc>
          <w:tcPr>
            <w:tcW w:w="2666" w:type="dxa"/>
            <w:vAlign w:val="center"/>
          </w:tcPr>
          <w:p w14:paraId="126BE5A7" w14:textId="77777777" w:rsidR="0096618E" w:rsidRPr="002B23B3" w:rsidRDefault="0096618E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роботи по 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вдосконаленню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системи "Сервіс УТОГ".</w:t>
            </w:r>
          </w:p>
          <w:p w14:paraId="5055F45C" w14:textId="77777777" w:rsidR="001320B8" w:rsidRPr="002B23B3" w:rsidRDefault="0096618E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навчально-практичного семінару "Послуги перекладача жестової мови - особливості та специфіка надання якісних послуг"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залученням представників європейських національних організацій глухих.</w:t>
            </w:r>
          </w:p>
        </w:tc>
        <w:tc>
          <w:tcPr>
            <w:tcW w:w="2392" w:type="dxa"/>
          </w:tcPr>
          <w:p w14:paraId="0C8C4C36" w14:textId="77777777" w:rsidR="001320B8" w:rsidRPr="002B23B3" w:rsidRDefault="0096618E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Презентація та впровадження системи "Сервіс УТОГ</w:t>
            </w:r>
            <w:r w:rsidR="002B77A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24/7" в установах, організаціях, закладах різних сфер, які можуть здійснювати прийом громадян з порушеннями слуху</w:t>
            </w:r>
          </w:p>
        </w:tc>
      </w:tr>
    </w:tbl>
    <w:p w14:paraId="28B94444" w14:textId="77777777" w:rsidR="005B6C47" w:rsidRPr="002B23B3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2" w:name="n34"/>
      <w:bookmarkEnd w:id="2"/>
    </w:p>
    <w:p w14:paraId="667CA55D" w14:textId="77777777" w:rsidR="00DB3475" w:rsidRPr="002B23B3" w:rsidRDefault="00022C1C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B3475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DB347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</w:t>
      </w:r>
      <w:r w:rsidR="00253A1D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вдалося дося</w:t>
      </w:r>
      <w:r w:rsidR="00483BD7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г</w:t>
      </w:r>
      <w:r w:rsidR="00DB347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ти планових показників </w:t>
      </w:r>
      <w:r w:rsidR="005B6C47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DB347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56E0D79F" w14:textId="77777777" w:rsidR="000A4DD6" w:rsidRPr="002B23B3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ABCCBC0" w14:textId="77777777" w:rsidR="008C2DF6" w:rsidRPr="002B23B3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07E14830" w14:textId="77777777" w:rsidR="005B6C47" w:rsidRPr="002B23B3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927"/>
        <w:gridCol w:w="1823"/>
        <w:gridCol w:w="1405"/>
        <w:gridCol w:w="1541"/>
        <w:gridCol w:w="1418"/>
        <w:gridCol w:w="1999"/>
      </w:tblGrid>
      <w:tr w:rsidR="00965DEB" w:rsidRPr="002B23B3" w14:paraId="5ACE90C9" w14:textId="77777777" w:rsidTr="00DE7A48">
        <w:trPr>
          <w:trHeight w:val="60"/>
        </w:trPr>
        <w:tc>
          <w:tcPr>
            <w:tcW w:w="1264" w:type="dxa"/>
            <w:vMerge w:val="restart"/>
            <w:hideMark/>
          </w:tcPr>
          <w:p w14:paraId="689B1F32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927" w:type="dxa"/>
            <w:vMerge w:val="restart"/>
            <w:hideMark/>
          </w:tcPr>
          <w:p w14:paraId="22089F20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3FCD5FEC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3" w:type="dxa"/>
            <w:vMerge w:val="restart"/>
            <w:hideMark/>
          </w:tcPr>
          <w:p w14:paraId="44E5BDA5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946" w:type="dxa"/>
            <w:gridSpan w:val="2"/>
            <w:hideMark/>
          </w:tcPr>
          <w:p w14:paraId="3CA945C6" w14:textId="77777777" w:rsidR="00965DEB" w:rsidRPr="002B23B3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2B23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417" w:type="dxa"/>
            <w:gridSpan w:val="2"/>
            <w:hideMark/>
          </w:tcPr>
          <w:p w14:paraId="44E686CF" w14:textId="77777777" w:rsidR="00965DEB" w:rsidRPr="002B23B3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036176" w:rsidRPr="002B23B3" w14:paraId="5190C99B" w14:textId="77777777" w:rsidTr="00DE7A48">
        <w:trPr>
          <w:trHeight w:val="60"/>
        </w:trPr>
        <w:tc>
          <w:tcPr>
            <w:tcW w:w="1264" w:type="dxa"/>
            <w:vMerge/>
          </w:tcPr>
          <w:p w14:paraId="419543D7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vMerge/>
          </w:tcPr>
          <w:p w14:paraId="16585A43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3" w:type="dxa"/>
            <w:vMerge/>
          </w:tcPr>
          <w:p w14:paraId="568B76EF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3F5E8A50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541" w:type="dxa"/>
          </w:tcPr>
          <w:p w14:paraId="28ECF096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418" w:type="dxa"/>
          </w:tcPr>
          <w:p w14:paraId="24D675F2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999" w:type="dxa"/>
          </w:tcPr>
          <w:p w14:paraId="52779B61" w14:textId="77777777" w:rsidR="00965DEB" w:rsidRPr="002B23B3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36176" w:rsidRPr="002B23B3" w14:paraId="07317F86" w14:textId="77777777" w:rsidTr="00DE7A48">
        <w:trPr>
          <w:trHeight w:val="60"/>
        </w:trPr>
        <w:tc>
          <w:tcPr>
            <w:tcW w:w="1264" w:type="dxa"/>
            <w:hideMark/>
          </w:tcPr>
          <w:p w14:paraId="3A931254" w14:textId="77777777" w:rsidR="00F728D8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етап. Підготовчий</w:t>
            </w:r>
          </w:p>
        </w:tc>
        <w:tc>
          <w:tcPr>
            <w:tcW w:w="927" w:type="dxa"/>
            <w:hideMark/>
          </w:tcPr>
          <w:p w14:paraId="3733043F" w14:textId="77777777" w:rsidR="00F728D8" w:rsidRPr="002B23B3" w:rsidRDefault="0086589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-15 жовтня 2020 року</w:t>
            </w:r>
          </w:p>
        </w:tc>
        <w:tc>
          <w:tcPr>
            <w:tcW w:w="1823" w:type="dxa"/>
            <w:hideMark/>
          </w:tcPr>
          <w:p w14:paraId="3B36B5A9" w14:textId="77777777" w:rsidR="00F728D8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Підбір та залучення до роботи в проекті «Сервіс УТОГ- 24/7» висококваліфікованих перекладачів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жестової мови.</w:t>
            </w:r>
          </w:p>
        </w:tc>
        <w:tc>
          <w:tcPr>
            <w:tcW w:w="1405" w:type="dxa"/>
            <w:hideMark/>
          </w:tcPr>
          <w:p w14:paraId="3CE3E6E4" w14:textId="77777777" w:rsidR="00F728D8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Сформована команда для повноцінної реалізації проекту «Сервіс УТОГ- 24/7»</w:t>
            </w:r>
          </w:p>
        </w:tc>
        <w:tc>
          <w:tcPr>
            <w:tcW w:w="1541" w:type="dxa"/>
          </w:tcPr>
          <w:p w14:paraId="0E1D9225" w14:textId="77777777" w:rsidR="00F728D8" w:rsidRPr="002B23B3" w:rsidRDefault="00A152FA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Кваліфікований персонал, який вміє і здатний працювати з особами з інвалідністю зі слуху та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працівниками установ, організацій, закладів, підприємств в режимі дистанційного відеозвʼязку.</w:t>
            </w:r>
          </w:p>
        </w:tc>
        <w:tc>
          <w:tcPr>
            <w:tcW w:w="1418" w:type="dxa"/>
            <w:hideMark/>
          </w:tcPr>
          <w:p w14:paraId="1F7C5CB3" w14:textId="77777777" w:rsidR="00F728D8" w:rsidRPr="002B23B3" w:rsidRDefault="00502045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Створено умови для можливості оперативної взаємодії в режимі в</w:t>
            </w:r>
            <w:r w:rsidR="002B77A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деозвʼязку з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перекладачем жестової мови незалежно від статусу учасника процесу через програмний комплекс «Сервіс УТОГ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24/7».</w:t>
            </w:r>
          </w:p>
        </w:tc>
        <w:tc>
          <w:tcPr>
            <w:tcW w:w="1999" w:type="dxa"/>
          </w:tcPr>
          <w:p w14:paraId="00FD0EE8" w14:textId="77777777" w:rsidR="00F728D8" w:rsidRPr="002B23B3" w:rsidRDefault="002E58F0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Підібрано кадровий потенціал перекладачів жестової мови, який забезпечує надання послуг у режимі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відеозвʼязку цілодобово.Сформовано алгоритм їх роботи та визначено можливості для збільшення функціоналу системи.</w:t>
            </w:r>
          </w:p>
        </w:tc>
      </w:tr>
      <w:tr w:rsidR="00036176" w:rsidRPr="002B23B3" w14:paraId="3C2F5885" w14:textId="77777777" w:rsidTr="00DE7A48">
        <w:trPr>
          <w:trHeight w:val="60"/>
        </w:trPr>
        <w:tc>
          <w:tcPr>
            <w:tcW w:w="1264" w:type="dxa"/>
          </w:tcPr>
          <w:p w14:paraId="10F5F5BA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46E08878" w14:textId="77777777" w:rsidR="00A152FA" w:rsidRPr="002B23B3" w:rsidRDefault="0086589C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жовтня - 15 листопада 2020 року</w:t>
            </w:r>
          </w:p>
        </w:tc>
        <w:tc>
          <w:tcPr>
            <w:tcW w:w="1823" w:type="dxa"/>
          </w:tcPr>
          <w:p w14:paraId="2EE04603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інструкції (алгоритму роботи) для перекладачів жестової мови залучених до роботи в проекті «Сервіс УТОГ – 24/7» та інших працівників системи УТОГ, які будуть залучатися до процесу організації вирішення порушених або виявлених під час звернення питань та супроводу особи, в разі потреби, поза сферою впливу «Сервіс УТОГ – 24/7».  </w:t>
            </w:r>
          </w:p>
          <w:p w14:paraId="6CEABE26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048DA893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Розроблені інструкції та програма інструктажу та семінару для персоналу, задіяного безпосередньо в процесі роботи проекту «Сервіс УТОГ – 24/7».</w:t>
            </w:r>
          </w:p>
        </w:tc>
        <w:tc>
          <w:tcPr>
            <w:tcW w:w="1541" w:type="dxa"/>
          </w:tcPr>
          <w:p w14:paraId="4988D11D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матеріал, який розповсюджується серед всього персоналу, задіяного в реалізації проекту «Сервіс УТОГ – 24/7». Готовність до проведення семінару (залежно від ситуації при поширенні коронавірусної інфекції – в онлайн режимі або з особистою участю).</w:t>
            </w:r>
          </w:p>
        </w:tc>
        <w:tc>
          <w:tcPr>
            <w:tcW w:w="1418" w:type="dxa"/>
          </w:tcPr>
          <w:p w14:paraId="20CB2AD7" w14:textId="77777777" w:rsidR="00A152FA" w:rsidRPr="002B23B3" w:rsidRDefault="002E58F0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Створено умови для налагодження комунікації осіб з </w:t>
            </w:r>
            <w:r w:rsidR="002B77A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орушеннями слуху при словесному спілкуванні та працівників державних та інших установ, організацій, закладів через відеозвʼязок з перекладачем жестової мови.</w:t>
            </w:r>
          </w:p>
        </w:tc>
        <w:tc>
          <w:tcPr>
            <w:tcW w:w="1999" w:type="dxa"/>
          </w:tcPr>
          <w:p w14:paraId="2D3743C3" w14:textId="77777777" w:rsidR="00A152FA" w:rsidRPr="002B23B3" w:rsidRDefault="002E58F0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Числовий показник досягнення складає 25 383 звернення, що більше на 10 383 звернення від кількості попередньо зазначеної при плануванні проекту.</w:t>
            </w:r>
          </w:p>
        </w:tc>
      </w:tr>
      <w:tr w:rsidR="00036176" w:rsidRPr="002B23B3" w14:paraId="2F6055EB" w14:textId="77777777" w:rsidTr="00DE7A48">
        <w:trPr>
          <w:trHeight w:val="60"/>
        </w:trPr>
        <w:tc>
          <w:tcPr>
            <w:tcW w:w="1264" w:type="dxa"/>
          </w:tcPr>
          <w:p w14:paraId="7F63C77F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31E94388" w14:textId="77777777" w:rsidR="00A152FA" w:rsidRPr="002B23B3" w:rsidRDefault="0086589C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- 31 грудня 2020 року</w:t>
            </w:r>
          </w:p>
        </w:tc>
        <w:tc>
          <w:tcPr>
            <w:tcW w:w="1823" w:type="dxa"/>
          </w:tcPr>
          <w:p w14:paraId="5CD07D90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</w:t>
            </w:r>
            <w:r w:rsidR="002B77A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начального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77A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семінару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залученого до реалізації проекту «Сервіс УТОГ – 24/7» персоналу. </w:t>
            </w:r>
          </w:p>
          <w:p w14:paraId="456DF041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25A6B984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Залучення до участі в семінарі 60-70 осіб – перекладачі жестової мови, інструктори у справах глухих з усіх обласних центрів України, які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будуть задіяні в реалізації проекту «Сервіс УТОГ</w:t>
            </w:r>
            <w:r w:rsidR="009C64AE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</w:t>
            </w:r>
          </w:p>
        </w:tc>
        <w:tc>
          <w:tcPr>
            <w:tcW w:w="1541" w:type="dxa"/>
          </w:tcPr>
          <w:p w14:paraId="0827D6DF" w14:textId="77777777" w:rsidR="00A152FA" w:rsidRPr="002B23B3" w:rsidRDefault="009C64AE" w:rsidP="009C64A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Підготовлено 70 фахівців </w:t>
            </w:r>
          </w:p>
        </w:tc>
        <w:tc>
          <w:tcPr>
            <w:tcW w:w="1418" w:type="dxa"/>
          </w:tcPr>
          <w:p w14:paraId="7B6ADB49" w14:textId="77777777" w:rsidR="00A152FA" w:rsidRPr="002B23B3" w:rsidRDefault="007B6D5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Якісна система соціального захисту осіб з інвалідністю та забезпечення гідних умов життя осіб з порушеннями слуху в українському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суспільстві.</w:t>
            </w:r>
          </w:p>
        </w:tc>
        <w:tc>
          <w:tcPr>
            <w:tcW w:w="1999" w:type="dxa"/>
          </w:tcPr>
          <w:p w14:paraId="4D6B7B27" w14:textId="77777777" w:rsidR="00A152FA" w:rsidRPr="002B23B3" w:rsidRDefault="002E58F0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Завдяки реалізації проекту створено додаткові умови для забезпечення належного соціального захисту осіб з інвалідністю зі слуху, їх реабілітації та інтеграції в суспільство через безперешкодне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отримання послуг перекладу жестовою мовою з використанням інформаційно-комунікаційних систем та технологій.</w:t>
            </w:r>
          </w:p>
        </w:tc>
      </w:tr>
      <w:tr w:rsidR="00036176" w:rsidRPr="002B23B3" w14:paraId="2D4AAC4B" w14:textId="77777777" w:rsidTr="00DE7A48">
        <w:trPr>
          <w:trHeight w:val="60"/>
        </w:trPr>
        <w:tc>
          <w:tcPr>
            <w:tcW w:w="1264" w:type="dxa"/>
          </w:tcPr>
          <w:p w14:paraId="1DCCEE8B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59E7F9A0" w14:textId="77777777" w:rsidR="00A152FA" w:rsidRPr="002B23B3" w:rsidRDefault="0086589C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- 31 грудня 2020 року</w:t>
            </w:r>
          </w:p>
        </w:tc>
        <w:tc>
          <w:tcPr>
            <w:tcW w:w="1823" w:type="dxa"/>
          </w:tcPr>
          <w:p w14:paraId="336052A2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Облаштування робочого місця для </w:t>
            </w:r>
            <w:r w:rsidR="00B00FED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залучених до роботи в «Сервіс УТОГ – 24/7» в нічний час та у святкові і вихідні дні.</w:t>
            </w:r>
          </w:p>
          <w:p w14:paraId="114ECCB9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17108DB5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Закупівля необхідного обладнання, технічна підготовка до запуску та реалізації проекту. Тестування програмного комплексу. Обслуговування та підготовка до використання технічного обладнання (сервер).</w:t>
            </w:r>
          </w:p>
        </w:tc>
        <w:tc>
          <w:tcPr>
            <w:tcW w:w="1541" w:type="dxa"/>
          </w:tcPr>
          <w:p w14:paraId="71190A94" w14:textId="77777777" w:rsidR="00A152FA" w:rsidRPr="002B23B3" w:rsidRDefault="009C64AE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Облаштовано робочого місця, навчено персонал. </w:t>
            </w:r>
          </w:p>
        </w:tc>
        <w:tc>
          <w:tcPr>
            <w:tcW w:w="1418" w:type="dxa"/>
          </w:tcPr>
          <w:p w14:paraId="68B7C7F3" w14:textId="77777777" w:rsidR="00A152FA" w:rsidRPr="002B23B3" w:rsidRDefault="002E58F0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умов для функціонування якісної системи соціального захисту осіб з інвалідністю та забезпечення гідних умов їх життя осіб через інноваційні рішення та зменшення неефективних витрат робочого часу перекладачів жестової мови.</w:t>
            </w:r>
          </w:p>
        </w:tc>
        <w:tc>
          <w:tcPr>
            <w:tcW w:w="1999" w:type="dxa"/>
          </w:tcPr>
          <w:p w14:paraId="6D7E9C9A" w14:textId="77777777" w:rsidR="00A152FA" w:rsidRPr="002B23B3" w:rsidRDefault="00E165C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Облаштовано робочого місця для </w:t>
            </w:r>
            <w:r w:rsidR="00B00FED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та Створення умов для функціонування якісної системи соціального захисту осіб з інвалідністю </w:t>
            </w:r>
          </w:p>
        </w:tc>
      </w:tr>
      <w:tr w:rsidR="00036176" w:rsidRPr="002B23B3" w14:paraId="1756290C" w14:textId="77777777" w:rsidTr="00DE7A48">
        <w:trPr>
          <w:trHeight w:val="60"/>
        </w:trPr>
        <w:tc>
          <w:tcPr>
            <w:tcW w:w="1264" w:type="dxa"/>
          </w:tcPr>
          <w:p w14:paraId="24C085E6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08DD9B6E" w14:textId="77777777" w:rsidR="00A152FA" w:rsidRPr="002B23B3" w:rsidRDefault="0086589C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жовтня - 31 грудня 2020 року</w:t>
            </w:r>
          </w:p>
        </w:tc>
        <w:tc>
          <w:tcPr>
            <w:tcW w:w="1823" w:type="dxa"/>
          </w:tcPr>
          <w:p w14:paraId="38A07A64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окремого програмного забезпечення для систем Android та IOS для покращеної взаємодії між користувачами проекту «Сервіс УТОГ – 24/7».</w:t>
            </w:r>
          </w:p>
          <w:p w14:paraId="7F842757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0BE62CB8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Програмне забезпечення (програмний комплекс), яке у вільному доступі можна завантажити та встановити у плей-маркеті та користуватися залежно від категорії користувача (особа з інвалідністю зі слуху, працівник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установи, організації, закладу, до якої звернулася особа з інвалідністю зі слуху, перекладач жестової мови залучений до роботи в проекті «Сервіс УТОГ 24/7»</w:t>
            </w:r>
          </w:p>
        </w:tc>
        <w:tc>
          <w:tcPr>
            <w:tcW w:w="1541" w:type="dxa"/>
          </w:tcPr>
          <w:p w14:paraId="184E48EA" w14:textId="77777777" w:rsidR="00A152FA" w:rsidRPr="002B23B3" w:rsidRDefault="00D277E0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Введено в дію </w:t>
            </w:r>
            <w:r w:rsidR="00A152FA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програмний комплекс 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«Сервіс УТОГ – 24/7».</w:t>
            </w:r>
          </w:p>
        </w:tc>
        <w:tc>
          <w:tcPr>
            <w:tcW w:w="1418" w:type="dxa"/>
          </w:tcPr>
          <w:p w14:paraId="0E500A15" w14:textId="77777777" w:rsidR="00A152FA" w:rsidRPr="002B23B3" w:rsidRDefault="005705F1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постійної цілодобової доступності до послуг перекладача жестової мови в режимі відеозв'язку для осіб з інвалідністю зі слуху для налагодження комунікації при словесному спілкуванні та працівників державних та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інших установ, організацій, закладів для налагодження комунікації з особами з інвалідністю зі слуху.</w:t>
            </w:r>
          </w:p>
        </w:tc>
        <w:tc>
          <w:tcPr>
            <w:tcW w:w="1999" w:type="dxa"/>
          </w:tcPr>
          <w:p w14:paraId="2F9F8FA3" w14:textId="77777777" w:rsidR="00A152FA" w:rsidRPr="002B23B3" w:rsidRDefault="005705F1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належного соціального захисту осіб з інвалідністю зі слуху, їх реабілітації та інтеграції в суспільство через безперешкодне отримання послуг перекладу жестовою мовою з використанням інформаційно-комунікаційних систем та технологій.</w:t>
            </w:r>
          </w:p>
        </w:tc>
      </w:tr>
      <w:tr w:rsidR="00036176" w:rsidRPr="002B23B3" w14:paraId="22BF5320" w14:textId="77777777" w:rsidTr="00DE7A48">
        <w:trPr>
          <w:trHeight w:val="60"/>
        </w:trPr>
        <w:tc>
          <w:tcPr>
            <w:tcW w:w="1264" w:type="dxa"/>
          </w:tcPr>
          <w:p w14:paraId="5F717A1D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1F6692B0" w14:textId="77777777" w:rsidR="00A152FA" w:rsidRPr="002B23B3" w:rsidRDefault="0086589C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листопада - 15 грудня 2020 року</w:t>
            </w:r>
          </w:p>
        </w:tc>
        <w:tc>
          <w:tcPr>
            <w:tcW w:w="1823" w:type="dxa"/>
          </w:tcPr>
          <w:p w14:paraId="3D162FD9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інформації серед осіб з інвалідністю зі слуху щодо можливостей проекту «Сервіс УТОГ – 24/7».</w:t>
            </w:r>
          </w:p>
        </w:tc>
        <w:tc>
          <w:tcPr>
            <w:tcW w:w="1405" w:type="dxa"/>
          </w:tcPr>
          <w:p w14:paraId="17365D5E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матеріали, відеоролики в Інтернет та соціальних мережах щодо реалізації проекту «Сервіс УТОГ 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</w:t>
            </w:r>
          </w:p>
        </w:tc>
        <w:tc>
          <w:tcPr>
            <w:tcW w:w="1541" w:type="dxa"/>
          </w:tcPr>
          <w:p w14:paraId="1BA8A835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Обізнаність осіб з порушеннями слуху про проект «Сервіс УТОГ 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та його можливості.</w:t>
            </w:r>
          </w:p>
        </w:tc>
        <w:tc>
          <w:tcPr>
            <w:tcW w:w="1418" w:type="dxa"/>
          </w:tcPr>
          <w:p w14:paraId="3049B08D" w14:textId="6DEB565F" w:rsidR="00A152FA" w:rsidRPr="002B23B3" w:rsidRDefault="00036176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</w:t>
            </w:r>
            <w:r w:rsidRPr="002B23B3">
              <w:rPr>
                <w:sz w:val="24"/>
                <w:szCs w:val="24"/>
              </w:rPr>
              <w:t xml:space="preserve"> </w:t>
            </w:r>
            <w:r w:rsidR="00DE7A48" w:rsidRPr="002B23B3">
              <w:rPr>
                <w:sz w:val="24"/>
                <w:szCs w:val="24"/>
              </w:rPr>
              <w:t>і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нформаційні матеріали, відеоролики в Інтернет та соціальних мережах</w:t>
            </w:r>
          </w:p>
        </w:tc>
        <w:tc>
          <w:tcPr>
            <w:tcW w:w="1999" w:type="dxa"/>
          </w:tcPr>
          <w:p w14:paraId="1606ED03" w14:textId="77777777" w:rsidR="00A152FA" w:rsidRPr="002B23B3" w:rsidRDefault="00036176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Суттєво підвищено обізнаність осіб з порушеннями слуху про проект «Сервіс УТОГ 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та його можливості.</w:t>
            </w:r>
          </w:p>
        </w:tc>
      </w:tr>
      <w:tr w:rsidR="00036176" w:rsidRPr="002B23B3" w14:paraId="2F00877F" w14:textId="77777777" w:rsidTr="00DE7A48">
        <w:trPr>
          <w:trHeight w:val="60"/>
        </w:trPr>
        <w:tc>
          <w:tcPr>
            <w:tcW w:w="1264" w:type="dxa"/>
          </w:tcPr>
          <w:p w14:paraId="20E4AD99" w14:textId="77777777" w:rsidR="00A152FA" w:rsidRPr="002B23B3" w:rsidRDefault="00A152FA" w:rsidP="00D27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етап. </w:t>
            </w:r>
            <w:r w:rsidR="00D277E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Основний етап </w:t>
            </w:r>
          </w:p>
        </w:tc>
        <w:tc>
          <w:tcPr>
            <w:tcW w:w="927" w:type="dxa"/>
          </w:tcPr>
          <w:p w14:paraId="7FE4782E" w14:textId="77777777" w:rsidR="00A152FA" w:rsidRPr="002B23B3" w:rsidRDefault="00A152FA" w:rsidP="0086589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6589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- 31 грудня 2020 року</w:t>
            </w:r>
          </w:p>
        </w:tc>
        <w:tc>
          <w:tcPr>
            <w:tcW w:w="1823" w:type="dxa"/>
          </w:tcPr>
          <w:p w14:paraId="7AE3865A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здійснення перекладу словесної мови на жестову мову та/або жестової мови на словесну через встановлення відеозвʼязку отримувачів (з</w:t>
            </w:r>
            <w:r w:rsidR="00D277E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явників) з перекладачем жестової мови в проекті «Сервіс УТОГ 24/7».</w:t>
            </w:r>
          </w:p>
        </w:tc>
        <w:tc>
          <w:tcPr>
            <w:tcW w:w="1405" w:type="dxa"/>
          </w:tcPr>
          <w:p w14:paraId="05A61E77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Прийом звернень в системі «Сервіс УТОГ 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в кількості не менше 150 викликів на добу.</w:t>
            </w:r>
          </w:p>
        </w:tc>
        <w:tc>
          <w:tcPr>
            <w:tcW w:w="1541" w:type="dxa"/>
          </w:tcPr>
          <w:p w14:paraId="50EB60C5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надання послуг перекладу жестовою мовою особам з інвалідністю зі слуху.</w:t>
            </w:r>
          </w:p>
        </w:tc>
        <w:tc>
          <w:tcPr>
            <w:tcW w:w="1418" w:type="dxa"/>
          </w:tcPr>
          <w:p w14:paraId="70EC3F7A" w14:textId="77777777" w:rsidR="00A152FA" w:rsidRPr="002B23B3" w:rsidRDefault="00744408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процесу реабілітації  та інтеграції особи з інвалідністю зі слуху через жестову мову та використання інформаційно-комунікаційних систем і технологій.</w:t>
            </w:r>
          </w:p>
        </w:tc>
        <w:tc>
          <w:tcPr>
            <w:tcW w:w="1999" w:type="dxa"/>
          </w:tcPr>
          <w:p w14:paraId="324C2A53" w14:textId="77777777" w:rsidR="00A152FA" w:rsidRPr="002B23B3" w:rsidRDefault="00EF0BB7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відеозвʼязку отримувачів (з</w:t>
            </w:r>
            <w:r w:rsidR="00D277E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явників) з перекладачем жестової мови в проекті «Сервіс УТОГ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24/7».</w:t>
            </w:r>
          </w:p>
        </w:tc>
      </w:tr>
      <w:tr w:rsidR="00036176" w:rsidRPr="002B23B3" w14:paraId="12497D6B" w14:textId="77777777" w:rsidTr="00DE7A48">
        <w:trPr>
          <w:trHeight w:val="60"/>
        </w:trPr>
        <w:tc>
          <w:tcPr>
            <w:tcW w:w="1264" w:type="dxa"/>
          </w:tcPr>
          <w:p w14:paraId="425AE8B4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349E2BDD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1823" w:type="dxa"/>
          </w:tcPr>
          <w:p w14:paraId="33059B65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Адміністрування проекту «Сервіс УТОГ</w:t>
            </w:r>
            <w:r w:rsidR="00AA464C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 в частині організації роботи перекладачів та оперативного вирішення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проблем у разі їх виникнення.</w:t>
            </w:r>
          </w:p>
        </w:tc>
        <w:tc>
          <w:tcPr>
            <w:tcW w:w="1405" w:type="dxa"/>
          </w:tcPr>
          <w:p w14:paraId="792750EC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Управління процесом 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цілодобової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жестової мови в програмному </w:t>
            </w:r>
            <w:r w:rsidR="00E70654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комплексі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«Сервіс УТОГ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24/7». Надання постійної клієнтської підтримки всім користувачам програмного комплексу.</w:t>
            </w:r>
          </w:p>
        </w:tc>
        <w:tc>
          <w:tcPr>
            <w:tcW w:w="1541" w:type="dxa"/>
          </w:tcPr>
          <w:p w14:paraId="745868C4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Стабільна робота програмного комплексу та забезпечення надання послуги перекладача жестової мови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 режимі відеозвʼязку.</w:t>
            </w:r>
          </w:p>
        </w:tc>
        <w:tc>
          <w:tcPr>
            <w:tcW w:w="1418" w:type="dxa"/>
          </w:tcPr>
          <w:p w14:paraId="7EB80AEE" w14:textId="77777777" w:rsidR="00A152FA" w:rsidRPr="002B23B3" w:rsidRDefault="005705F1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Створення умов для можливості оперативної взаємодії в режимі в</w:t>
            </w:r>
            <w:r w:rsidR="009F74B0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деозвʼязку з перекладаче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 жестової мови незалежно від статусу учасника процесу через програмний комплекс «Сервіс УТОГ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24/7».</w:t>
            </w:r>
          </w:p>
        </w:tc>
        <w:tc>
          <w:tcPr>
            <w:tcW w:w="1999" w:type="dxa"/>
          </w:tcPr>
          <w:p w14:paraId="758843AB" w14:textId="77777777" w:rsidR="0094358B" w:rsidRPr="002B23B3" w:rsidRDefault="0094358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Рівень заінтересованості для осіб з порушеннями слуху вважаємо високим. Особи з порушеннями слуху самостійно використовують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сервіс для налагодження комунікації.</w:t>
            </w:r>
          </w:p>
          <w:p w14:paraId="0798F707" w14:textId="77777777" w:rsidR="00A152FA" w:rsidRPr="002B23B3" w:rsidRDefault="0094358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цьому рівень заінтересованості у працівників установ, організацій та закладів є низьким, через відсутність засобів для звʼязку (планшет/смартфо</w:t>
            </w:r>
            <w:r w:rsidR="00E70654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н) та небажання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використовувати власний мобільний номер для </w:t>
            </w:r>
            <w:r w:rsidR="00E70654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системі.</w:t>
            </w:r>
          </w:p>
        </w:tc>
      </w:tr>
      <w:tr w:rsidR="00036176" w:rsidRPr="002B23B3" w14:paraId="59671419" w14:textId="77777777" w:rsidTr="00DE7A48">
        <w:trPr>
          <w:trHeight w:val="60"/>
        </w:trPr>
        <w:tc>
          <w:tcPr>
            <w:tcW w:w="1264" w:type="dxa"/>
          </w:tcPr>
          <w:p w14:paraId="285D3C5A" w14:textId="77777777" w:rsidR="00A152FA" w:rsidRPr="002B23B3" w:rsidRDefault="00A152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1BE1114E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1823" w:type="dxa"/>
          </w:tcPr>
          <w:p w14:paraId="24619130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процесу комплексного надання соціальних послуг особам з інвалідністю зі слуху та забезпечення повного супроводу для вирішення питань, які були порушені або виявлені під час первинного звернення.</w:t>
            </w:r>
          </w:p>
        </w:tc>
        <w:tc>
          <w:tcPr>
            <w:tcW w:w="1405" w:type="dxa"/>
          </w:tcPr>
          <w:p w14:paraId="4E0BAC96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Комплексний повний супровід особи з інвалідністю зі слуху, у якої під час звернення виникла потреба для подальшого вирішення порушеного питання.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Облік проведеної роботи. Відсутність повторного звернення з одного й того ж питання від однієї особи.</w:t>
            </w:r>
          </w:p>
        </w:tc>
        <w:tc>
          <w:tcPr>
            <w:tcW w:w="1541" w:type="dxa"/>
          </w:tcPr>
          <w:p w14:paraId="30E8E1A4" w14:textId="77777777" w:rsidR="00A152FA" w:rsidRPr="002B23B3" w:rsidRDefault="00A152FA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Повний супровід та організація вирішення порушеного питання, виявленого при зверненні, в найкоротші терміни (не більше 3-х днів в залежності від складності питання та учасників його вирішення).</w:t>
            </w:r>
          </w:p>
        </w:tc>
        <w:tc>
          <w:tcPr>
            <w:tcW w:w="1418" w:type="dxa"/>
          </w:tcPr>
          <w:p w14:paraId="712520AC" w14:textId="77777777" w:rsidR="00A152FA" w:rsidRPr="002B23B3" w:rsidRDefault="006F5C0E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Забезпечено регламентований індикатор - кількість наданих послуг через систему 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«Сервіс УТОГ – 24/7»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150 викликів за добу.</w:t>
            </w:r>
          </w:p>
        </w:tc>
        <w:tc>
          <w:tcPr>
            <w:tcW w:w="1999" w:type="dxa"/>
          </w:tcPr>
          <w:p w14:paraId="38636D5B" w14:textId="77777777" w:rsidR="00A152FA" w:rsidRPr="002B23B3" w:rsidRDefault="0094358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проведеної роботи. Відсутність повторного звернення з одного й того ж питання від однієї особи.</w:t>
            </w:r>
          </w:p>
        </w:tc>
      </w:tr>
      <w:tr w:rsidR="00036176" w:rsidRPr="002B23B3" w14:paraId="1F744007" w14:textId="77777777" w:rsidTr="00DE7A48">
        <w:trPr>
          <w:trHeight w:val="60"/>
        </w:trPr>
        <w:tc>
          <w:tcPr>
            <w:tcW w:w="1264" w:type="dxa"/>
          </w:tcPr>
          <w:p w14:paraId="627AED54" w14:textId="77777777" w:rsidR="00077ED7" w:rsidRPr="002B23B3" w:rsidRDefault="00077ED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20EF9F16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1823" w:type="dxa"/>
          </w:tcPr>
          <w:p w14:paraId="23B6D43A" w14:textId="77777777" w:rsidR="00077ED7" w:rsidRPr="002B23B3" w:rsidRDefault="00077ED7" w:rsidP="002B77A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процесу реабілітації  та інтеграції особи з інвалідністю зі слуху через жестову мову та використання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інформаційно-комунікаційних систем і технологій.</w:t>
            </w:r>
          </w:p>
          <w:p w14:paraId="37F8889E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549DDD2E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Створення умов для вільного використання особами з порушеннями слуху інформаційно-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комунікаційних технологій, усунення дискомфорту при зверненні до установ та організацій. Збільшення кількості самостійних звернень осіб з порушеннями слуху до установ, організацій, закладів.</w:t>
            </w:r>
          </w:p>
        </w:tc>
        <w:tc>
          <w:tcPr>
            <w:tcW w:w="1541" w:type="dxa"/>
          </w:tcPr>
          <w:p w14:paraId="473B0800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Оперативне та швидке вирішення звернення особи з інвалідністю зі слуху. Збільшення кількості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звернень осіб з інвалідністю зі слуху до установ, організацій, закладів. Ство</w:t>
            </w:r>
            <w:r w:rsidR="00E70654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рення умов для вільного вирішен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особою з інвалідністю зі слуху своїх потреб та питань.</w:t>
            </w:r>
          </w:p>
        </w:tc>
        <w:tc>
          <w:tcPr>
            <w:tcW w:w="1418" w:type="dxa"/>
          </w:tcPr>
          <w:p w14:paraId="3EAEBD1E" w14:textId="77777777" w:rsidR="0057473B" w:rsidRPr="002B23B3" w:rsidRDefault="0057473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Інформування осіб з порушеннями слуху про «Сервіс УТОГ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24/7» здійснювалося через інформаційні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відеоролики жестовою мовою, </w:t>
            </w:r>
            <w:r w:rsidR="00E70654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роз’яснення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консультування в соціальних мережах, зокрема всеукраїнського формату – телеграм-групи #ВЗГ_ЖМ (охоплення 6012 учасників), Форум УТОГ  (1392 учасники), група у Фейсбук «ВГОІ «Українське товариство глухих» (7987 учасників), а також канали звʼязку з членами УТОГ у всіх обласних організаціях. </w:t>
            </w:r>
          </w:p>
          <w:p w14:paraId="509A0EED" w14:textId="77777777" w:rsidR="00077ED7" w:rsidRPr="002B23B3" w:rsidRDefault="00077ED7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</w:tcPr>
          <w:p w14:paraId="413B6A92" w14:textId="77777777" w:rsidR="00077ED7" w:rsidRPr="002B23B3" w:rsidRDefault="006F5C0E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25383 звернення за весь період реалізації проекту (122 доби). З розрахунку на добу – 208 звернень в середньому</w:t>
            </w:r>
          </w:p>
        </w:tc>
      </w:tr>
      <w:tr w:rsidR="00036176" w:rsidRPr="002B23B3" w14:paraId="31F99970" w14:textId="77777777" w:rsidTr="00DE7A48">
        <w:trPr>
          <w:trHeight w:val="60"/>
        </w:trPr>
        <w:tc>
          <w:tcPr>
            <w:tcW w:w="1264" w:type="dxa"/>
          </w:tcPr>
          <w:p w14:paraId="49C90FFA" w14:textId="77777777" w:rsidR="00077ED7" w:rsidRPr="002B23B3" w:rsidRDefault="00077ED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4176D5F1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 грудень 2020</w:t>
            </w:r>
          </w:p>
        </w:tc>
        <w:tc>
          <w:tcPr>
            <w:tcW w:w="1823" w:type="dxa"/>
          </w:tcPr>
          <w:p w14:paraId="06FA5C84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технологічного супроводу роботи програмного забезпечення та технічного оснащення проекту «Сервіс УТОГ – 24/7».</w:t>
            </w:r>
          </w:p>
        </w:tc>
        <w:tc>
          <w:tcPr>
            <w:tcW w:w="1405" w:type="dxa"/>
          </w:tcPr>
          <w:p w14:paraId="4DBBDEE3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Стабільна робота програмного забезпечення та технологічного обладнання, необхідного для реалізації проекту.</w:t>
            </w:r>
          </w:p>
        </w:tc>
        <w:tc>
          <w:tcPr>
            <w:tcW w:w="1541" w:type="dxa"/>
          </w:tcPr>
          <w:p w14:paraId="3B628760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Стабільна робота проекту «Сервіс УТОГ 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</w:t>
            </w:r>
          </w:p>
        </w:tc>
        <w:tc>
          <w:tcPr>
            <w:tcW w:w="1418" w:type="dxa"/>
          </w:tcPr>
          <w:p w14:paraId="4DF050B4" w14:textId="77777777" w:rsidR="00077ED7" w:rsidRPr="002B23B3" w:rsidRDefault="005B15D9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42 036 осіб потенційно отримали інформацію про реалізацію проекту через відвідування сайту УТОГ та соціальних мереж</w:t>
            </w:r>
          </w:p>
        </w:tc>
        <w:tc>
          <w:tcPr>
            <w:tcW w:w="1999" w:type="dxa"/>
          </w:tcPr>
          <w:p w14:paraId="1754F9A3" w14:textId="77777777" w:rsidR="00077ED7" w:rsidRPr="002B23B3" w:rsidRDefault="0057473B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10979 осіб є потенційними користувачами «Сервіс УТОГ 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через реєстрацію в системі електронного обліку членів УТОГ</w:t>
            </w:r>
          </w:p>
        </w:tc>
      </w:tr>
      <w:tr w:rsidR="00036176" w:rsidRPr="002B23B3" w14:paraId="2DFD22A2" w14:textId="77777777" w:rsidTr="00DE7A48">
        <w:trPr>
          <w:trHeight w:val="60"/>
        </w:trPr>
        <w:tc>
          <w:tcPr>
            <w:tcW w:w="1264" w:type="dxa"/>
          </w:tcPr>
          <w:p w14:paraId="4F803281" w14:textId="77777777" w:rsidR="00077ED7" w:rsidRPr="002B23B3" w:rsidRDefault="00077ED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041E7062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Вересень 2020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року</w:t>
            </w:r>
          </w:p>
        </w:tc>
        <w:tc>
          <w:tcPr>
            <w:tcW w:w="1823" w:type="dxa"/>
          </w:tcPr>
          <w:p w14:paraId="1ECA1A33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Побудова механізму взаємодії моделі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«Особа з інвалідністю зі слуху – Сервіс УТОГ – суспільство (держава, установа, організація тощо)».</w:t>
            </w:r>
          </w:p>
        </w:tc>
        <w:tc>
          <w:tcPr>
            <w:tcW w:w="1405" w:type="dxa"/>
          </w:tcPr>
          <w:p w14:paraId="4A5BCBA7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Реалізація механізму взаємодії,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 якому забезпечується оперативна взаємодія між усіма учасниками процесу вирішення порушеного особою з інвалідністю зі слуху питання. Залучення, за потреби, відповідних спеціалістів.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Оперативне вирішення порушених при зверненні питань. </w:t>
            </w:r>
          </w:p>
        </w:tc>
        <w:tc>
          <w:tcPr>
            <w:tcW w:w="1541" w:type="dxa"/>
          </w:tcPr>
          <w:p w14:paraId="3EA09731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Договори про співпрацю між УТОГ та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установами, організаціями, закладами, підприємствами на безоплатне надання послуг за участі особи з інвалідністю зі слуху або особи з порушеннями слуху.</w:t>
            </w:r>
          </w:p>
        </w:tc>
        <w:tc>
          <w:tcPr>
            <w:tcW w:w="1418" w:type="dxa"/>
          </w:tcPr>
          <w:p w14:paraId="31D4FE41" w14:textId="77777777" w:rsidR="00077ED7" w:rsidRPr="002B23B3" w:rsidRDefault="005B15D9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Підсилюється </w:t>
            </w:r>
            <w:r w:rsidR="00C30272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готовністю деяких осіб з </w:t>
            </w:r>
            <w:r w:rsidR="00C30272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порушеннями слуху використовувати власні засоби звʼязку та самостійно оплачений мобільний інтернет.</w:t>
            </w:r>
          </w:p>
        </w:tc>
        <w:tc>
          <w:tcPr>
            <w:tcW w:w="1999" w:type="dxa"/>
          </w:tcPr>
          <w:p w14:paraId="532ADA14" w14:textId="77777777" w:rsidR="00077ED7" w:rsidRPr="002B23B3" w:rsidRDefault="005B15D9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Низький рівень популяризації та впровадження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«Сервіс УТОГ </w:t>
            </w:r>
            <w:r w:rsidR="00A75AA9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на місцях в установах, організаціях та закладах через необхідність додаткового технічного оснащення (планшет) та забезпечення якісного-інтернет-звʼязку.</w:t>
            </w:r>
          </w:p>
        </w:tc>
      </w:tr>
      <w:tr w:rsidR="00036176" w:rsidRPr="002B23B3" w14:paraId="6BB96E56" w14:textId="77777777" w:rsidTr="00DE7A48">
        <w:trPr>
          <w:trHeight w:val="60"/>
        </w:trPr>
        <w:tc>
          <w:tcPr>
            <w:tcW w:w="1264" w:type="dxa"/>
          </w:tcPr>
          <w:p w14:paraId="632673DF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етап. Інформаційний</w:t>
            </w:r>
          </w:p>
        </w:tc>
        <w:tc>
          <w:tcPr>
            <w:tcW w:w="927" w:type="dxa"/>
          </w:tcPr>
          <w:p w14:paraId="553815BE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жовтень 2020 року</w:t>
            </w:r>
          </w:p>
        </w:tc>
        <w:tc>
          <w:tcPr>
            <w:tcW w:w="1823" w:type="dxa"/>
          </w:tcPr>
          <w:p w14:paraId="63A6EACB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інформаційних матеріалів про проект «Сервіс-УТОГ – 24/7»  та їх поширення серед установ, організацій, закладів та підприємств, які можуть здійснювати прийом громадян з інвалідністю зі слуху, насамперед - серед державних установ, організацій, закладів та підприємств та підпорядкованих органам місцевого самоврядування.</w:t>
            </w:r>
          </w:p>
          <w:p w14:paraId="158A669C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</w:tcPr>
          <w:p w14:paraId="798F219F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Інформаційні матеріали – буклети, флаєри, інформація в Інтернет, на сайтах центральних органів влади тощо про механізм взаємодії при зверненні особи з порушеннями слуху.</w:t>
            </w:r>
          </w:p>
        </w:tc>
        <w:tc>
          <w:tcPr>
            <w:tcW w:w="1541" w:type="dxa"/>
          </w:tcPr>
          <w:p w14:paraId="0309BE63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Обізнаність працівників установ, організацій, закладів та підприємств, які здійснюють прийом громадян або взаємодію з громадянами про можливості проекту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24/7» та використання в роботі можливостей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</w:t>
            </w:r>
          </w:p>
        </w:tc>
        <w:tc>
          <w:tcPr>
            <w:tcW w:w="1418" w:type="dxa"/>
          </w:tcPr>
          <w:p w14:paraId="27D9858D" w14:textId="77777777" w:rsidR="00077ED7" w:rsidRPr="002B23B3" w:rsidRDefault="001217A4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менше 15 тисяч звернень через програмний комплекс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24/7» за період реалізації проекту.  </w:t>
            </w:r>
          </w:p>
        </w:tc>
        <w:tc>
          <w:tcPr>
            <w:tcW w:w="1999" w:type="dxa"/>
          </w:tcPr>
          <w:p w14:paraId="5EE544CB" w14:textId="77777777" w:rsidR="00C30272" w:rsidRPr="002B23B3" w:rsidRDefault="00C30272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осіб з порушеннями слуху про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24/7» здійснювалося через інформаційні відеоролики жестовою мовою, розʼяснення та консультування в соціальних мережах, зокрема всеукраїнського формату – телеграм-групи #ВЗГ_ЖМ (охоплення 6012 учасників), Форум УТОГ  (1392 учасники), група у Фейсбук «ВГОІ «Українське товариство глухих» (7987 учасників), а також канали звʼязку з членами УТОГ у всіх обласних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організаціях. </w:t>
            </w:r>
          </w:p>
          <w:p w14:paraId="1C8D1709" w14:textId="77777777" w:rsidR="00077ED7" w:rsidRPr="002B23B3" w:rsidRDefault="00C30272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Загалом охоплення системою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24/7» складає</w:t>
            </w:r>
          </w:p>
        </w:tc>
      </w:tr>
      <w:tr w:rsidR="00036176" w:rsidRPr="002B23B3" w14:paraId="25ADAA11" w14:textId="77777777" w:rsidTr="00DE7A48">
        <w:trPr>
          <w:trHeight w:val="60"/>
        </w:trPr>
        <w:tc>
          <w:tcPr>
            <w:tcW w:w="1264" w:type="dxa"/>
          </w:tcPr>
          <w:p w14:paraId="43CAD0AE" w14:textId="77777777" w:rsidR="00077ED7" w:rsidRPr="002B23B3" w:rsidRDefault="00077ED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14:paraId="56B46B5E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 року</w:t>
            </w:r>
          </w:p>
        </w:tc>
        <w:tc>
          <w:tcPr>
            <w:tcW w:w="1823" w:type="dxa"/>
          </w:tcPr>
          <w:p w14:paraId="6287CBEA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онлайн семінарів для працівників державних та підпорядкованих органам місцевого самоврядування установ, організацій, закладів та підприємств, які можуть здійснювати прийом громадян з інвалідністю зі слуху щодо можливостей проекту «Сервіс-УТОГ – 24/7».</w:t>
            </w:r>
          </w:p>
        </w:tc>
        <w:tc>
          <w:tcPr>
            <w:tcW w:w="1405" w:type="dxa"/>
          </w:tcPr>
          <w:p w14:paraId="0EA6B6E3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онлайн семінарів для працівників державних та підпорядкованих органам місцевого самоврядування установ, організацій, закладів та підприємств, які можуть в процесі діяльності взаємодіяти з особами з порушеннями слуху.</w:t>
            </w:r>
          </w:p>
        </w:tc>
        <w:tc>
          <w:tcPr>
            <w:tcW w:w="1541" w:type="dxa"/>
          </w:tcPr>
          <w:p w14:paraId="2CC2E501" w14:textId="77777777" w:rsidR="00077ED7" w:rsidRPr="002B23B3" w:rsidRDefault="00077ED7" w:rsidP="002B77A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Обізнаність працівників ключових установ організацій, закладів з специфікою взаємодії з особами з порушеннями слуху та успішним застосуванням програмного комплексу «Сервіс УТОГ </w:t>
            </w:r>
            <w:r w:rsidR="00454BD8"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24/7».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Договори про співпрацю з ключовими в житті людини з порушеннями слуху установами, організаціями, закладами.</w:t>
            </w:r>
          </w:p>
        </w:tc>
        <w:tc>
          <w:tcPr>
            <w:tcW w:w="1418" w:type="dxa"/>
          </w:tcPr>
          <w:p w14:paraId="4BD8163A" w14:textId="77777777" w:rsidR="00077ED7" w:rsidRPr="002B23B3" w:rsidRDefault="00C30272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Розроблено демо-версію додатка, робота над яким продовжується</w:t>
            </w:r>
          </w:p>
        </w:tc>
        <w:tc>
          <w:tcPr>
            <w:tcW w:w="1999" w:type="dxa"/>
          </w:tcPr>
          <w:p w14:paraId="3BD9981F" w14:textId="77777777" w:rsidR="00077ED7" w:rsidRPr="002B23B3" w:rsidRDefault="00C30272" w:rsidP="00DE7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Заінтересованість дуже висока, оскільки програмний додаток значно спростить механізм використання системи та забезпечить оперативну системну взаємодію з операторами (перекладачами жестової мови)</w:t>
            </w:r>
          </w:p>
        </w:tc>
      </w:tr>
    </w:tbl>
    <w:p w14:paraId="1262089F" w14:textId="77777777" w:rsidR="00965DEB" w:rsidRPr="002B23B3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5F18950" w14:textId="77777777" w:rsidR="00965DEB" w:rsidRPr="002B23B3" w:rsidRDefault="00022C1C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(зазначити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чи 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було досягнуто очікуваних результатів 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при виконан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  <w:r w:rsidR="005B5032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83BD7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чи мають отримані результати суспільну цінність, яку саме</w:t>
      </w:r>
      <w:r w:rsidR="005B5032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483BD7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965DEB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2E2D9BD4" w14:textId="77777777" w:rsidR="005B6C47" w:rsidRPr="002B23B3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2B23B3" w14:paraId="2EF66EE9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FDEB9" w14:textId="77777777" w:rsidR="00040559" w:rsidRPr="002B23B3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0165B" w14:textId="77777777" w:rsidR="00040559" w:rsidRPr="002B23B3" w:rsidRDefault="00040559" w:rsidP="002B77A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2B23B3" w14:paraId="0836D2E8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9AFEB" w14:textId="77777777" w:rsidR="00040559" w:rsidRPr="002B23B3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EAAF3" w14:textId="77777777" w:rsidR="00040559" w:rsidRPr="002B23B3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E131A6" w14:textId="77777777" w:rsidR="00040559" w:rsidRPr="002B23B3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A936E" w14:textId="77777777" w:rsidR="00040559" w:rsidRPr="002B23B3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2B23B3" w14:paraId="51D54392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5CFFE" w14:textId="77777777" w:rsidR="00681B07" w:rsidRPr="002B23B3" w:rsidRDefault="00040559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81B0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Цільова аудиторія:</w:t>
            </w:r>
          </w:p>
          <w:p w14:paraId="23492894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особи з порушеннями слуху;</w:t>
            </w:r>
          </w:p>
          <w:p w14:paraId="48A67F6C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соціальної сфери;</w:t>
            </w:r>
          </w:p>
          <w:p w14:paraId="36731AEA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охорони здоровʼя;</w:t>
            </w:r>
          </w:p>
          <w:p w14:paraId="78DC6430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- працівники установ, організацій, закладів екстрених служб;</w:t>
            </w:r>
          </w:p>
          <w:p w14:paraId="39FC75D5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Пенсійного фонду України;</w:t>
            </w:r>
          </w:p>
          <w:p w14:paraId="2541318A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комунальної сфери;</w:t>
            </w:r>
          </w:p>
          <w:p w14:paraId="511647B5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підпорядкованих Міністерству внутрішніх справ;</w:t>
            </w:r>
          </w:p>
          <w:p w14:paraId="5EC9DD05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освітніх установ, організацій, закладів;</w:t>
            </w:r>
          </w:p>
          <w:p w14:paraId="0130E2BC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Центрів надання адміністративних послуг;</w:t>
            </w:r>
          </w:p>
          <w:p w14:paraId="4B76F893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органів місцевого самоврядування;</w:t>
            </w:r>
          </w:p>
          <w:p w14:paraId="2E2AF4AC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працівники установ, підприємств, організацій, закладів, які здійснюють надання послуг населенню; </w:t>
            </w:r>
          </w:p>
          <w:p w14:paraId="40F9448C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роботодавці, які працевлаштовують або працевлаштували особу з інвалідністю зі слуху;</w:t>
            </w:r>
          </w:p>
          <w:p w14:paraId="35C79570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підприємств сфери культури;</w:t>
            </w:r>
          </w:p>
          <w:p w14:paraId="44BCB6B7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установ, організацій, закладів освітньої сфери;</w:t>
            </w:r>
          </w:p>
          <w:p w14:paraId="16BA59D5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- працівники інших установ, підприємств, організацій, закладів, які можуть здійснювати прийом громадян.</w:t>
            </w:r>
          </w:p>
          <w:p w14:paraId="06150192" w14:textId="77777777" w:rsidR="00681B07" w:rsidRPr="002B23B3" w:rsidRDefault="00681B07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EE9F290" w14:textId="77777777" w:rsidR="00040559" w:rsidRPr="002B23B3" w:rsidRDefault="00040559" w:rsidP="00681B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B64D1" w14:textId="77777777" w:rsidR="00040559" w:rsidRPr="002B23B3" w:rsidRDefault="00040559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681B0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кількість представників цільової категорії, яка може бути охоплена – не менше 70 тис. осіб, з них не менше 35 тис. осіб з інвалідністю зі слуху.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76BFB" w14:textId="77777777" w:rsidR="00B33777" w:rsidRPr="002B23B3" w:rsidRDefault="00040559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3377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особи з порушеннями слуху – ті</w:t>
            </w:r>
            <w:r w:rsidR="005744C1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B3377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які скористалися системою цілодобового дистанційного відеозвʼязку з перекладачем жестової мови Українського товариства глухих за </w:t>
            </w:r>
            <w:r w:rsidR="00B3377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весь період дії проекту</w:t>
            </w:r>
          </w:p>
          <w:p w14:paraId="33667605" w14:textId="77777777" w:rsidR="00B33777" w:rsidRPr="002B23B3" w:rsidRDefault="00B33777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CCA5EC7" w14:textId="77777777" w:rsidR="00040559" w:rsidRPr="002B23B3" w:rsidRDefault="00B33777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особи в установах, організаціях та закладах, з якими комунікували особи з </w:t>
            </w:r>
            <w:r w:rsidR="00454BD8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порушеннями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слуху</w:t>
            </w:r>
          </w:p>
          <w:p w14:paraId="7AA2E4A3" w14:textId="77777777" w:rsidR="009C4FAF" w:rsidRPr="002B23B3" w:rsidRDefault="009C4FA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62A343B" w14:textId="77777777" w:rsidR="009C4FAF" w:rsidRPr="002B23B3" w:rsidRDefault="009C4FA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Відвідувачі офіційного веб-сайту УТОГ https://utog.org/, соціальні мережі, телеграм канали та групи</w:t>
            </w:r>
          </w:p>
          <w:p w14:paraId="2C228E61" w14:textId="77777777" w:rsidR="009C4FAF" w:rsidRPr="002B23B3" w:rsidRDefault="009C4FA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4BCFC00" w14:textId="77777777" w:rsidR="009C4FAF" w:rsidRPr="002B23B3" w:rsidRDefault="009C4FA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перекладачі жестової мови, спеціалісти обласних організацій, відповідальні за організацію роботи з особами з порушеннями слуху на місцях.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0E5" w14:textId="77777777" w:rsidR="00B33777" w:rsidRPr="002B23B3" w:rsidRDefault="00040559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B33777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25383 осіб </w:t>
            </w:r>
          </w:p>
          <w:p w14:paraId="58BE0350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C91F0E7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5D3836A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E656DDF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434E13A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BB1200B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5274C1E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F9FFA21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74BBF06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FEC0665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CBE39E4" w14:textId="77777777" w:rsidR="00B33777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8BFBA92" w14:textId="77777777" w:rsidR="00040559" w:rsidRPr="002B23B3" w:rsidRDefault="00B33777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25383 </w:t>
            </w:r>
            <w:r w:rsidR="00202FFB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</w:p>
          <w:p w14:paraId="0E65253F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95289D3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E7E365F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AF8C8BB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5398F32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C371BCC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42036 осіб</w:t>
            </w:r>
          </w:p>
          <w:p w14:paraId="49324883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914968B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5E01AE1" w14:textId="77777777" w:rsidR="009C4FAF" w:rsidRPr="002B23B3" w:rsidRDefault="009C4FAF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73EF0C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7A679DF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89E4A08" w14:textId="77777777" w:rsidR="006636B0" w:rsidRPr="002B23B3" w:rsidRDefault="006636B0" w:rsidP="00B337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B8B15EE" w14:textId="77777777" w:rsidR="009C4FAF" w:rsidRPr="002B23B3" w:rsidRDefault="009C4FAF" w:rsidP="009C4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 осіб </w:t>
            </w:r>
          </w:p>
        </w:tc>
      </w:tr>
    </w:tbl>
    <w:p w14:paraId="7D8E1878" w14:textId="77777777" w:rsidR="005B6C47" w:rsidRPr="002B23B3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F4DAB07" w14:textId="77777777" w:rsidR="00040559" w:rsidRPr="002B23B3" w:rsidRDefault="00022C1C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ситуацію; 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зазначити,</w:t>
      </w:r>
      <w:r w:rsidR="00253A1D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який інструментарій використовувався для 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роз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рахунку кількісних показників залученої цільової аудиторії; як саме було 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залучено 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цільової аудиторії, чи бу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ло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отриман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о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зворотний зв’язок від 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учасників 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програми (проекту, заходу) 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стосовно задоволення їх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ніх</w:t>
      </w:r>
      <w:r w:rsidR="00040559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потреб)</w:t>
      </w:r>
    </w:p>
    <w:p w14:paraId="71A71A0F" w14:textId="77777777" w:rsidR="00D772F4" w:rsidRPr="002B23B3" w:rsidRDefault="00D772F4" w:rsidP="00040559">
      <w:pPr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29FAE95" w14:textId="77777777" w:rsidR="006B54F8" w:rsidRPr="002B23B3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p w14:paraId="32F94ACB" w14:textId="77777777" w:rsidR="006B54F8" w:rsidRPr="002B23B3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2B23B3" w14:paraId="5C64AB50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71E39" w14:textId="77777777" w:rsidR="00BD5541" w:rsidRPr="002B23B3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F2755" w14:textId="77777777" w:rsidR="00BD5541" w:rsidRPr="002B23B3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2B23B3" w14:paraId="38864753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D0830" w14:textId="77777777" w:rsidR="00875435" w:rsidRPr="002B23B3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FD109" w14:textId="77777777" w:rsidR="00875435" w:rsidRPr="002B23B3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31791" w14:textId="77777777" w:rsidR="00875435" w:rsidRPr="002B23B3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F297" w14:textId="77777777" w:rsidR="00875435" w:rsidRPr="002B23B3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FA3E32" w:rsidRPr="002B23B3" w14:paraId="0A9CD8C5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B050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Вінницька</w:t>
            </w:r>
          </w:p>
          <w:p w14:paraId="2EACE17E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39537398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Волинська</w:t>
            </w:r>
          </w:p>
          <w:p w14:paraId="5186595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2A1F7278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Дніпропетровська</w:t>
            </w:r>
          </w:p>
          <w:p w14:paraId="13774116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61089426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Житомирська</w:t>
            </w:r>
          </w:p>
          <w:p w14:paraId="2128679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261C153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Закарпатська</w:t>
            </w:r>
          </w:p>
          <w:p w14:paraId="1E674370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7A92F2B4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Запорізька</w:t>
            </w:r>
          </w:p>
          <w:p w14:paraId="7275ED7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31247EE5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Івано-Франківська</w:t>
            </w:r>
          </w:p>
          <w:p w14:paraId="6024F0B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0434121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Київська</w:t>
            </w:r>
          </w:p>
          <w:p w14:paraId="5CA70C97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УТОГ</w:t>
            </w:r>
          </w:p>
          <w:p w14:paraId="0F9AEFF3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Кіровоградська</w:t>
            </w:r>
          </w:p>
          <w:p w14:paraId="45F3F0C1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3A67EDC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Львівська</w:t>
            </w:r>
          </w:p>
          <w:p w14:paraId="401A116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431AB75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Миколаївська</w:t>
            </w:r>
          </w:p>
          <w:p w14:paraId="72F98343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692D93AE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Одеська</w:t>
            </w:r>
          </w:p>
          <w:p w14:paraId="14875B3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27C43BF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Полтавська</w:t>
            </w:r>
          </w:p>
          <w:p w14:paraId="2E3DD996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обласна організація 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УТОГ</w:t>
            </w:r>
          </w:p>
          <w:p w14:paraId="15D11B53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Рівненська</w:t>
            </w:r>
          </w:p>
          <w:p w14:paraId="1211EBBD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548D680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Сумська</w:t>
            </w:r>
          </w:p>
          <w:p w14:paraId="4FDDDC58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0D5AEE18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Тернопільська</w:t>
            </w:r>
          </w:p>
          <w:p w14:paraId="746CC530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0BD5C4A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Харківська</w:t>
            </w:r>
          </w:p>
          <w:p w14:paraId="22E67BE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7F2C5E6D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Херсонська</w:t>
            </w:r>
          </w:p>
          <w:p w14:paraId="642F720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0B378A09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Хмельницька</w:t>
            </w:r>
          </w:p>
          <w:p w14:paraId="6CB733EA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4B4F7E22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Черкаська</w:t>
            </w:r>
          </w:p>
          <w:p w14:paraId="43A6CE5F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7147DB31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Чернівецька</w:t>
            </w:r>
          </w:p>
          <w:p w14:paraId="6CB0C7FB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 УТОГ</w:t>
            </w:r>
          </w:p>
          <w:p w14:paraId="54F4D8A6" w14:textId="77777777" w:rsidR="00B03CED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Чернігівська</w:t>
            </w:r>
          </w:p>
          <w:p w14:paraId="50284ADF" w14:textId="77777777" w:rsidR="00FA3E32" w:rsidRPr="002B23B3" w:rsidRDefault="00B03CED" w:rsidP="00B03C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обласна організація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D1C70" w14:textId="77777777" w:rsidR="00433438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Забезпечення роботи перекладачів жестової мови в денний час з 9 до 17 год в робочий час, крім вихідних та святкових днів.</w:t>
            </w:r>
          </w:p>
          <w:p w14:paraId="3BC8BCD8" w14:textId="77777777" w:rsidR="00433438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процесу комплексного надання соціальних послуг особам з інвалідністю зі слуху та забезпечення повного супроводу для вирішення питань, які були порушені або виявлені під час первинного звернення.</w:t>
            </w:r>
          </w:p>
          <w:p w14:paraId="1F01813D" w14:textId="77777777" w:rsidR="00FA3E32" w:rsidRPr="002B23B3" w:rsidRDefault="00B03CE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Зазначені організації є структурними підрозділами ВГОІ «Українське товариство глухих» та виконавцями у реалізації проекту в частині забезпечення роботи </w:t>
            </w:r>
            <w:r w:rsidR="005744C1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«Сервіс УТОГ – 24/7».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в робочий час, крім вихідних та святкових днів.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C7C1AD" w14:textId="77777777" w:rsidR="00433438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Вінницька обласна організація </w:t>
            </w:r>
          </w:p>
          <w:p w14:paraId="655DCC62" w14:textId="77777777" w:rsidR="007F05A7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Волинська обласна організація </w:t>
            </w:r>
          </w:p>
          <w:p w14:paraId="5A76B0D4" w14:textId="77777777" w:rsidR="00433438" w:rsidRPr="002B23B3" w:rsidRDefault="007F05A7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  <w:r w:rsidR="00433438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Дніпропетровська обласна організація </w:t>
            </w:r>
          </w:p>
          <w:p w14:paraId="166A9E11" w14:textId="77777777" w:rsidR="00AF13EF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Житомирська обласна організація </w:t>
            </w:r>
          </w:p>
          <w:p w14:paraId="133EBEFB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Закарпатська обласна організація </w:t>
            </w:r>
          </w:p>
          <w:p w14:paraId="69315DA0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Запорізька обласна організація </w:t>
            </w:r>
          </w:p>
          <w:p w14:paraId="25E1B70A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Івано-Франківська обласна організація УТОГ, </w:t>
            </w:r>
          </w:p>
          <w:p w14:paraId="5F37D465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Київська організація УТОГ, </w:t>
            </w:r>
          </w:p>
          <w:p w14:paraId="7BDC17C1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Кіровоградська обласна організація </w:t>
            </w:r>
          </w:p>
          <w:p w14:paraId="45884AFD" w14:textId="77777777" w:rsidR="00433438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Львівська обласна організація </w:t>
            </w:r>
          </w:p>
          <w:p w14:paraId="18B199C3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Миколаївська обласна організація </w:t>
            </w:r>
          </w:p>
          <w:p w14:paraId="70649D1D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Одеська обласна організація УТОГ, </w:t>
            </w:r>
          </w:p>
          <w:p w14:paraId="5EEC421E" w14:textId="77777777" w:rsidR="008F1964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13.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Полтавська обласна організація </w:t>
            </w:r>
          </w:p>
          <w:p w14:paraId="28B157FC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14.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Рівненська обласна організація </w:t>
            </w:r>
          </w:p>
          <w:p w14:paraId="36892548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15.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Сумська обласна організація УТОГ, </w:t>
            </w:r>
          </w:p>
          <w:p w14:paraId="4668009D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16.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Тернопільська обласна організація </w:t>
            </w:r>
          </w:p>
          <w:p w14:paraId="1EEC6F7D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17.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Харківська обласна організація </w:t>
            </w:r>
          </w:p>
          <w:p w14:paraId="6F7DC9D3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18.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Херсонська обласна організація </w:t>
            </w:r>
          </w:p>
          <w:p w14:paraId="47B4A56E" w14:textId="77777777" w:rsidR="003814D5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19.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Хмельницька обласна організація </w:t>
            </w:r>
          </w:p>
          <w:p w14:paraId="783B3783" w14:textId="77777777" w:rsidR="00433438" w:rsidRPr="002B23B3" w:rsidRDefault="00433438" w:rsidP="004334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20.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Черкаська обласна організація </w:t>
            </w:r>
          </w:p>
          <w:p w14:paraId="12CD9288" w14:textId="77777777" w:rsidR="003814D5" w:rsidRPr="002B23B3" w:rsidRDefault="00433438" w:rsidP="003814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Чернівецька обласна організація </w:t>
            </w:r>
          </w:p>
          <w:p w14:paraId="737B1B48" w14:textId="77777777" w:rsidR="00FA3E32" w:rsidRPr="002B23B3" w:rsidRDefault="00433438" w:rsidP="003814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Чернігівська обласна організація 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29BFB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Дяченко Галина Василівна, голова.</w:t>
            </w:r>
          </w:p>
          <w:p w14:paraId="2EB6CBB8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Сопронюк Галина Василівна, голова</w:t>
            </w:r>
          </w:p>
          <w:p w14:paraId="35B21C06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Троян Ірина В’ячеславівна, голова</w:t>
            </w:r>
          </w:p>
          <w:p w14:paraId="0CE9E547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Дем'янчук Валерій Станіславович, голова</w:t>
            </w:r>
          </w:p>
          <w:p w14:paraId="040D9922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Булеца Наталія Сергіївна, голова</w:t>
            </w:r>
          </w:p>
          <w:p w14:paraId="18B853A5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Дюжев Віктор Юрійович, голова</w:t>
            </w:r>
          </w:p>
          <w:p w14:paraId="726D8D72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Шенеленко Денис Олександрович, в. о. голови</w:t>
            </w:r>
          </w:p>
          <w:p w14:paraId="6FD84A91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Котова Тамара Іванівна, голова</w:t>
            </w:r>
          </w:p>
          <w:p w14:paraId="57B19C21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Майстренко Марина Іванівна, голова</w:t>
            </w:r>
          </w:p>
          <w:p w14:paraId="53BF76C7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Балдига Володимир Васильович, голова</w:t>
            </w:r>
          </w:p>
          <w:p w14:paraId="733C937F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Леонідович, голова</w:t>
            </w:r>
          </w:p>
          <w:p w14:paraId="75F35BDB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Бабін Олександр Васильович, в. о. голови</w:t>
            </w:r>
          </w:p>
          <w:p w14:paraId="1417CFFB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13.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Усенко Леонід Вікторович, голова</w:t>
            </w:r>
          </w:p>
          <w:p w14:paraId="7092878E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14.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Лебедюк Віра Віталіївна, в. о. голови</w:t>
            </w:r>
          </w:p>
          <w:p w14:paraId="40673557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15.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Ковтун Олеся 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Володимирівна, в.о. голови</w:t>
            </w:r>
          </w:p>
          <w:p w14:paraId="52763407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16.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Коцовська Надія Дмитрівна, голова</w:t>
            </w:r>
          </w:p>
          <w:p w14:paraId="1BB6E030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17.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Яковлєва Олена Вікторівна, голова</w:t>
            </w:r>
          </w:p>
          <w:p w14:paraId="51C35DA4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18.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Фомін Григорій Михайлович, голова</w:t>
            </w:r>
          </w:p>
          <w:p w14:paraId="4EEC2C00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19.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Адамчук Микола Степанович, голова</w:t>
            </w:r>
          </w:p>
          <w:p w14:paraId="5560EA85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20.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Петрова Ольга Леонідівна, в.о.  голови</w:t>
            </w:r>
          </w:p>
          <w:p w14:paraId="0211C716" w14:textId="77777777" w:rsidR="00521305" w:rsidRPr="002B23B3" w:rsidRDefault="00521305" w:rsidP="005213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21.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Дубровіна Людмила Іванівна, голова</w:t>
            </w:r>
          </w:p>
          <w:p w14:paraId="7F0F5780" w14:textId="77777777" w:rsidR="00FA3E32" w:rsidRPr="002B23B3" w:rsidRDefault="00521305" w:rsidP="008F56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22.</w:t>
            </w: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Сивенко Лариса Миколаївна, голова</w:t>
            </w:r>
          </w:p>
        </w:tc>
      </w:tr>
    </w:tbl>
    <w:p w14:paraId="3E34AD25" w14:textId="77777777" w:rsidR="005B6C47" w:rsidRPr="002B23B3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5E34B66" w14:textId="77777777" w:rsidR="00BD5541" w:rsidRPr="002B23B3" w:rsidRDefault="00022C1C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зазначити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чи бул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о</w:t>
      </w:r>
      <w:r w:rsidR="00BD5541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75435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7BD02B31" w14:textId="77777777" w:rsidR="002C375B" w:rsidRPr="002B23B3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7C15FE45" w14:textId="77777777" w:rsidR="005044BD" w:rsidRPr="002B23B3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="005044BD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="005044BD"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відсутні</w:t>
      </w:r>
      <w:r w:rsidR="005044BD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72C8867D" w14:textId="77777777" w:rsidR="00875435" w:rsidRPr="002B23B3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(</w:t>
      </w:r>
      <w:r w:rsidR="005B6C47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зазначити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5B6C47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>ні (реалізації) програми (проекту, заходу)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ювання виконання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програми (проекту, заходу)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які інструменти використовувались)</w:t>
      </w:r>
    </w:p>
    <w:p w14:paraId="11DC5922" w14:textId="77777777" w:rsidR="002C375B" w:rsidRPr="002B23B3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D541A3C" w14:textId="77777777" w:rsidR="00BA5B74" w:rsidRPr="002B23B3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2E7F4212" w14:textId="77777777" w:rsidR="00CE05EE" w:rsidRPr="002B23B3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6"/>
        <w:gridCol w:w="1776"/>
        <w:gridCol w:w="1776"/>
        <w:gridCol w:w="4563"/>
      </w:tblGrid>
      <w:tr w:rsidR="00CE05EE" w:rsidRPr="002B23B3" w14:paraId="42BB4F3A" w14:textId="77777777" w:rsidTr="00B5441B">
        <w:trPr>
          <w:trHeight w:val="60"/>
        </w:trPr>
        <w:tc>
          <w:tcPr>
            <w:tcW w:w="14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1670F2" w14:textId="77777777" w:rsidR="00CE05EE" w:rsidRPr="002B23B3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тощо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F7EDE5" w14:textId="77777777" w:rsidR="00CE05EE" w:rsidRPr="002B23B3" w:rsidRDefault="00CE05EE" w:rsidP="002B77A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Заголовок інформаційного повідомлення 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6E5F4E" w14:textId="77777777" w:rsidR="00CE05EE" w:rsidRPr="002B23B3" w:rsidRDefault="00CE05EE" w:rsidP="002B77A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86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4B0993" w14:textId="77777777" w:rsidR="00CE05EE" w:rsidRPr="002B23B3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CE05EE" w:rsidRPr="002B23B3" w14:paraId="00B90509" w14:textId="77777777" w:rsidTr="00B5441B">
        <w:trPr>
          <w:trHeight w:val="340"/>
        </w:trPr>
        <w:tc>
          <w:tcPr>
            <w:tcW w:w="14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DB439B" w14:textId="77777777" w:rsidR="00CE05EE" w:rsidRPr="002B23B3" w:rsidRDefault="00CE05EE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E769A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Статті, пости</w:t>
            </w:r>
            <w:r w:rsidR="00E46FE0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, оголошення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BD5B7D" w14:textId="77777777" w:rsidR="00CE05EE" w:rsidRPr="002B23B3" w:rsidRDefault="00CE05EE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F78C9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>«Сервіс УТОГ – 24/7»</w:t>
            </w:r>
            <w:r w:rsidR="00772C72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впевнено поруч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8B63FB" w14:textId="77777777" w:rsidR="00DE7A48" w:rsidRPr="002B23B3" w:rsidRDefault="00CE05EE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F2DC4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Офіційний сайт УТОГ </w:t>
            </w:r>
            <w:hyperlink r:id="rId7" w:history="1">
              <w:r w:rsidR="00DE7A48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</w:t>
              </w:r>
            </w:hyperlink>
            <w:r w:rsidR="00DE7A48"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488D75A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7979501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F1EBDC8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8DEA4CD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184935E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0DAA7AF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F9B7070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30F98B6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3531B75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174CA73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AC37699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1C1BE56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F6B9D82" w14:textId="56443568" w:rsidR="00CE05EE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група у Фейсбук «ВГОІ «Українське товариство глухих»   </w:t>
            </w:r>
          </w:p>
        </w:tc>
        <w:tc>
          <w:tcPr>
            <w:tcW w:w="186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864890" w14:textId="77777777" w:rsidR="00CE05EE" w:rsidRPr="002B23B3" w:rsidRDefault="00CE05EE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hyperlink r:id="rId8" w:history="1">
              <w:r w:rsidR="00AE769A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https://utog.org/projects/servis-utog-24-7-vpevneno-poruch</w:t>
              </w:r>
            </w:hyperlink>
          </w:p>
          <w:p w14:paraId="109A88F8" w14:textId="77777777" w:rsidR="00AE769A" w:rsidRPr="002B23B3" w:rsidRDefault="00AE769A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3853E9B" w14:textId="77777777" w:rsidR="00AE769A" w:rsidRPr="002B23B3" w:rsidRDefault="001C575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AE769A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https://utog.org/projects/vseukrainskij-proekt-servis-utog-24-7</w:t>
              </w:r>
            </w:hyperlink>
          </w:p>
          <w:p w14:paraId="79BF6FBC" w14:textId="77777777" w:rsidR="00AE769A" w:rsidRPr="002B23B3" w:rsidRDefault="00AE769A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02E7EAD" w14:textId="77777777" w:rsidR="00AE769A" w:rsidRPr="002B23B3" w:rsidRDefault="00AE769A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2BE8498" w14:textId="77777777" w:rsidR="00AE769A" w:rsidRPr="002B23B3" w:rsidRDefault="001C575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="00E46FE0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https://utog.org/projects/ogoloshennia-pro-konkursnij-vidbir-perekladachiv-zhestovoi-movi</w:t>
              </w:r>
            </w:hyperlink>
          </w:p>
          <w:p w14:paraId="71F19B93" w14:textId="77777777" w:rsidR="00E46FE0" w:rsidRPr="002B23B3" w:rsidRDefault="00E46FE0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CEA46DE" w14:textId="77777777" w:rsidR="00E46FE0" w:rsidRPr="002B23B3" w:rsidRDefault="001C575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1" w:history="1">
              <w:r w:rsidR="00E46FE0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https://utog.org/projects/vidbuvsia-navchalno-praktichnij-seminar-dlia-perekladachiv-zhsetovoi-movi-servis-utog-247</w:t>
              </w:r>
            </w:hyperlink>
          </w:p>
          <w:p w14:paraId="22ADA537" w14:textId="77777777" w:rsidR="00E46FE0" w:rsidRPr="002B23B3" w:rsidRDefault="00E46FE0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AA7FE67" w14:textId="746C9190" w:rsidR="00E46FE0" w:rsidRPr="002B23B3" w:rsidRDefault="001C575F" w:rsidP="002B77A0">
            <w:pPr>
              <w:autoSpaceDE w:val="0"/>
              <w:autoSpaceDN w:val="0"/>
              <w:spacing w:after="0" w:line="240" w:lineRule="auto"/>
              <w:rPr>
                <w:rStyle w:val="aa"/>
                <w:rFonts w:ascii="Times New Roman" w:hAnsi="Times New Roman"/>
                <w:sz w:val="24"/>
                <w:szCs w:val="24"/>
                <w:lang w:eastAsia="uk-UA"/>
              </w:rPr>
            </w:pPr>
            <w:hyperlink r:id="rId12" w:history="1">
              <w:r w:rsidR="00E46FE0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https://utog.org/projects/</w:t>
              </w:r>
            </w:hyperlink>
          </w:p>
          <w:p w14:paraId="04194A10" w14:textId="77777777" w:rsidR="00DE7A48" w:rsidRPr="002B23B3" w:rsidRDefault="00DE7A48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9D7A3F1" w14:textId="659A755C" w:rsidR="00E46FE0" w:rsidRPr="002B23B3" w:rsidRDefault="001C575F" w:rsidP="002B77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3" w:history="1">
              <w:r w:rsidR="00DE7A48" w:rsidRPr="002B23B3">
                <w:rPr>
                  <w:rStyle w:val="aa"/>
                  <w:rFonts w:ascii="Times New Roman" w:hAnsi="Times New Roman"/>
                  <w:sz w:val="24"/>
                  <w:szCs w:val="24"/>
                  <w:lang w:eastAsia="uk-UA"/>
                </w:rPr>
                <w:t>https://uk-ua.facebook.com/kievutog/?ref=page_internal</w:t>
              </w:r>
            </w:hyperlink>
            <w:r w:rsidR="00DE7A48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502CB63" w14:textId="77777777" w:rsidR="002C375B" w:rsidRPr="002B23B3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74179BE" w14:textId="77777777" w:rsidR="00CE05EE" w:rsidRPr="002B23B3" w:rsidRDefault="00022C1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(зазначити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, які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якими </w:t>
      </w:r>
      <w:r w:rsidR="00C71BEA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засобами масової інформації 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>співпрацювало громадське об’єднання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CE05EE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55E85F17" w14:textId="77777777" w:rsidR="006B54F8" w:rsidRPr="002B23B3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2B23B3" w14:paraId="3E6A5C80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4E94D2DE" w14:textId="77777777" w:rsidR="00BA5B74" w:rsidRPr="002B23B3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2B23B3" w14:paraId="1B37CD9A" w14:textId="77777777" w:rsidTr="002C375B">
        <w:trPr>
          <w:trHeight w:val="60"/>
        </w:trPr>
        <w:tc>
          <w:tcPr>
            <w:tcW w:w="5250" w:type="dxa"/>
          </w:tcPr>
          <w:p w14:paraId="116B69C7" w14:textId="77777777" w:rsidR="00BA5B74" w:rsidRPr="002B23B3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60C5B183" w14:textId="77777777" w:rsidR="00BA5B74" w:rsidRPr="002B23B3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2B23B3" w14:paraId="289D3EF7" w14:textId="77777777" w:rsidTr="002C375B">
        <w:trPr>
          <w:trHeight w:val="60"/>
        </w:trPr>
        <w:tc>
          <w:tcPr>
            <w:tcW w:w="5250" w:type="dxa"/>
          </w:tcPr>
          <w:p w14:paraId="46D74CB6" w14:textId="77777777" w:rsidR="004C391B" w:rsidRPr="002B23B3" w:rsidRDefault="004C391B" w:rsidP="00DE7A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Стабільно працююча та доступна всім без винятку особам з інвалідністю зі слуху система цілодобового дистанційного відеозв'язку з перекладачем жестової мови Українського товариства глухих «Сервіс УТОГ</w:t>
            </w:r>
            <w:r w:rsidR="006F78C9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24/7».</w:t>
            </w:r>
          </w:p>
          <w:p w14:paraId="4CA6ABB2" w14:textId="77777777" w:rsidR="00BA5B74" w:rsidRPr="002B23B3" w:rsidRDefault="004C391B" w:rsidP="00DE7A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Відпрацьований механізм взаємодії працівників державних та інших установ, організацій, закладів для налагодження комунікації з особами з інвалідністю зі слуху, які звернулися до них.</w:t>
            </w:r>
          </w:p>
        </w:tc>
        <w:tc>
          <w:tcPr>
            <w:tcW w:w="4951" w:type="dxa"/>
            <w:vAlign w:val="center"/>
          </w:tcPr>
          <w:p w14:paraId="3115B3BE" w14:textId="77777777" w:rsidR="00BA5B74" w:rsidRPr="002B23B3" w:rsidRDefault="003B7AD2" w:rsidP="00DE7A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Планується продовження роботи системи цілодобового дистанційного відеозв'язку з перекладачем жестової мови Українського товариства глухих «Сервіс УТОГ </w:t>
            </w:r>
            <w:r w:rsidR="006F78C9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24/7» шляхом розширення функціоналу системи через впровадження та розвиток комплексу послуг для осіб з порушеннями слуху, заявки на які можуть прийматися через систему </w:t>
            </w:r>
            <w:r w:rsidR="006F78C9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«Сервіс УТОГ – 24/7» </w:t>
            </w: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забезпечуватиметься організаційна складова її роботи. До можливих джерел фінансування може бути віднесено – участь у конкурсах проектів, грантах тощо. Залучення фінансування з інших джерел, зокрема, власних. Вихід на міжнародні донорські організації, які могли б виступити донорами реалізації проекту.</w:t>
            </w:r>
          </w:p>
        </w:tc>
      </w:tr>
    </w:tbl>
    <w:p w14:paraId="33855363" w14:textId="77777777" w:rsidR="002C375B" w:rsidRPr="002B23B3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1CDCC5A6" w14:textId="77777777" w:rsidR="002C375B" w:rsidRPr="002B23B3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C972C1F" w14:textId="77777777" w:rsidR="00BA5B74" w:rsidRPr="002B23B3" w:rsidRDefault="00022C1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2E8491A8" w14:textId="77777777" w:rsidR="00875435" w:rsidRPr="002B23B3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2B23B3" w14:paraId="2DEBE761" w14:textId="77777777" w:rsidTr="002C375B">
        <w:trPr>
          <w:trHeight w:val="60"/>
        </w:trPr>
        <w:tc>
          <w:tcPr>
            <w:tcW w:w="10201" w:type="dxa"/>
            <w:gridSpan w:val="2"/>
          </w:tcPr>
          <w:p w14:paraId="2ED49F31" w14:textId="77777777" w:rsidR="00BA5B74" w:rsidRPr="002B23B3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2B23B3" w14:paraId="1E51AEEA" w14:textId="77777777" w:rsidTr="002C375B">
        <w:trPr>
          <w:trHeight w:val="60"/>
        </w:trPr>
        <w:tc>
          <w:tcPr>
            <w:tcW w:w="6030" w:type="dxa"/>
            <w:hideMark/>
          </w:tcPr>
          <w:p w14:paraId="4E184024" w14:textId="77777777" w:rsidR="00BA5B74" w:rsidRPr="002B23B3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13617EFF" w14:textId="77777777" w:rsidR="00BA5B74" w:rsidRPr="002B23B3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2B23B3" w14:paraId="0E7E50ED" w14:textId="77777777" w:rsidTr="002C375B">
        <w:trPr>
          <w:trHeight w:val="60"/>
        </w:trPr>
        <w:tc>
          <w:tcPr>
            <w:tcW w:w="6030" w:type="dxa"/>
          </w:tcPr>
          <w:p w14:paraId="3EB01C47" w14:textId="77777777" w:rsidR="00BA5B74" w:rsidRPr="002B23B3" w:rsidRDefault="003B7AD2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Узагальнена інформація про реалізацію проекту. Звіт про реалізацію проекту. Портфоліо проекту за підсумками його реалізації.</w:t>
            </w:r>
          </w:p>
        </w:tc>
        <w:tc>
          <w:tcPr>
            <w:tcW w:w="4171" w:type="dxa"/>
            <w:vAlign w:val="center"/>
          </w:tcPr>
          <w:p w14:paraId="05399E66" w14:textId="77777777" w:rsidR="00BA5B74" w:rsidRPr="002B23B3" w:rsidRDefault="00FF7A0D" w:rsidP="00DE7A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B23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Впроваджено позитивний досвід: завдяки реалізації проекту створено додаткові умови для забезпечення належного соціального захисту осіб з інвалідністю зі слуху, їх реабілітації та інтеграції в суспільство через безперешкодне отримання послуг перекладу жестовою мовою з використанням інформаційно-комунікаційних систем та технологій. Продовження діяльності щодо створення умов для функціонування якісної системи соціального захисту осіб з інвалідністю та забезпечення гідних умов їх життя осіб через інноваційні рішення та зменшення неефективних витрат робочого часу перекладачів жестової мови.</w:t>
            </w:r>
          </w:p>
        </w:tc>
      </w:tr>
    </w:tbl>
    <w:p w14:paraId="1EF34B79" w14:textId="77777777" w:rsidR="002C375B" w:rsidRPr="002B23B3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76A31D59" w14:textId="77777777" w:rsidR="002C375B" w:rsidRPr="002B23B3" w:rsidRDefault="00022C1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2B23B3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2B23B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BA5B74" w:rsidRPr="002B23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6AA9C89B" w14:textId="77777777" w:rsidR="002C375B" w:rsidRPr="002B23B3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E81C418" w14:textId="77777777" w:rsidR="002C375B" w:rsidRPr="002B23B3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234C81C5" w14:textId="77777777" w:rsidR="002C375B" w:rsidRPr="002B23B3" w:rsidRDefault="00E13600" w:rsidP="00302FF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302FFF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Досягнуто визначених короткострокових та довгострокових результатів: створено умови для можливості оперативної взаємодії в режимі відеозв’язку з перекладачем жестової мови незалежно від статусу учасника процесу через програмний комплекс «Сервіс УТОГ 24/7». Підібрано кадровий потенціал перекладачів жестової мови, який забезпечує надання послуг у режимі відеозв’язку цілодобово. Сформовано алгоритм їх роботи та визначено можливості для збільшення функціоналу системи. Створено умови для налагодження комунікації осіб з порушеннями слуху при словесному спілкуванні та працівників державних та інших установ, організацій, закладів через відеозв’язок з перекладачем жестової мови. Числовий показник досягнення складає 25 383 звернення, що більше на 10 383 звернення від кількості попередньо зазначеної при плануванні проекту. Розповсюджено 50 000 буклетів про зміст і значення «Сервіс УТОГ-24/7» для осіб з порушенням слуху через обласні організації УТОГ, установи, організації, заклади. Зафіксовано 42036 осіб – відвідувачів офіційного сайту УТОГ щодо реалізації проєкту. 20 осіб-перекладачів жестової мови, спеціалісти  ГО були задіяні в реалізації проєкту. 6 перекладачів жестової мови забезпечували роботу «Сервіс УТОГ-24/7» в нічний час, вихідні та святкові дні. 44 перекладачі жестової мови в обласних організаціях УТОГ, які підтримували роботу сервісу в робочий час.</w:t>
      </w:r>
    </w:p>
    <w:p w14:paraId="491B2D1F" w14:textId="77777777" w:rsidR="00302FFF" w:rsidRPr="002B23B3" w:rsidRDefault="00302FFF" w:rsidP="00302FF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29ECDD6" w14:textId="77777777" w:rsidR="002A3F9F" w:rsidRPr="002B23B3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</w:t>
      </w:r>
    </w:p>
    <w:p w14:paraId="114B60D7" w14:textId="77777777" w:rsidR="002C375B" w:rsidRPr="002B23B3" w:rsidRDefault="00473D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lastRenderedPageBreak/>
        <w:t>Організація роботи системи цілодобового дистанційного відеозв'язку з перекладачем жестової мови Українського товариства глухих («Сервіс УТОГ – 24/7») – виконано.</w:t>
      </w:r>
    </w:p>
    <w:p w14:paraId="67B7FFE0" w14:textId="77777777" w:rsidR="00625345" w:rsidRPr="002B23B3" w:rsidRDefault="001C575F" w:rsidP="00625345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hyperlink r:id="rId14" w:history="1">
        <w:r w:rsidR="00625345" w:rsidRPr="002B23B3">
          <w:rPr>
            <w:rStyle w:val="aa"/>
            <w:rFonts w:ascii="Times New Roman" w:hAnsi="Times New Roman"/>
            <w:sz w:val="24"/>
            <w:szCs w:val="24"/>
            <w:lang w:eastAsia="uk-UA"/>
          </w:rPr>
          <w:t>https://utog.org/projects/</w:t>
        </w:r>
      </w:hyperlink>
    </w:p>
    <w:p w14:paraId="1B544D47" w14:textId="5CD864D5" w:rsidR="00625345" w:rsidRPr="002B23B3" w:rsidRDefault="001C575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uk-UA"/>
        </w:rPr>
      </w:pPr>
      <w:hyperlink r:id="rId15" w:history="1">
        <w:r w:rsidR="00625345" w:rsidRPr="002B23B3">
          <w:rPr>
            <w:rStyle w:val="aa"/>
            <w:rFonts w:ascii="Times New Roman" w:hAnsi="Times New Roman"/>
            <w:b/>
            <w:sz w:val="24"/>
            <w:szCs w:val="24"/>
            <w:lang w:eastAsia="uk-UA"/>
          </w:rPr>
          <w:t>https://utog.org/projects/vseukrainskij-proekt-servis-utog-247</w:t>
        </w:r>
      </w:hyperlink>
    </w:p>
    <w:p w14:paraId="13CEC045" w14:textId="77777777" w:rsidR="00473DEE" w:rsidRPr="002B23B3" w:rsidRDefault="00473D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Забезпечено регламентований індикатор - кількість наданих послуг через систему «Сервіс УТОГ" не менше 150 викликів за добу.</w:t>
      </w:r>
    </w:p>
    <w:p w14:paraId="7DB2D853" w14:textId="77777777" w:rsidR="00473DEE" w:rsidRPr="002B23B3" w:rsidRDefault="00D254D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Розроблено демо-версію додатка, робота над яким продовжується</w:t>
      </w:r>
      <w:r w:rsidR="00406F51"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.</w:t>
      </w:r>
    </w:p>
    <w:p w14:paraId="5121F05F" w14:textId="77777777" w:rsidR="00406F51" w:rsidRPr="002B23B3" w:rsidRDefault="00406F5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Фонд пропонує вважати, що мета проєкту «Сервіс УТОГ-24/7» - система цілодобового дистанційного відеозв’язку з перекладачем жестової мови Українського товариства глухих та очікувані результати досягнуто в ході реалізації (виконання) проєкту.</w:t>
      </w:r>
    </w:p>
    <w:p w14:paraId="1E0F4F0B" w14:textId="77777777" w:rsidR="00D254D1" w:rsidRPr="002B23B3" w:rsidRDefault="00D254D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</w:p>
    <w:p w14:paraId="6DD136DA" w14:textId="62D17053" w:rsidR="0083714E" w:rsidRPr="002B23B3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2B23B3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0E3242E2" w14:textId="77777777" w:rsidR="00603B6D" w:rsidRPr="002B23B3" w:rsidRDefault="00603B6D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Найбільш високий рівень заінтересованості у цільової аудиторії – осіб з порушеннями слуху. Рівень задоволення – максимально можливий в умовах організованої роботи системи «Сервіс УТОГ 24/7». Кількість операторів, які забезпечували прийом та обробку звернень на «Сервіс УТОГ 24/7» у робочий час склала 4 особи, а в разі потреби залучалися додатково перекладачі жестової мови, які забезпечували постійний подальший супровід особи, яка звернулася, до остаточного вирішення порушеного питання. В нічний час та святкові і вихідні дні роботу забезпечували 2 перекладачі жестової мови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.</w:t>
      </w:r>
    </w:p>
    <w:p w14:paraId="393C8AFB" w14:textId="77777777" w:rsidR="00D254D1" w:rsidRPr="002B23B3" w:rsidRDefault="00D254D1" w:rsidP="00D254D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Рівень заінтересованості для осіб з порушеннями слуху - високий. Особи з порушеннями слуху самостійно використовують сервіс для налагодження комунікації.</w:t>
      </w:r>
    </w:p>
    <w:p w14:paraId="62AC7F78" w14:textId="77777777" w:rsidR="00603B6D" w:rsidRPr="002B23B3" w:rsidRDefault="00D254D1" w:rsidP="00D254D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При цьому рівень заінтересованості у працівників установ, організацій та закладів є низьким, через відсутність засобів для 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зв’язку</w:t>
      </w: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(планшет/смартфо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</w:t>
      </w: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) та небажа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ння</w:t>
      </w: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використовувати власний мобільний номер для 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реєстрації</w:t>
      </w: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в системі.</w:t>
      </w:r>
    </w:p>
    <w:p w14:paraId="0EA318F4" w14:textId="17CF0755" w:rsidR="00D254D1" w:rsidRPr="002B23B3" w:rsidRDefault="00506337" w:rsidP="00D254D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Розробка мобільного додатку «Сервіс УТОГ 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</w:t>
      </w:r>
      <w:r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24/7» - Заінтересованість дуже висока, оскільки програмний додаток значно спростить механізм використання системи та забезпечить оперативну системну взаємодію з операторами (перекладачами жестової мови)</w:t>
      </w:r>
      <w:r w:rsidR="0015480D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.</w:t>
      </w:r>
    </w:p>
    <w:p w14:paraId="220113DF" w14:textId="77777777" w:rsidR="00506337" w:rsidRPr="002B23B3" w:rsidRDefault="00506337" w:rsidP="00D254D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</w:p>
    <w:p w14:paraId="1E641394" w14:textId="77777777" w:rsidR="002C375B" w:rsidRPr="002B23B3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3A6167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25383 осіб – особи з порушеннями слуху – ті які скористалися системою цілодобового дистанційного відеозвʼязку з перекладачем жестової мови Українського товариства глухих за весь період дії проекту та, відповідно 25383 особи в установах, організаціях та закладах, з якими комунікували особи з </w:t>
      </w:r>
      <w:r w:rsidR="00E22AAF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порушеннями</w:t>
      </w:r>
      <w:r w:rsidR="003A6167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слуху, 42036 осіб - Інформування осіб з порушеннями слуху, 20 осіб - </w:t>
      </w:r>
      <w:r w:rsidR="00CC2514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перекладачі жестової мови, спеціалісти обласних організацій. </w:t>
      </w:r>
    </w:p>
    <w:p w14:paraId="004FC5C6" w14:textId="77777777" w:rsidR="002C375B" w:rsidRPr="002B23B3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F62E877" w14:textId="131B1181" w:rsidR="002C7058" w:rsidRPr="002B23B3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  <w:r w:rsidR="00B930B6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399 421,06</w:t>
      </w:r>
      <w:r w:rsidR="00B34247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грн</w:t>
      </w:r>
    </w:p>
    <w:p w14:paraId="607CE529" w14:textId="77777777" w:rsidR="00013AA5" w:rsidRPr="002B23B3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704C7D" w14:textId="56B5C6B3" w:rsidR="002C375B" w:rsidRPr="002B23B3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>і (реалізації)  програми (проекту, заходу):</w:t>
      </w:r>
      <w:r w:rsidR="00B34247"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4674D"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Офіційний сайт УТОГ </w:t>
      </w:r>
      <w:hyperlink r:id="rId16" w:history="1">
        <w:r w:rsidR="0015480D" w:rsidRPr="002B23B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https://utog.org/</w:t>
        </w:r>
      </w:hyperlink>
      <w:r w:rsidR="0015480D"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група у Фейсбук «ВГОІ «Українське товариство глухих» </w:t>
      </w:r>
      <w:hyperlink r:id="rId17" w:history="1">
        <w:r w:rsidR="0015480D" w:rsidRPr="002B23B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https://uk-ua.facebook.com/kievutog/?ref=page_internal</w:t>
        </w:r>
      </w:hyperlink>
      <w:r w:rsidR="0015480D"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933275D" w14:textId="77777777" w:rsidR="00013AA5" w:rsidRPr="002B23B3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79C6FE" w14:textId="77777777" w:rsidR="002C375B" w:rsidRPr="002B23B3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2B23B3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2B23B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B4674D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Планується продовження роботи системи цілодобового дистанційного відеозв'язку з перекладачем жестової мови Українського товариства глухих «Сервіс УТОГ </w:t>
      </w:r>
      <w:r w:rsidR="00AA1933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</w:t>
      </w:r>
      <w:r w:rsidR="00B4674D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24/7» шляхом розширення функціоналу системи через впровадження та розвиток комплексу послуг для осіб з порушеннями слуху, заявки на які можуть прийматися через систему «Сервіс УТОГ» та забезпечуватиметься організаційна складова її роботи. До можливих джерел фінансування може бути віднесено – участь у конкурсах </w:t>
      </w:r>
      <w:r w:rsidR="00B4674D" w:rsidRPr="002B23B3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проектів, грантах тощо. Залучення фінансування з інших джерел, зокрема, власних. Вихід на міжнародні донорські організації, які могли б виступити донорами реалізації проекту.</w:t>
      </w:r>
    </w:p>
    <w:p w14:paraId="2901373E" w14:textId="40A135DF" w:rsidR="00A4198F" w:rsidRPr="002B23B3" w:rsidRDefault="00E73BDA" w:rsidP="00E73B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23B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2B23B3" w:rsidSect="005B6C47">
      <w:headerReference w:type="default" r:id="rId18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3FF1" w14:textId="77777777" w:rsidR="001C575F" w:rsidRDefault="001C575F" w:rsidP="00D772F4">
      <w:pPr>
        <w:spacing w:after="0" w:line="240" w:lineRule="auto"/>
      </w:pPr>
      <w:r>
        <w:separator/>
      </w:r>
    </w:p>
  </w:endnote>
  <w:endnote w:type="continuationSeparator" w:id="0">
    <w:p w14:paraId="0B464A9C" w14:textId="77777777" w:rsidR="001C575F" w:rsidRDefault="001C575F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F5B4" w14:textId="77777777" w:rsidR="001C575F" w:rsidRDefault="001C575F" w:rsidP="00D772F4">
      <w:pPr>
        <w:spacing w:after="0" w:line="240" w:lineRule="auto"/>
      </w:pPr>
      <w:r>
        <w:separator/>
      </w:r>
    </w:p>
  </w:footnote>
  <w:footnote w:type="continuationSeparator" w:id="0">
    <w:p w14:paraId="3966A5C0" w14:textId="77777777" w:rsidR="001C575F" w:rsidRDefault="001C575F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5A3A37D3" w14:textId="31985594" w:rsidR="002B77A0" w:rsidRDefault="002B7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B3">
          <w:rPr>
            <w:noProof/>
          </w:rPr>
          <w:t>2</w:t>
        </w:r>
        <w:r>
          <w:fldChar w:fldCharType="end"/>
        </w:r>
      </w:p>
    </w:sdtContent>
  </w:sdt>
  <w:p w14:paraId="067C9091" w14:textId="77777777" w:rsidR="002B77A0" w:rsidRDefault="002B7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22C1C"/>
    <w:rsid w:val="00036176"/>
    <w:rsid w:val="00040559"/>
    <w:rsid w:val="000409AB"/>
    <w:rsid w:val="000718AD"/>
    <w:rsid w:val="00077ED7"/>
    <w:rsid w:val="000A4DD6"/>
    <w:rsid w:val="000B2E91"/>
    <w:rsid w:val="000C6089"/>
    <w:rsid w:val="000D640F"/>
    <w:rsid w:val="000F6AF4"/>
    <w:rsid w:val="001217A4"/>
    <w:rsid w:val="001320B8"/>
    <w:rsid w:val="0015480D"/>
    <w:rsid w:val="001B388F"/>
    <w:rsid w:val="001B3E8F"/>
    <w:rsid w:val="001C575F"/>
    <w:rsid w:val="00202FFB"/>
    <w:rsid w:val="00253A1D"/>
    <w:rsid w:val="002A3F9F"/>
    <w:rsid w:val="002B23B3"/>
    <w:rsid w:val="002B77A0"/>
    <w:rsid w:val="002C375B"/>
    <w:rsid w:val="002C7058"/>
    <w:rsid w:val="002D1382"/>
    <w:rsid w:val="002E58F0"/>
    <w:rsid w:val="002F2DC4"/>
    <w:rsid w:val="00302FFF"/>
    <w:rsid w:val="00362051"/>
    <w:rsid w:val="003814D5"/>
    <w:rsid w:val="00392BDE"/>
    <w:rsid w:val="003A6167"/>
    <w:rsid w:val="003B7AD2"/>
    <w:rsid w:val="00406F51"/>
    <w:rsid w:val="00427A95"/>
    <w:rsid w:val="00433438"/>
    <w:rsid w:val="00454BD8"/>
    <w:rsid w:val="00473DEE"/>
    <w:rsid w:val="00483BD7"/>
    <w:rsid w:val="004935C2"/>
    <w:rsid w:val="004A3C33"/>
    <w:rsid w:val="004C0562"/>
    <w:rsid w:val="004C391B"/>
    <w:rsid w:val="004F2987"/>
    <w:rsid w:val="004F3857"/>
    <w:rsid w:val="00502045"/>
    <w:rsid w:val="005044BD"/>
    <w:rsid w:val="00506337"/>
    <w:rsid w:val="00506407"/>
    <w:rsid w:val="00512706"/>
    <w:rsid w:val="00521305"/>
    <w:rsid w:val="005705F1"/>
    <w:rsid w:val="005744C1"/>
    <w:rsid w:val="0057473B"/>
    <w:rsid w:val="005818D7"/>
    <w:rsid w:val="005A3BFC"/>
    <w:rsid w:val="005B15D9"/>
    <w:rsid w:val="005B5032"/>
    <w:rsid w:val="005B6C47"/>
    <w:rsid w:val="005E1AC3"/>
    <w:rsid w:val="00603B6D"/>
    <w:rsid w:val="00607204"/>
    <w:rsid w:val="00625345"/>
    <w:rsid w:val="00642540"/>
    <w:rsid w:val="006636B0"/>
    <w:rsid w:val="006758C1"/>
    <w:rsid w:val="00681B07"/>
    <w:rsid w:val="006B54F8"/>
    <w:rsid w:val="006F5C0E"/>
    <w:rsid w:val="006F78C9"/>
    <w:rsid w:val="00710E7D"/>
    <w:rsid w:val="00724455"/>
    <w:rsid w:val="00743DC5"/>
    <w:rsid w:val="00744408"/>
    <w:rsid w:val="00772C72"/>
    <w:rsid w:val="007733D1"/>
    <w:rsid w:val="007957DD"/>
    <w:rsid w:val="007B6D5B"/>
    <w:rsid w:val="007E397B"/>
    <w:rsid w:val="007F05A7"/>
    <w:rsid w:val="007F0F95"/>
    <w:rsid w:val="008061D0"/>
    <w:rsid w:val="00816BA6"/>
    <w:rsid w:val="0082621F"/>
    <w:rsid w:val="00832BB0"/>
    <w:rsid w:val="0083714E"/>
    <w:rsid w:val="00843170"/>
    <w:rsid w:val="0086589C"/>
    <w:rsid w:val="00875435"/>
    <w:rsid w:val="008C2DF6"/>
    <w:rsid w:val="008C39E1"/>
    <w:rsid w:val="008F1964"/>
    <w:rsid w:val="008F56C1"/>
    <w:rsid w:val="0094358B"/>
    <w:rsid w:val="00965DEB"/>
    <w:rsid w:val="0096618E"/>
    <w:rsid w:val="00975540"/>
    <w:rsid w:val="009C4FAF"/>
    <w:rsid w:val="009C64AE"/>
    <w:rsid w:val="009F74B0"/>
    <w:rsid w:val="00A152FA"/>
    <w:rsid w:val="00A4198F"/>
    <w:rsid w:val="00A50EF3"/>
    <w:rsid w:val="00A54A38"/>
    <w:rsid w:val="00A67903"/>
    <w:rsid w:val="00A70542"/>
    <w:rsid w:val="00A75AA9"/>
    <w:rsid w:val="00AA1933"/>
    <w:rsid w:val="00AA464C"/>
    <w:rsid w:val="00AE1556"/>
    <w:rsid w:val="00AE769A"/>
    <w:rsid w:val="00AF13EF"/>
    <w:rsid w:val="00B00FED"/>
    <w:rsid w:val="00B03CED"/>
    <w:rsid w:val="00B23B01"/>
    <w:rsid w:val="00B33777"/>
    <w:rsid w:val="00B34247"/>
    <w:rsid w:val="00B4674D"/>
    <w:rsid w:val="00B53CBE"/>
    <w:rsid w:val="00B5441B"/>
    <w:rsid w:val="00B67DCF"/>
    <w:rsid w:val="00B930B6"/>
    <w:rsid w:val="00BA5B74"/>
    <w:rsid w:val="00BB1C52"/>
    <w:rsid w:val="00BD5541"/>
    <w:rsid w:val="00C02923"/>
    <w:rsid w:val="00C12082"/>
    <w:rsid w:val="00C30272"/>
    <w:rsid w:val="00C71BEA"/>
    <w:rsid w:val="00C97940"/>
    <w:rsid w:val="00CC2514"/>
    <w:rsid w:val="00CE05EE"/>
    <w:rsid w:val="00D254D1"/>
    <w:rsid w:val="00D277E0"/>
    <w:rsid w:val="00D31439"/>
    <w:rsid w:val="00D31B99"/>
    <w:rsid w:val="00D53154"/>
    <w:rsid w:val="00D74E7D"/>
    <w:rsid w:val="00D772F4"/>
    <w:rsid w:val="00D96BC4"/>
    <w:rsid w:val="00DB3475"/>
    <w:rsid w:val="00DD1E62"/>
    <w:rsid w:val="00DE7A48"/>
    <w:rsid w:val="00E12C4F"/>
    <w:rsid w:val="00E13600"/>
    <w:rsid w:val="00E165CB"/>
    <w:rsid w:val="00E22AAF"/>
    <w:rsid w:val="00E46FE0"/>
    <w:rsid w:val="00E70654"/>
    <w:rsid w:val="00E73BDA"/>
    <w:rsid w:val="00E80C1F"/>
    <w:rsid w:val="00ED1531"/>
    <w:rsid w:val="00EF0BB7"/>
    <w:rsid w:val="00F22D6E"/>
    <w:rsid w:val="00F261E5"/>
    <w:rsid w:val="00F2770A"/>
    <w:rsid w:val="00F728D8"/>
    <w:rsid w:val="00F73BE2"/>
    <w:rsid w:val="00F959E1"/>
    <w:rsid w:val="00FA3E32"/>
    <w:rsid w:val="00FF690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959C"/>
  <w15:docId w15:val="{E5F6A0AE-50CD-4749-87BF-CFE603B5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AE769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E7A4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25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g.org/projects/servis-utog-24-7-vpevneno-poruch" TargetMode="External"/><Relationship Id="rId13" Type="http://schemas.openxmlformats.org/officeDocument/2006/relationships/hyperlink" Target="https://uk-ua.facebook.com/kievutog/?ref=page_intern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tog.org/" TargetMode="External"/><Relationship Id="rId12" Type="http://schemas.openxmlformats.org/officeDocument/2006/relationships/hyperlink" Target="https://utog.org/projects/" TargetMode="External"/><Relationship Id="rId17" Type="http://schemas.openxmlformats.org/officeDocument/2006/relationships/hyperlink" Target="https://uk-ua.facebook.com/kievutog/?ref=page_intern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og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tog.org/projects/vidbuvsia-navchalno-praktichnij-seminar-dlia-perekladachiv-zhsetovoi-movi-servis-utog-2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og.org/projects/vseukrainskij-proekt-servis-utog-247" TargetMode="External"/><Relationship Id="rId10" Type="http://schemas.openxmlformats.org/officeDocument/2006/relationships/hyperlink" Target="https://utog.org/projects/ogoloshennia-pro-konkursnij-vidbir-perekladachiv-zhestovoi-mov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og.org/projects/vseukrainskij-proekt-servis-utog-24-7" TargetMode="External"/><Relationship Id="rId14" Type="http://schemas.openxmlformats.org/officeDocument/2006/relationships/hyperlink" Target="https://utog.org/project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0A0D-004C-4773-B6CB-D5420712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28970</Words>
  <Characters>16513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2022-05-06T18:13:00Z</dcterms:created>
  <dcterms:modified xsi:type="dcterms:W3CDTF">2022-05-06T18:13:00Z</dcterms:modified>
</cp:coreProperties>
</file>