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101939" w14:paraId="2D6D47DF" w14:textId="77777777" w:rsidTr="00F2770A">
        <w:tc>
          <w:tcPr>
            <w:tcW w:w="4955" w:type="dxa"/>
          </w:tcPr>
          <w:p w14:paraId="46D32633" w14:textId="6A6641AA" w:rsidR="005818D7" w:rsidRPr="00101939" w:rsidRDefault="00772A25" w:rsidP="00A31C82">
            <w:pPr>
              <w:tabs>
                <w:tab w:val="left" w:pos="6840"/>
              </w:tabs>
              <w:rPr>
                <w:rFonts w:ascii="Times New Roman" w:eastAsia="Times New Roman" w:hAnsi="Times New Roman" w:cs="Times New Roman"/>
                <w:sz w:val="28"/>
                <w:szCs w:val="28"/>
                <w:lang w:val="uk-UA"/>
              </w:rPr>
            </w:pPr>
            <w:bookmarkStart w:id="0" w:name="_GoBack"/>
            <w:r w:rsidRPr="00101939">
              <w:rPr>
                <w:rFonts w:ascii="Times New Roman" w:eastAsia="Times New Roman" w:hAnsi="Times New Roman" w:cs="Times New Roman"/>
                <w:sz w:val="20"/>
                <w:szCs w:val="20"/>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546B0B94" w14:textId="77777777" w:rsidR="008C2DF6" w:rsidRPr="00101939" w:rsidRDefault="008C2DF6" w:rsidP="008C2DF6">
      <w:pPr>
        <w:keepNext/>
        <w:autoSpaceDE w:val="0"/>
        <w:autoSpaceDN w:val="0"/>
        <w:spacing w:before="227" w:after="113" w:line="256" w:lineRule="auto"/>
        <w:jc w:val="center"/>
        <w:rPr>
          <w:rFonts w:ascii="Times New Roman" w:hAnsi="Times New Roman" w:cs="Times New Roman"/>
          <w:b/>
          <w:bCs/>
          <w:color w:val="000000"/>
          <w:sz w:val="24"/>
          <w:szCs w:val="24"/>
          <w:lang w:eastAsia="uk-UA"/>
        </w:rPr>
      </w:pPr>
      <w:r w:rsidRPr="00101939">
        <w:rPr>
          <w:rFonts w:ascii="Times New Roman" w:hAnsi="Times New Roman" w:cs="Times New Roman"/>
          <w:b/>
          <w:bCs/>
          <w:color w:val="000000"/>
          <w:sz w:val="24"/>
          <w:szCs w:val="24"/>
          <w:lang w:eastAsia="uk-UA"/>
        </w:rPr>
        <w:t>МОНІТОРИНГОВИЙ ЗВІТ</w:t>
      </w:r>
    </w:p>
    <w:p w14:paraId="29A8173E" w14:textId="77777777" w:rsidR="008C2DF6" w:rsidRPr="00101939" w:rsidRDefault="008C2DF6" w:rsidP="005B6C47">
      <w:pPr>
        <w:keepNext/>
        <w:autoSpaceDE w:val="0"/>
        <w:autoSpaceDN w:val="0"/>
        <w:spacing w:before="57" w:after="120" w:line="257" w:lineRule="auto"/>
        <w:ind w:firstLine="284"/>
        <w:jc w:val="center"/>
        <w:rPr>
          <w:rFonts w:ascii="Times New Roman" w:hAnsi="Times New Roman" w:cs="Times New Roman"/>
          <w:b/>
          <w:bCs/>
          <w:color w:val="000000"/>
          <w:sz w:val="24"/>
          <w:szCs w:val="24"/>
          <w:lang w:eastAsia="uk-UA"/>
        </w:rPr>
      </w:pPr>
      <w:r w:rsidRPr="00101939">
        <w:rPr>
          <w:rFonts w:ascii="Times New Roman" w:hAnsi="Times New Roman" w:cs="Times New Roman"/>
          <w:b/>
          <w:bCs/>
          <w:color w:val="000000"/>
          <w:sz w:val="24"/>
          <w:szCs w:val="24"/>
          <w:lang w:eastAsia="uk-UA"/>
        </w:rPr>
        <w:t>І. Загальна інформація про програму (проект, зах</w:t>
      </w:r>
      <w:r w:rsidR="002C7058" w:rsidRPr="00101939">
        <w:rPr>
          <w:rFonts w:ascii="Times New Roman" w:hAnsi="Times New Roman" w:cs="Times New Roman"/>
          <w:b/>
          <w:bCs/>
          <w:color w:val="000000"/>
          <w:sz w:val="24"/>
          <w:szCs w:val="24"/>
          <w:lang w:eastAsia="uk-UA"/>
        </w:rPr>
        <w:t>і</w:t>
      </w:r>
      <w:r w:rsidRPr="00101939">
        <w:rPr>
          <w:rFonts w:ascii="Times New Roman" w:hAnsi="Times New Roman" w:cs="Times New Roman"/>
          <w:b/>
          <w:bCs/>
          <w:color w:val="000000"/>
          <w:sz w:val="24"/>
          <w:szCs w:val="24"/>
          <w:lang w:eastAsia="uk-UA"/>
        </w:rPr>
        <w:t>д)</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101939" w14:paraId="7D8D01A3" w14:textId="77777777" w:rsidTr="005B6C47">
        <w:trPr>
          <w:trHeight w:val="226"/>
        </w:trPr>
        <w:tc>
          <w:tcPr>
            <w:tcW w:w="2610" w:type="pct"/>
            <w:tcMar>
              <w:top w:w="113" w:type="dxa"/>
              <w:left w:w="57" w:type="dxa"/>
              <w:bottom w:w="57" w:type="dxa"/>
              <w:right w:w="57" w:type="dxa"/>
            </w:tcMar>
          </w:tcPr>
          <w:p w14:paraId="30905D45" w14:textId="77777777" w:rsidR="00FF690A" w:rsidRPr="00101939"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2D56FF4D" w14:textId="77777777" w:rsidR="00FF690A" w:rsidRPr="00101939" w:rsidRDefault="00A61222" w:rsidP="004F2CAB">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Реалізація благодійного пілотного проекту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роз’яснень людям з порушенням слуху щодо їх прав та обов’язків в конкретних правових ситуаціях в Україні, створення відповідних відео-роликів</w:t>
            </w:r>
          </w:p>
        </w:tc>
      </w:tr>
      <w:tr w:rsidR="00FF690A" w:rsidRPr="00101939" w14:paraId="71221F8A" w14:textId="77777777" w:rsidTr="005B6C47">
        <w:trPr>
          <w:trHeight w:val="226"/>
        </w:trPr>
        <w:tc>
          <w:tcPr>
            <w:tcW w:w="2610" w:type="pct"/>
            <w:tcMar>
              <w:top w:w="113" w:type="dxa"/>
              <w:left w:w="57" w:type="dxa"/>
              <w:bottom w:w="57" w:type="dxa"/>
              <w:right w:w="57" w:type="dxa"/>
            </w:tcMar>
          </w:tcPr>
          <w:p w14:paraId="2584D429" w14:textId="77777777" w:rsidR="00FF690A" w:rsidRPr="00101939"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73CBEBCD" w14:textId="77777777" w:rsidR="00FF690A" w:rsidRPr="00101939" w:rsidRDefault="00A61222" w:rsidP="004F2CAB">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Громадська організація «Громадський рух «Соціальна єдність»</w:t>
            </w:r>
          </w:p>
        </w:tc>
      </w:tr>
      <w:tr w:rsidR="00FF690A" w:rsidRPr="00101939" w14:paraId="283D9F24" w14:textId="77777777" w:rsidTr="005B6C47">
        <w:trPr>
          <w:trHeight w:val="226"/>
        </w:trPr>
        <w:tc>
          <w:tcPr>
            <w:tcW w:w="2610" w:type="pct"/>
            <w:tcMar>
              <w:top w:w="113" w:type="dxa"/>
              <w:left w:w="57" w:type="dxa"/>
              <w:bottom w:w="57" w:type="dxa"/>
              <w:right w:w="57" w:type="dxa"/>
            </w:tcMar>
          </w:tcPr>
          <w:p w14:paraId="4520EBF1" w14:textId="77777777" w:rsidR="00FF690A" w:rsidRPr="00101939"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1B084B4E" w14:textId="77777777" w:rsidR="00FF690A" w:rsidRPr="00101939" w:rsidRDefault="00A61222" w:rsidP="004F2CAB">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Сприяння формуванню якісної системи соціального захисту осіб з інвалідністю та гідних умов життя для цієї групи громадян. Просвітництво та інформування осіб з інвалідністю щодо можливих видів соціальної допомоги, самостійного проживання, деінституалізації тощо.</w:t>
            </w:r>
          </w:p>
        </w:tc>
      </w:tr>
      <w:tr w:rsidR="00FF690A" w:rsidRPr="00101939" w14:paraId="16688FBB" w14:textId="77777777" w:rsidTr="005B6C47">
        <w:trPr>
          <w:trHeight w:val="226"/>
        </w:trPr>
        <w:tc>
          <w:tcPr>
            <w:tcW w:w="2610" w:type="pct"/>
            <w:tcMar>
              <w:top w:w="113" w:type="dxa"/>
              <w:left w:w="57" w:type="dxa"/>
              <w:bottom w:w="57" w:type="dxa"/>
              <w:right w:w="57" w:type="dxa"/>
            </w:tcMar>
          </w:tcPr>
          <w:p w14:paraId="5F0EFD92" w14:textId="77777777" w:rsidR="00FF690A" w:rsidRPr="00101939" w:rsidRDefault="00FF690A" w:rsidP="005B6C47">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5D22AD8B" w14:textId="77777777" w:rsidR="00FF690A" w:rsidRPr="00101939" w:rsidRDefault="00A61222" w:rsidP="004F2CAB">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Жовтень - грудень 2020 року</w:t>
            </w:r>
          </w:p>
        </w:tc>
      </w:tr>
      <w:tr w:rsidR="00FF690A" w:rsidRPr="00101939" w14:paraId="753826FD" w14:textId="77777777" w:rsidTr="005B6C47">
        <w:trPr>
          <w:trHeight w:val="226"/>
        </w:trPr>
        <w:tc>
          <w:tcPr>
            <w:tcW w:w="2610" w:type="pct"/>
            <w:tcMar>
              <w:top w:w="113" w:type="dxa"/>
              <w:left w:w="57" w:type="dxa"/>
              <w:bottom w:w="57" w:type="dxa"/>
              <w:right w:w="57" w:type="dxa"/>
            </w:tcMar>
          </w:tcPr>
          <w:p w14:paraId="445EB16E" w14:textId="77777777" w:rsidR="00FF690A" w:rsidRPr="00101939"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7FC9A126" w14:textId="77777777" w:rsidR="00FF690A" w:rsidRPr="00101939" w:rsidRDefault="006D6764" w:rsidP="004F2CAB">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Загальнодержавний </w:t>
            </w:r>
          </w:p>
        </w:tc>
      </w:tr>
      <w:tr w:rsidR="00FF690A" w:rsidRPr="00101939" w14:paraId="7AC310D0" w14:textId="77777777" w:rsidTr="005B6C47">
        <w:trPr>
          <w:trHeight w:val="226"/>
        </w:trPr>
        <w:tc>
          <w:tcPr>
            <w:tcW w:w="2610" w:type="pct"/>
            <w:tcMar>
              <w:top w:w="113" w:type="dxa"/>
              <w:left w:w="57" w:type="dxa"/>
              <w:bottom w:w="57" w:type="dxa"/>
              <w:right w:w="57" w:type="dxa"/>
            </w:tcMar>
          </w:tcPr>
          <w:p w14:paraId="063C9F3D" w14:textId="77777777" w:rsidR="00FF690A" w:rsidRPr="00101939"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Мета програми (проекту, заходу) (одним реченням: у першій частині </w:t>
            </w:r>
            <w:r w:rsidR="005B6C47" w:rsidRPr="00101939">
              <w:rPr>
                <w:rFonts w:ascii="Times New Roman" w:hAnsi="Times New Roman" w:cs="Times New Roman"/>
                <w:color w:val="000000"/>
                <w:sz w:val="24"/>
                <w:szCs w:val="24"/>
                <w:lang w:eastAsia="uk-UA"/>
              </w:rPr>
              <w:t>‒</w:t>
            </w:r>
            <w:r w:rsidRPr="00101939">
              <w:rPr>
                <w:rFonts w:ascii="Times New Roman" w:hAnsi="Times New Roman" w:cs="Times New Roman"/>
                <w:color w:val="000000"/>
                <w:sz w:val="24"/>
                <w:szCs w:val="24"/>
                <w:lang w:eastAsia="uk-UA"/>
              </w:rPr>
              <w:t xml:space="preserve"> заплановані досягнення завдяки виконанн</w:t>
            </w:r>
            <w:r w:rsidR="00642540" w:rsidRPr="00101939">
              <w:rPr>
                <w:rFonts w:ascii="Times New Roman" w:hAnsi="Times New Roman" w:cs="Times New Roman"/>
                <w:color w:val="000000"/>
                <w:sz w:val="24"/>
                <w:szCs w:val="24"/>
                <w:lang w:eastAsia="uk-UA"/>
              </w:rPr>
              <w:t>ю</w:t>
            </w:r>
            <w:r w:rsidRPr="00101939">
              <w:rPr>
                <w:rFonts w:ascii="Times New Roman" w:hAnsi="Times New Roman" w:cs="Times New Roman"/>
                <w:color w:val="000000"/>
                <w:sz w:val="24"/>
                <w:szCs w:val="24"/>
                <w:lang w:eastAsia="uk-UA"/>
              </w:rPr>
              <w:t xml:space="preserve"> (реалізації)  програми (проекту, заходу), у другій </w:t>
            </w:r>
            <w:r w:rsidR="00642540" w:rsidRPr="00101939">
              <w:rPr>
                <w:rFonts w:ascii="Times New Roman" w:hAnsi="Times New Roman" w:cs="Times New Roman"/>
                <w:color w:val="000000"/>
                <w:sz w:val="24"/>
                <w:szCs w:val="24"/>
                <w:lang w:eastAsia="uk-UA"/>
              </w:rPr>
              <w:t>‒</w:t>
            </w:r>
            <w:r w:rsidRPr="00101939">
              <w:rPr>
                <w:rFonts w:ascii="Times New Roman" w:hAnsi="Times New Roman" w:cs="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5EB5AD37" w14:textId="77777777" w:rsidR="00FF690A" w:rsidRPr="00101939" w:rsidRDefault="00CB11E8" w:rsidP="004F2CAB">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Розробка та виробництво мотиваційних роликів для поширення у Інтернеті у вигляді історій про подолання себе та обставин на прикладі нечуючих українців з метою створення умов для подолання психологічного бар’єру між нечуючими та іншими людьми.</w:t>
            </w:r>
          </w:p>
        </w:tc>
      </w:tr>
      <w:tr w:rsidR="000A4DD6" w:rsidRPr="00101939" w14:paraId="734908AB" w14:textId="77777777" w:rsidTr="005B6C47">
        <w:trPr>
          <w:trHeight w:val="226"/>
        </w:trPr>
        <w:tc>
          <w:tcPr>
            <w:tcW w:w="2610" w:type="pct"/>
            <w:tcMar>
              <w:top w:w="113" w:type="dxa"/>
              <w:left w:w="57" w:type="dxa"/>
              <w:bottom w:w="57" w:type="dxa"/>
              <w:right w:w="57" w:type="dxa"/>
            </w:tcMar>
          </w:tcPr>
          <w:p w14:paraId="2868E2BE" w14:textId="77777777" w:rsidR="000A4DD6" w:rsidRPr="00101939" w:rsidRDefault="000A4DD6" w:rsidP="00F728D8">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Актуальність програми (проекту, заходу)</w:t>
            </w:r>
            <w:r w:rsidR="00F728D8" w:rsidRPr="00101939">
              <w:rPr>
                <w:rFonts w:ascii="Times New Roman" w:hAnsi="Times New Roman" w:cs="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5ACF4B25" w14:textId="77777777" w:rsidR="00CB11E8" w:rsidRPr="00101939" w:rsidRDefault="00CB11E8" w:rsidP="00CB11E8">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Відсутність можливості всебічної реалізації осіб з вадами слуху своїх прав щодо включення їх до суспільного життя нарівні з іншими громадянами. Наявність значних перепон і бар’єрів, що перешкоджають людям з вадами слуху реалізації своїх прав і задоволенню потреб, у тому числі стосовно доступу до інформації та зв’язку.</w:t>
            </w:r>
          </w:p>
          <w:p w14:paraId="5D82A627" w14:textId="77777777" w:rsidR="00CB11E8" w:rsidRPr="00101939" w:rsidRDefault="00CB11E8" w:rsidP="00CB11E8">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Проект забезпечить посилення можливості державної влади, органів місцевого </w:t>
            </w:r>
            <w:r w:rsidRPr="00101939">
              <w:rPr>
                <w:rFonts w:ascii="Times New Roman" w:hAnsi="Times New Roman" w:cs="Times New Roman"/>
                <w:color w:val="000000"/>
                <w:sz w:val="24"/>
                <w:szCs w:val="24"/>
                <w:lang w:eastAsia="uk-UA"/>
              </w:rPr>
              <w:lastRenderedPageBreak/>
              <w:t>самоврядування, та залучених організацій в створенні сприятливих умов для нечуючих та людей з вадами слуху в їх соціальній адаптації.</w:t>
            </w:r>
          </w:p>
          <w:p w14:paraId="782D0C98" w14:textId="77777777" w:rsidR="000A4DD6" w:rsidRPr="00101939" w:rsidRDefault="00CB11E8" w:rsidP="00CB11E8">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Завдання проекту відповідає пріоритетному завданню щодо сприяння забезпеченню для осіб з інвалідністю та інших маломобільних груп населення доступу до фізичного оточення, транспорту, інформаційно-комунікаційних систем і технологій, послуг.</w:t>
            </w:r>
          </w:p>
        </w:tc>
      </w:tr>
      <w:tr w:rsidR="00FF690A" w:rsidRPr="00101939" w14:paraId="676FC154" w14:textId="77777777" w:rsidTr="005B6C47">
        <w:trPr>
          <w:trHeight w:val="226"/>
        </w:trPr>
        <w:tc>
          <w:tcPr>
            <w:tcW w:w="2610" w:type="pct"/>
            <w:tcMar>
              <w:top w:w="113" w:type="dxa"/>
              <w:left w:w="57" w:type="dxa"/>
              <w:bottom w:w="57" w:type="dxa"/>
              <w:right w:w="57" w:type="dxa"/>
            </w:tcMar>
          </w:tcPr>
          <w:p w14:paraId="53DE8639" w14:textId="77777777" w:rsidR="00FF690A" w:rsidRPr="00101939"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lastRenderedPageBreak/>
              <w:t>Стислий опис виконаної (реалізовано</w:t>
            </w:r>
            <w:r w:rsidR="00642540" w:rsidRPr="00101939">
              <w:rPr>
                <w:rFonts w:ascii="Times New Roman" w:hAnsi="Times New Roman" w:cs="Times New Roman"/>
                <w:color w:val="000000"/>
                <w:sz w:val="24"/>
                <w:szCs w:val="24"/>
                <w:lang w:eastAsia="uk-UA"/>
              </w:rPr>
              <w:t>ї</w:t>
            </w:r>
            <w:r w:rsidRPr="00101939">
              <w:rPr>
                <w:rFonts w:ascii="Times New Roman" w:hAnsi="Times New Roman" w:cs="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1AD02D86" w14:textId="77777777" w:rsidR="00CB11E8" w:rsidRPr="00101939" w:rsidRDefault="00CB11E8" w:rsidP="00CB11E8">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1)</w:t>
            </w:r>
            <w:r w:rsidRPr="00101939">
              <w:rPr>
                <w:rFonts w:ascii="Times New Roman" w:hAnsi="Times New Roman" w:cs="Times New Roman"/>
                <w:color w:val="000000"/>
                <w:sz w:val="24"/>
                <w:szCs w:val="24"/>
                <w:lang w:eastAsia="uk-UA"/>
              </w:rPr>
              <w:tab/>
              <w:t>Створення 4 відеороликів мотиваційного характеру, покликаних привернути увагу до проблем людей з інвалідністю слуху, яких в Україні нараховується близько 508 тисяч осіб, з яких 49,5% – жінки.</w:t>
            </w:r>
          </w:p>
          <w:p w14:paraId="3F6F27F9" w14:textId="77777777" w:rsidR="00CB11E8" w:rsidRPr="00101939" w:rsidRDefault="00CB11E8" w:rsidP="00CB11E8">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2)</w:t>
            </w:r>
            <w:r w:rsidRPr="00101939">
              <w:rPr>
                <w:rFonts w:ascii="Times New Roman" w:hAnsi="Times New Roman" w:cs="Times New Roman"/>
                <w:color w:val="000000"/>
                <w:sz w:val="24"/>
                <w:szCs w:val="24"/>
                <w:lang w:eastAsia="uk-UA"/>
              </w:rPr>
              <w:tab/>
              <w:t>Привернення уваги суспільства до проблем нечуючих та людей з вадами слуху шляхом розповсюдження та транслювання в мережі Інтернет 4 відеороликів тривалістю до 30 секунд про подолання себе та обставин на прикладі нечуючих українців.</w:t>
            </w:r>
          </w:p>
          <w:p w14:paraId="265D6170" w14:textId="77777777" w:rsidR="00FF690A" w:rsidRPr="00101939" w:rsidRDefault="00CB11E8" w:rsidP="00CB11E8">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3)</w:t>
            </w:r>
            <w:r w:rsidRPr="00101939">
              <w:rPr>
                <w:rFonts w:ascii="Times New Roman" w:hAnsi="Times New Roman" w:cs="Times New Roman"/>
                <w:color w:val="000000"/>
                <w:sz w:val="24"/>
                <w:szCs w:val="24"/>
                <w:lang w:eastAsia="uk-UA"/>
              </w:rPr>
              <w:tab/>
              <w:t>Сприяння в подоланні психологічних та комунікативних бар’єрів між нечуючими та іншими людьми.</w:t>
            </w:r>
          </w:p>
        </w:tc>
      </w:tr>
      <w:tr w:rsidR="00FF690A" w:rsidRPr="00101939" w14:paraId="2120CF86" w14:textId="77777777" w:rsidTr="005B6C47">
        <w:trPr>
          <w:trHeight w:val="447"/>
        </w:trPr>
        <w:tc>
          <w:tcPr>
            <w:tcW w:w="2610" w:type="pct"/>
            <w:tcMar>
              <w:top w:w="113" w:type="dxa"/>
              <w:left w:w="57" w:type="dxa"/>
              <w:bottom w:w="57" w:type="dxa"/>
              <w:right w:w="57" w:type="dxa"/>
            </w:tcMar>
          </w:tcPr>
          <w:p w14:paraId="4558A3D5" w14:textId="77777777" w:rsidR="00FF690A" w:rsidRPr="00101939" w:rsidRDefault="00FF690A" w:rsidP="00642540">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Загальний бюджет виконаної (реалізовано</w:t>
            </w:r>
            <w:r w:rsidR="00642540" w:rsidRPr="00101939">
              <w:rPr>
                <w:rFonts w:ascii="Times New Roman" w:hAnsi="Times New Roman" w:cs="Times New Roman"/>
                <w:color w:val="000000"/>
                <w:sz w:val="24"/>
                <w:szCs w:val="24"/>
                <w:lang w:eastAsia="uk-UA"/>
              </w:rPr>
              <w:t>ї</w:t>
            </w:r>
            <w:r w:rsidRPr="00101939">
              <w:rPr>
                <w:rFonts w:ascii="Times New Roman" w:hAnsi="Times New Roman" w:cs="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749206EE" w14:textId="57480EFC" w:rsidR="00FF690A" w:rsidRPr="00101939" w:rsidRDefault="00C272A8" w:rsidP="00FF690A">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491 133,07</w:t>
            </w:r>
          </w:p>
        </w:tc>
      </w:tr>
      <w:tr w:rsidR="00FF690A" w:rsidRPr="00101939" w14:paraId="0D1C7814" w14:textId="77777777" w:rsidTr="005B6C47">
        <w:trPr>
          <w:trHeight w:val="226"/>
        </w:trPr>
        <w:tc>
          <w:tcPr>
            <w:tcW w:w="2610" w:type="pct"/>
            <w:tcMar>
              <w:top w:w="113" w:type="dxa"/>
              <w:left w:w="57" w:type="dxa"/>
              <w:bottom w:w="57" w:type="dxa"/>
              <w:right w:w="57" w:type="dxa"/>
            </w:tcMar>
          </w:tcPr>
          <w:p w14:paraId="02C61349" w14:textId="77777777" w:rsidR="00FF690A" w:rsidRPr="00101939" w:rsidRDefault="00642540" w:rsidP="00642540">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Обсяг </w:t>
            </w:r>
            <w:r w:rsidR="00FF690A" w:rsidRPr="00101939">
              <w:rPr>
                <w:rFonts w:ascii="Times New Roman" w:hAnsi="Times New Roman" w:cs="Times New Roman"/>
                <w:color w:val="000000"/>
                <w:sz w:val="24"/>
                <w:szCs w:val="24"/>
                <w:lang w:eastAsia="uk-UA"/>
              </w:rPr>
              <w:t xml:space="preserve">фінансування </w:t>
            </w:r>
            <w:r w:rsidR="000409AB" w:rsidRPr="00101939">
              <w:rPr>
                <w:rFonts w:ascii="Times New Roman" w:hAnsi="Times New Roman" w:cs="Times New Roman"/>
                <w:color w:val="000000"/>
                <w:sz w:val="24"/>
                <w:szCs w:val="24"/>
                <w:lang w:eastAsia="uk-UA"/>
              </w:rPr>
              <w:t>з державного бюджету</w:t>
            </w:r>
            <w:r w:rsidR="00FF690A" w:rsidRPr="00101939">
              <w:rPr>
                <w:rFonts w:ascii="Times New Roman" w:hAnsi="Times New Roman" w:cs="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03DE9590" w14:textId="77777777" w:rsidR="00FF690A" w:rsidRPr="00101939" w:rsidRDefault="006D4CA4" w:rsidP="00FF690A">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414 833,07</w:t>
            </w:r>
          </w:p>
        </w:tc>
      </w:tr>
      <w:tr w:rsidR="00FF690A" w:rsidRPr="00101939" w14:paraId="718F301D" w14:textId="77777777" w:rsidTr="005B6C47">
        <w:trPr>
          <w:trHeight w:val="226"/>
        </w:trPr>
        <w:tc>
          <w:tcPr>
            <w:tcW w:w="2610" w:type="pct"/>
            <w:tcMar>
              <w:top w:w="113" w:type="dxa"/>
              <w:left w:w="57" w:type="dxa"/>
              <w:bottom w:w="57" w:type="dxa"/>
              <w:right w:w="57" w:type="dxa"/>
            </w:tcMar>
          </w:tcPr>
          <w:p w14:paraId="18375BAB" w14:textId="77777777" w:rsidR="00FF690A" w:rsidRPr="00101939" w:rsidRDefault="00710E7D" w:rsidP="00F728D8">
            <w:pPr>
              <w:autoSpaceDE w:val="0"/>
              <w:autoSpaceDN w:val="0"/>
              <w:spacing w:after="0" w:line="252"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101939">
              <w:rPr>
                <w:rFonts w:ascii="Times New Roman" w:hAnsi="Times New Roman" w:cs="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1EC4737C" w14:textId="6D97F4A2" w:rsidR="00FF690A" w:rsidRPr="00101939" w:rsidRDefault="006D4CA4" w:rsidP="00FF690A">
            <w:pPr>
              <w:autoSpaceDE w:val="0"/>
              <w:autoSpaceDN w:val="0"/>
              <w:spacing w:after="0" w:line="252"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76</w:t>
            </w:r>
            <w:r w:rsidR="00C272A8" w:rsidRPr="00101939">
              <w:rPr>
                <w:rFonts w:ascii="Times New Roman" w:hAnsi="Times New Roman" w:cs="Times New Roman"/>
                <w:color w:val="000000"/>
                <w:sz w:val="24"/>
                <w:szCs w:val="24"/>
                <w:lang w:eastAsia="uk-UA"/>
              </w:rPr>
              <w:t> </w:t>
            </w:r>
            <w:r w:rsidRPr="00101939">
              <w:rPr>
                <w:rFonts w:ascii="Times New Roman" w:hAnsi="Times New Roman" w:cs="Times New Roman"/>
                <w:color w:val="000000"/>
                <w:sz w:val="24"/>
                <w:szCs w:val="24"/>
                <w:lang w:eastAsia="uk-UA"/>
              </w:rPr>
              <w:t>300</w:t>
            </w:r>
            <w:r w:rsidR="00C272A8" w:rsidRPr="00101939">
              <w:rPr>
                <w:rFonts w:ascii="Times New Roman" w:hAnsi="Times New Roman" w:cs="Times New Roman"/>
                <w:color w:val="000000"/>
                <w:sz w:val="24"/>
                <w:szCs w:val="24"/>
                <w:lang w:eastAsia="uk-UA"/>
              </w:rPr>
              <w:t>,00</w:t>
            </w:r>
          </w:p>
        </w:tc>
      </w:tr>
    </w:tbl>
    <w:p w14:paraId="1D35C119" w14:textId="77777777" w:rsidR="006B54F8" w:rsidRPr="00101939" w:rsidRDefault="008C2DF6" w:rsidP="006D4CA4">
      <w:pPr>
        <w:autoSpaceDE w:val="0"/>
        <w:autoSpaceDN w:val="0"/>
        <w:spacing w:after="0" w:line="288" w:lineRule="auto"/>
        <w:rPr>
          <w:rFonts w:ascii="Times New Roman" w:hAnsi="Times New Roman" w:cs="Times New Roman"/>
          <w:bCs/>
          <w:color w:val="000000"/>
          <w:sz w:val="28"/>
          <w:szCs w:val="28"/>
          <w:lang w:eastAsia="uk-UA"/>
        </w:rPr>
      </w:pPr>
      <w:r w:rsidRPr="00101939">
        <w:rPr>
          <w:rFonts w:ascii="Times New Roman" w:hAnsi="Times New Roman" w:cs="Times New Roman"/>
          <w:color w:val="000000"/>
          <w:sz w:val="24"/>
          <w:szCs w:val="24"/>
          <w:lang w:eastAsia="uk-UA"/>
        </w:rPr>
        <w:t xml:space="preserve"> </w:t>
      </w:r>
    </w:p>
    <w:p w14:paraId="323D9999" w14:textId="77777777" w:rsidR="000A4DD6" w:rsidRPr="00101939" w:rsidRDefault="000A4DD6"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101939">
        <w:rPr>
          <w:rFonts w:ascii="Times New Roman" w:hAnsi="Times New Roman" w:cs="Times New Roman"/>
          <w:b/>
          <w:bCs/>
          <w:color w:val="000000"/>
          <w:sz w:val="24"/>
          <w:szCs w:val="24"/>
          <w:lang w:eastAsia="uk-UA"/>
        </w:rPr>
        <w:t>II. Завдання програми (проекту, заходу)</w:t>
      </w: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2342"/>
        <w:gridCol w:w="2654"/>
        <w:gridCol w:w="2386"/>
      </w:tblGrid>
      <w:tr w:rsidR="000A4DD6" w:rsidRPr="00101939" w14:paraId="2A57BC91" w14:textId="77777777" w:rsidTr="001530E3">
        <w:trPr>
          <w:trHeight w:val="60"/>
        </w:trPr>
        <w:tc>
          <w:tcPr>
            <w:tcW w:w="5199" w:type="dxa"/>
            <w:gridSpan w:val="2"/>
            <w:vAlign w:val="center"/>
          </w:tcPr>
          <w:p w14:paraId="003A614C" w14:textId="77777777" w:rsidR="000A4DD6" w:rsidRPr="00101939"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101939">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58" w:type="dxa"/>
            <w:gridSpan w:val="2"/>
            <w:vAlign w:val="center"/>
            <w:hideMark/>
          </w:tcPr>
          <w:p w14:paraId="5AB34480" w14:textId="77777777" w:rsidR="000A4DD6" w:rsidRPr="00101939"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Фактичні показники</w:t>
            </w:r>
          </w:p>
        </w:tc>
      </w:tr>
      <w:tr w:rsidR="000A4DD6" w:rsidRPr="00101939" w14:paraId="6E4DFD69" w14:textId="77777777" w:rsidTr="001530E3">
        <w:trPr>
          <w:trHeight w:val="60"/>
        </w:trPr>
        <w:tc>
          <w:tcPr>
            <w:tcW w:w="2851" w:type="dxa"/>
            <w:vAlign w:val="center"/>
            <w:hideMark/>
          </w:tcPr>
          <w:p w14:paraId="02E9D548" w14:textId="77777777" w:rsidR="000A4DD6" w:rsidRPr="00101939"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Завдання програми (проекту, заходу)</w:t>
            </w:r>
          </w:p>
        </w:tc>
        <w:tc>
          <w:tcPr>
            <w:tcW w:w="2348" w:type="dxa"/>
          </w:tcPr>
          <w:p w14:paraId="5FA7CD06" w14:textId="77777777" w:rsidR="000A4DD6" w:rsidRPr="00101939"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Види діяльності, заходи, методи та способи виконання</w:t>
            </w:r>
          </w:p>
        </w:tc>
        <w:tc>
          <w:tcPr>
            <w:tcW w:w="2666" w:type="dxa"/>
            <w:vAlign w:val="center"/>
            <w:hideMark/>
          </w:tcPr>
          <w:p w14:paraId="43713CEB" w14:textId="77777777" w:rsidR="000A4DD6" w:rsidRPr="00101939"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Завдання програми (проекту, заходу)</w:t>
            </w:r>
          </w:p>
        </w:tc>
        <w:tc>
          <w:tcPr>
            <w:tcW w:w="2392" w:type="dxa"/>
          </w:tcPr>
          <w:p w14:paraId="6A3AD6C4" w14:textId="77777777" w:rsidR="000A4DD6" w:rsidRPr="00101939"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Види діяльності, заходи, методи та способи виконання</w:t>
            </w:r>
          </w:p>
        </w:tc>
      </w:tr>
      <w:tr w:rsidR="001530E3" w:rsidRPr="00101939" w14:paraId="4760929D" w14:textId="77777777" w:rsidTr="001530E3">
        <w:trPr>
          <w:trHeight w:val="60"/>
        </w:trPr>
        <w:tc>
          <w:tcPr>
            <w:tcW w:w="2851" w:type="dxa"/>
            <w:vAlign w:val="center"/>
          </w:tcPr>
          <w:p w14:paraId="40FF87AD" w14:textId="77777777" w:rsidR="001530E3" w:rsidRPr="00101939" w:rsidRDefault="001530E3"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Створення відеоконтенту – соціальної реклами із мотиваційним настроєм у вигляді історій про нечуючих українців, які кожного дня стикаються із труднощами як комунікативного так і психологічного характеру. </w:t>
            </w:r>
            <w:r w:rsidRPr="00101939">
              <w:rPr>
                <w:rFonts w:ascii="Times New Roman" w:eastAsia="Times New Roman" w:hAnsi="Times New Roman" w:cs="Times New Roman"/>
                <w:sz w:val="24"/>
                <w:szCs w:val="24"/>
                <w:lang w:eastAsia="uk-UA"/>
              </w:rPr>
              <w:lastRenderedPageBreak/>
              <w:t>Дана соціальна реклама орієнтована на розповсюдження в мережі Інтернет.</w:t>
            </w:r>
          </w:p>
        </w:tc>
        <w:tc>
          <w:tcPr>
            <w:tcW w:w="2348" w:type="dxa"/>
          </w:tcPr>
          <w:p w14:paraId="2604CC4B" w14:textId="77777777" w:rsidR="001530E3" w:rsidRPr="00101939" w:rsidRDefault="001530E3"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1)</w:t>
            </w:r>
            <w:r w:rsidRPr="00101939">
              <w:rPr>
                <w:rFonts w:ascii="Times New Roman" w:eastAsia="Times New Roman" w:hAnsi="Times New Roman" w:cs="Times New Roman"/>
                <w:sz w:val="24"/>
                <w:szCs w:val="24"/>
                <w:lang w:eastAsia="uk-UA"/>
              </w:rPr>
              <w:tab/>
              <w:t xml:space="preserve">Створення 4 відеороликів мотиваційного характеру, покликаних привернути увагу до проблем людей з інвалідністю слуху, яких в Україні </w:t>
            </w:r>
            <w:r w:rsidRPr="00101939">
              <w:rPr>
                <w:rFonts w:ascii="Times New Roman" w:eastAsia="Times New Roman" w:hAnsi="Times New Roman" w:cs="Times New Roman"/>
                <w:sz w:val="24"/>
                <w:szCs w:val="24"/>
                <w:lang w:eastAsia="uk-UA"/>
              </w:rPr>
              <w:lastRenderedPageBreak/>
              <w:t>нараховується близько 508 тисяч осіб, з яких 49,5 % – жінки.</w:t>
            </w:r>
          </w:p>
          <w:p w14:paraId="211E27EC" w14:textId="77777777" w:rsidR="001530E3" w:rsidRPr="00101939" w:rsidRDefault="001530E3"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2)</w:t>
            </w:r>
            <w:r w:rsidRPr="00101939">
              <w:rPr>
                <w:rFonts w:ascii="Times New Roman" w:eastAsia="Times New Roman" w:hAnsi="Times New Roman" w:cs="Times New Roman"/>
                <w:sz w:val="24"/>
                <w:szCs w:val="24"/>
                <w:lang w:eastAsia="uk-UA"/>
              </w:rPr>
              <w:tab/>
              <w:t>Привернення уваги суспільства до проблем нечуючих та людей з вадами слуху шляхом розповсюдження та транслювання в мережі Інтернет 4 відеороликів тривалістю до 30 секунд про подолання себе та обставин на прикладі нечуючих українців</w:t>
            </w:r>
          </w:p>
          <w:p w14:paraId="1CEE57F0" w14:textId="77777777" w:rsidR="001530E3" w:rsidRPr="00101939" w:rsidRDefault="001530E3"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Сприяння в подоланні психологічних та комунікативних бар’єрів між нечуючими та іншими людьми</w:t>
            </w:r>
          </w:p>
        </w:tc>
        <w:tc>
          <w:tcPr>
            <w:tcW w:w="2666" w:type="dxa"/>
            <w:vAlign w:val="center"/>
          </w:tcPr>
          <w:p w14:paraId="7EB0456F" w14:textId="77777777" w:rsidR="00451CD8" w:rsidRPr="00101939" w:rsidRDefault="00451CD8"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 xml:space="preserve">Створення 4 відеороликів мотиваційного характеру, покликаних привернути увагу до проблем людей з інвалідністю слуху, яких в Україні нараховується </w:t>
            </w:r>
            <w:r w:rsidRPr="00101939">
              <w:rPr>
                <w:rFonts w:ascii="Times New Roman" w:eastAsia="Times New Roman" w:hAnsi="Times New Roman" w:cs="Times New Roman"/>
                <w:sz w:val="24"/>
                <w:szCs w:val="24"/>
                <w:lang w:eastAsia="uk-UA"/>
              </w:rPr>
              <w:lastRenderedPageBreak/>
              <w:t>близько 508 тисяч осіб, з яких 49,5 % – жінки.</w:t>
            </w:r>
          </w:p>
          <w:p w14:paraId="4B64BCD1" w14:textId="77777777" w:rsidR="00451CD8" w:rsidRPr="00101939" w:rsidRDefault="00451CD8"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Привернення уваги суспільства до проблем нечуючих та людей з вадами слуху шляхом розповсюдження та транслювання в мережі Інтернет 4 відеороликів про подолання себе та обставин на прикладі нечуючих українців</w:t>
            </w:r>
          </w:p>
          <w:p w14:paraId="72AC83C0" w14:textId="77777777" w:rsidR="001530E3" w:rsidRPr="00101939" w:rsidRDefault="00451CD8"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Створення можливостей для всебічної реалізації особами з вадами слуху своїх прав щодо включення їх до суспільного життя нарівні з іншими громадянами. Усунення перепон і бар’єрів, що перешкоджають людям з вадами слуху в реалізації своїх прав і задоволенню потреб, у тому числі, стосовно можливості оперативного отримання допомоги від правоохоронних органів України.</w:t>
            </w:r>
          </w:p>
        </w:tc>
        <w:tc>
          <w:tcPr>
            <w:tcW w:w="2392" w:type="dxa"/>
          </w:tcPr>
          <w:p w14:paraId="5F47572E" w14:textId="77777777" w:rsidR="00451CD8" w:rsidRPr="00101939" w:rsidRDefault="00451CD8"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 xml:space="preserve">В роликах продемонстрована практична можливість використання технології постійного транслювання інформації жестовою мовою в режимі онлайн з метою </w:t>
            </w:r>
            <w:r w:rsidRPr="00101939">
              <w:rPr>
                <w:rFonts w:ascii="Times New Roman" w:eastAsia="Times New Roman" w:hAnsi="Times New Roman" w:cs="Times New Roman"/>
                <w:sz w:val="24"/>
                <w:szCs w:val="24"/>
                <w:lang w:eastAsia="uk-UA"/>
              </w:rPr>
              <w:lastRenderedPageBreak/>
              <w:t>здійснення оперативної комунікації людей вадами слуху з правоохоронними органами України у разі виникнення необхідності в отриманні відповідної допомоги.</w:t>
            </w:r>
          </w:p>
          <w:p w14:paraId="4EE8786B" w14:textId="77777777" w:rsidR="001530E3" w:rsidRPr="00101939" w:rsidRDefault="00451CD8" w:rsidP="000754F4">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Створені ролики продемонстровано скликаним фокус-групам, до складу яких увійшли нечуючі та особи з вадами слуху, представники Міністерства внутрішніх справ України (в т.ч. керівництво Міністерства) та Національної поліції України. Скликані фокус-групи відзначили створений відеоконтент, як зрозумілий, інформативний та такий, що надає цільовій аудиторії розуміння корисності запропонованої системи відеотрансляції жестовою мовою у випадку необхідності здійснення комунікації нечуючих та слабкочуючих лю</w:t>
            </w:r>
            <w:r w:rsidR="00032390" w:rsidRPr="00101939">
              <w:rPr>
                <w:rFonts w:ascii="Times New Roman" w:eastAsia="Times New Roman" w:hAnsi="Times New Roman" w:cs="Times New Roman"/>
                <w:sz w:val="24"/>
                <w:szCs w:val="24"/>
                <w:lang w:eastAsia="uk-UA"/>
              </w:rPr>
              <w:t>дей з правоохоронними органами.</w:t>
            </w:r>
          </w:p>
        </w:tc>
      </w:tr>
    </w:tbl>
    <w:p w14:paraId="5EE56088" w14:textId="77777777" w:rsidR="00DB3475" w:rsidRPr="00101939" w:rsidRDefault="001530E3" w:rsidP="00607204">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bookmarkStart w:id="2" w:name="n34"/>
      <w:bookmarkEnd w:id="2"/>
      <w:r w:rsidRPr="00101939">
        <w:rPr>
          <w:rFonts w:ascii="Times New Roman" w:hAnsi="Times New Roman" w:cs="Times New Roman"/>
          <w:color w:val="000000"/>
          <w:sz w:val="20"/>
          <w:szCs w:val="20"/>
          <w:lang w:eastAsia="uk-UA"/>
        </w:rPr>
        <w:lastRenderedPageBreak/>
        <w:t xml:space="preserve"> </w:t>
      </w:r>
      <w:r w:rsidR="00DB3475" w:rsidRPr="00101939">
        <w:rPr>
          <w:rFonts w:ascii="Times New Roman" w:hAnsi="Times New Roman" w:cs="Times New Roman"/>
          <w:color w:val="000000"/>
          <w:sz w:val="20"/>
          <w:szCs w:val="20"/>
          <w:lang w:eastAsia="uk-UA"/>
        </w:rPr>
        <w:t>(порівняти планові та фактичні показники</w:t>
      </w:r>
      <w:r w:rsidR="00642540" w:rsidRPr="00101939">
        <w:rPr>
          <w:rFonts w:ascii="Times New Roman" w:hAnsi="Times New Roman" w:cs="Times New Roman"/>
          <w:color w:val="000000"/>
          <w:sz w:val="20"/>
          <w:szCs w:val="20"/>
          <w:lang w:eastAsia="uk-UA"/>
        </w:rPr>
        <w:t>;</w:t>
      </w:r>
      <w:r w:rsidR="00DB3475" w:rsidRPr="00101939">
        <w:rPr>
          <w:rFonts w:ascii="Times New Roman" w:hAnsi="Times New Roman" w:cs="Times New Roman"/>
          <w:color w:val="000000"/>
          <w:sz w:val="20"/>
          <w:szCs w:val="20"/>
          <w:lang w:eastAsia="uk-UA"/>
        </w:rPr>
        <w:t xml:space="preserve"> якщо не </w:t>
      </w:r>
      <w:r w:rsidR="00253A1D" w:rsidRPr="00101939">
        <w:rPr>
          <w:rFonts w:ascii="Times New Roman" w:hAnsi="Times New Roman" w:cs="Times New Roman"/>
          <w:color w:val="000000"/>
          <w:sz w:val="20"/>
          <w:szCs w:val="20"/>
          <w:lang w:eastAsia="uk-UA"/>
        </w:rPr>
        <w:t>вдалося дося</w:t>
      </w:r>
      <w:r w:rsidR="00483BD7" w:rsidRPr="00101939">
        <w:rPr>
          <w:rFonts w:ascii="Times New Roman" w:hAnsi="Times New Roman" w:cs="Times New Roman"/>
          <w:color w:val="000000"/>
          <w:sz w:val="20"/>
          <w:szCs w:val="20"/>
          <w:lang w:eastAsia="uk-UA"/>
        </w:rPr>
        <w:t>г</w:t>
      </w:r>
      <w:r w:rsidR="00DB3475" w:rsidRPr="00101939">
        <w:rPr>
          <w:rFonts w:ascii="Times New Roman" w:hAnsi="Times New Roman" w:cs="Times New Roman"/>
          <w:color w:val="000000"/>
          <w:sz w:val="20"/>
          <w:szCs w:val="20"/>
          <w:lang w:eastAsia="uk-UA"/>
        </w:rPr>
        <w:t xml:space="preserve">ти планових показників </w:t>
      </w:r>
      <w:r w:rsidR="005B6C47" w:rsidRPr="00101939">
        <w:rPr>
          <w:rFonts w:ascii="Times New Roman" w:hAnsi="Times New Roman" w:cs="Times New Roman"/>
          <w:color w:val="000000"/>
          <w:sz w:val="20"/>
          <w:szCs w:val="20"/>
          <w:lang w:eastAsia="uk-UA"/>
        </w:rPr>
        <w:t>‒</w:t>
      </w:r>
      <w:r w:rsidR="00DB3475" w:rsidRPr="00101939">
        <w:rPr>
          <w:rFonts w:ascii="Times New Roman" w:hAnsi="Times New Roman" w:cs="Times New Roman"/>
          <w:color w:val="000000"/>
          <w:sz w:val="20"/>
          <w:szCs w:val="20"/>
          <w:lang w:eastAsia="uk-UA"/>
        </w:rPr>
        <w:t xml:space="preserve"> вказати причини, що спричинили таку ситуацію)</w:t>
      </w:r>
    </w:p>
    <w:p w14:paraId="20B536E5" w14:textId="77777777" w:rsidR="000A4DD6" w:rsidRPr="00101939" w:rsidRDefault="000A4DD6" w:rsidP="008C2DF6">
      <w:pPr>
        <w:autoSpaceDE w:val="0"/>
        <w:autoSpaceDN w:val="0"/>
        <w:spacing w:after="0" w:line="288" w:lineRule="auto"/>
        <w:rPr>
          <w:rFonts w:ascii="Times New Roman" w:hAnsi="Times New Roman" w:cs="Times New Roman"/>
          <w:color w:val="000000"/>
          <w:sz w:val="24"/>
          <w:szCs w:val="24"/>
          <w:lang w:eastAsia="uk-UA"/>
        </w:rPr>
      </w:pPr>
    </w:p>
    <w:p w14:paraId="6307C1D6" w14:textId="77777777" w:rsidR="008C2DF6" w:rsidRPr="00101939" w:rsidRDefault="00BA5B74"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101939">
        <w:rPr>
          <w:rFonts w:ascii="Times New Roman" w:hAnsi="Times New Roman" w:cs="Times New Roman"/>
          <w:b/>
          <w:bCs/>
          <w:color w:val="000000"/>
          <w:sz w:val="24"/>
          <w:szCs w:val="24"/>
          <w:lang w:eastAsia="uk-UA"/>
        </w:rPr>
        <w:t>І</w:t>
      </w:r>
      <w:r w:rsidR="008C2DF6" w:rsidRPr="00101939">
        <w:rPr>
          <w:rFonts w:ascii="Times New Roman" w:hAnsi="Times New Roman" w:cs="Times New Roman"/>
          <w:b/>
          <w:bCs/>
          <w:color w:val="000000"/>
          <w:sz w:val="24"/>
          <w:szCs w:val="24"/>
          <w:lang w:eastAsia="uk-UA"/>
        </w:rPr>
        <w:t xml:space="preserve">ІІ. </w:t>
      </w:r>
      <w:r w:rsidRPr="00101939">
        <w:rPr>
          <w:rFonts w:ascii="Times New Roman" w:hAnsi="Times New Roman" w:cs="Times New Roman"/>
          <w:b/>
          <w:bCs/>
          <w:color w:val="000000"/>
          <w:sz w:val="24"/>
          <w:szCs w:val="24"/>
          <w:lang w:eastAsia="uk-UA"/>
        </w:rPr>
        <w:t xml:space="preserve">Інформація щодо </w:t>
      </w:r>
      <w:r w:rsidR="00710E7D" w:rsidRPr="00101939">
        <w:rPr>
          <w:rFonts w:ascii="Times New Roman" w:hAnsi="Times New Roman" w:cs="Times New Roman"/>
          <w:b/>
          <w:bCs/>
          <w:color w:val="000000"/>
          <w:sz w:val="24"/>
          <w:szCs w:val="24"/>
          <w:lang w:eastAsia="uk-UA"/>
        </w:rPr>
        <w:t>виконання (реалізації)  програми (проекту, заходу) та результатів</w:t>
      </w:r>
    </w:p>
    <w:p w14:paraId="3BA415FE" w14:textId="77777777" w:rsidR="005B6C47" w:rsidRPr="00101939"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
        <w:gridCol w:w="1121"/>
        <w:gridCol w:w="1424"/>
        <w:gridCol w:w="1424"/>
        <w:gridCol w:w="1532"/>
        <w:gridCol w:w="1697"/>
        <w:gridCol w:w="1862"/>
      </w:tblGrid>
      <w:tr w:rsidR="00965DEB" w:rsidRPr="00101939" w14:paraId="0080C5DE" w14:textId="77777777" w:rsidTr="000B7607">
        <w:trPr>
          <w:trHeight w:val="60"/>
        </w:trPr>
        <w:tc>
          <w:tcPr>
            <w:tcW w:w="1320" w:type="dxa"/>
            <w:vMerge w:val="restart"/>
            <w:hideMark/>
          </w:tcPr>
          <w:p w14:paraId="20EC96A7"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101939">
              <w:rPr>
                <w:rFonts w:ascii="Times New Roman" w:eastAsia="Times New Roman" w:hAnsi="Times New Roman" w:cs="Times New Roman"/>
                <w:sz w:val="24"/>
                <w:szCs w:val="24"/>
                <w:lang w:eastAsia="uk-UA"/>
              </w:rPr>
              <w:t>Етап</w:t>
            </w:r>
          </w:p>
        </w:tc>
        <w:tc>
          <w:tcPr>
            <w:tcW w:w="1124" w:type="dxa"/>
            <w:vMerge w:val="restart"/>
            <w:hideMark/>
          </w:tcPr>
          <w:p w14:paraId="2F5C554B"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Дата і місце виконання (реалізації)  </w:t>
            </w:r>
            <w:r w:rsidRPr="00101939">
              <w:rPr>
                <w:rFonts w:ascii="Times New Roman" w:eastAsia="Times New Roman" w:hAnsi="Times New Roman" w:cs="Times New Roman"/>
                <w:sz w:val="24"/>
                <w:szCs w:val="24"/>
                <w:lang w:eastAsia="uk-UA"/>
              </w:rPr>
              <w:lastRenderedPageBreak/>
              <w:t>програми (проекту, заходу)</w:t>
            </w:r>
          </w:p>
          <w:p w14:paraId="0440E2CF"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27" w:type="dxa"/>
            <w:vMerge w:val="restart"/>
            <w:hideMark/>
          </w:tcPr>
          <w:p w14:paraId="4849DA64"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Назва та суть заходу для реалізації етапу</w:t>
            </w:r>
          </w:p>
        </w:tc>
        <w:tc>
          <w:tcPr>
            <w:tcW w:w="2962" w:type="dxa"/>
            <w:gridSpan w:val="2"/>
            <w:hideMark/>
          </w:tcPr>
          <w:p w14:paraId="544C1B33" w14:textId="77777777" w:rsidR="00965DEB" w:rsidRPr="00101939"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Результати </w:t>
            </w:r>
            <w:r w:rsidRPr="00101939">
              <w:rPr>
                <w:rFonts w:ascii="Times New Roman" w:hAnsi="Times New Roman" w:cs="Times New Roman"/>
                <w:bCs/>
                <w:color w:val="000000"/>
                <w:sz w:val="24"/>
                <w:szCs w:val="24"/>
                <w:lang w:eastAsia="uk-UA"/>
              </w:rPr>
              <w:t xml:space="preserve">виконання (реалізації) програми (проекту, заходу) </w:t>
            </w:r>
            <w:r w:rsidRPr="00101939">
              <w:rPr>
                <w:rFonts w:ascii="Times New Roman" w:eastAsia="Times New Roman" w:hAnsi="Times New Roman" w:cs="Times New Roman"/>
                <w:sz w:val="24"/>
                <w:szCs w:val="24"/>
                <w:lang w:eastAsia="uk-UA"/>
              </w:rPr>
              <w:t xml:space="preserve">(показники досягнень, динаміка показників (у </w:t>
            </w:r>
            <w:r w:rsidRPr="00101939">
              <w:rPr>
                <w:rFonts w:ascii="Times New Roman" w:eastAsia="Times New Roman" w:hAnsi="Times New Roman" w:cs="Times New Roman"/>
                <w:sz w:val="24"/>
                <w:szCs w:val="24"/>
                <w:lang w:eastAsia="uk-UA"/>
              </w:rPr>
              <w:lastRenderedPageBreak/>
              <w:t>числовому та</w:t>
            </w:r>
            <w:r w:rsidR="00642540" w:rsidRPr="00101939">
              <w:rPr>
                <w:rFonts w:ascii="Times New Roman" w:eastAsia="Times New Roman" w:hAnsi="Times New Roman" w:cs="Times New Roman"/>
                <w:sz w:val="24"/>
                <w:szCs w:val="24"/>
                <w:lang w:eastAsia="uk-UA"/>
              </w:rPr>
              <w:t xml:space="preserve"> </w:t>
            </w:r>
            <w:r w:rsidRPr="00101939">
              <w:rPr>
                <w:rFonts w:ascii="Times New Roman" w:eastAsia="Times New Roman" w:hAnsi="Times New Roman" w:cs="Times New Roman"/>
                <w:sz w:val="24"/>
                <w:szCs w:val="24"/>
                <w:lang w:eastAsia="uk-UA"/>
              </w:rPr>
              <w:t>/</w:t>
            </w:r>
            <w:r w:rsidR="00642540" w:rsidRPr="00101939">
              <w:rPr>
                <w:rFonts w:ascii="Times New Roman" w:eastAsia="Times New Roman" w:hAnsi="Times New Roman" w:cs="Times New Roman"/>
                <w:sz w:val="24"/>
                <w:szCs w:val="24"/>
                <w:lang w:eastAsia="uk-UA"/>
              </w:rPr>
              <w:t xml:space="preserve"> </w:t>
            </w:r>
            <w:r w:rsidRPr="00101939">
              <w:rPr>
                <w:rFonts w:ascii="Times New Roman" w:eastAsia="Times New Roman" w:hAnsi="Times New Roman" w:cs="Times New Roman"/>
                <w:sz w:val="24"/>
                <w:szCs w:val="24"/>
                <w:lang w:eastAsia="uk-UA"/>
              </w:rPr>
              <w:t>або якісному вимірі)</w:t>
            </w:r>
          </w:p>
        </w:tc>
        <w:tc>
          <w:tcPr>
            <w:tcW w:w="3544" w:type="dxa"/>
            <w:gridSpan w:val="2"/>
            <w:hideMark/>
          </w:tcPr>
          <w:p w14:paraId="06BC4A73" w14:textId="77777777" w:rsidR="00965DEB" w:rsidRPr="00101939"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Практичне використання отриманих результатів</w:t>
            </w:r>
            <w:r w:rsidR="005B6C47" w:rsidRPr="00101939">
              <w:rPr>
                <w:rFonts w:ascii="Times New Roman" w:eastAsia="Times New Roman" w:hAnsi="Times New Roman" w:cs="Times New Roman"/>
                <w:sz w:val="24"/>
                <w:szCs w:val="24"/>
                <w:lang w:eastAsia="uk-UA"/>
              </w:rPr>
              <w:t xml:space="preserve">    </w:t>
            </w:r>
            <w:r w:rsidRPr="00101939">
              <w:rPr>
                <w:rFonts w:ascii="Times New Roman" w:eastAsia="Times New Roman" w:hAnsi="Times New Roman" w:cs="Times New Roman"/>
                <w:sz w:val="24"/>
                <w:szCs w:val="24"/>
                <w:lang w:eastAsia="uk-UA"/>
              </w:rPr>
              <w:t xml:space="preserve">(окремо зазначити інформацію </w:t>
            </w:r>
            <w:r w:rsidR="00642540" w:rsidRPr="00101939">
              <w:rPr>
                <w:rFonts w:ascii="Times New Roman" w:eastAsia="Times New Roman" w:hAnsi="Times New Roman" w:cs="Times New Roman"/>
                <w:sz w:val="24"/>
                <w:szCs w:val="24"/>
                <w:lang w:eastAsia="uk-UA"/>
              </w:rPr>
              <w:t>щодо</w:t>
            </w:r>
            <w:r w:rsidRPr="00101939">
              <w:rPr>
                <w:rFonts w:ascii="Times New Roman" w:eastAsia="Times New Roman" w:hAnsi="Times New Roman" w:cs="Times New Roman"/>
                <w:sz w:val="24"/>
                <w:szCs w:val="24"/>
                <w:lang w:eastAsia="uk-UA"/>
              </w:rPr>
              <w:t xml:space="preserve"> короткострокови</w:t>
            </w:r>
            <w:r w:rsidR="00642540" w:rsidRPr="00101939">
              <w:rPr>
                <w:rFonts w:ascii="Times New Roman" w:eastAsia="Times New Roman" w:hAnsi="Times New Roman" w:cs="Times New Roman"/>
                <w:sz w:val="24"/>
                <w:szCs w:val="24"/>
                <w:lang w:eastAsia="uk-UA"/>
              </w:rPr>
              <w:t>х</w:t>
            </w:r>
            <w:r w:rsidRPr="00101939">
              <w:rPr>
                <w:rFonts w:ascii="Times New Roman" w:eastAsia="Times New Roman" w:hAnsi="Times New Roman" w:cs="Times New Roman"/>
                <w:sz w:val="24"/>
                <w:szCs w:val="24"/>
                <w:lang w:eastAsia="uk-UA"/>
              </w:rPr>
              <w:t xml:space="preserve"> та довгострокови</w:t>
            </w:r>
            <w:r w:rsidR="00642540" w:rsidRPr="00101939">
              <w:rPr>
                <w:rFonts w:ascii="Times New Roman" w:eastAsia="Times New Roman" w:hAnsi="Times New Roman" w:cs="Times New Roman"/>
                <w:sz w:val="24"/>
                <w:szCs w:val="24"/>
                <w:lang w:eastAsia="uk-UA"/>
              </w:rPr>
              <w:t>х</w:t>
            </w:r>
            <w:r w:rsidRPr="00101939">
              <w:rPr>
                <w:rFonts w:ascii="Times New Roman" w:eastAsia="Times New Roman" w:hAnsi="Times New Roman" w:cs="Times New Roman"/>
                <w:sz w:val="24"/>
                <w:szCs w:val="24"/>
                <w:lang w:eastAsia="uk-UA"/>
              </w:rPr>
              <w:t xml:space="preserve"> результат</w:t>
            </w:r>
            <w:r w:rsidR="00642540" w:rsidRPr="00101939">
              <w:rPr>
                <w:rFonts w:ascii="Times New Roman" w:eastAsia="Times New Roman" w:hAnsi="Times New Roman" w:cs="Times New Roman"/>
                <w:sz w:val="24"/>
                <w:szCs w:val="24"/>
                <w:lang w:eastAsia="uk-UA"/>
              </w:rPr>
              <w:t>ів</w:t>
            </w:r>
            <w:r w:rsidRPr="00101939">
              <w:rPr>
                <w:rFonts w:ascii="Times New Roman" w:eastAsia="Times New Roman" w:hAnsi="Times New Roman" w:cs="Times New Roman"/>
                <w:sz w:val="24"/>
                <w:szCs w:val="24"/>
                <w:lang w:eastAsia="uk-UA"/>
              </w:rPr>
              <w:t>)</w:t>
            </w:r>
          </w:p>
        </w:tc>
      </w:tr>
      <w:tr w:rsidR="0090583D" w:rsidRPr="00101939" w14:paraId="5C2BC1B8" w14:textId="77777777" w:rsidTr="000B7607">
        <w:trPr>
          <w:trHeight w:val="60"/>
        </w:trPr>
        <w:tc>
          <w:tcPr>
            <w:tcW w:w="1320" w:type="dxa"/>
            <w:vMerge/>
          </w:tcPr>
          <w:p w14:paraId="67338FF1"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24" w:type="dxa"/>
            <w:vMerge/>
          </w:tcPr>
          <w:p w14:paraId="4025F688"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27" w:type="dxa"/>
            <w:vMerge/>
          </w:tcPr>
          <w:p w14:paraId="0B6F8684"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27" w:type="dxa"/>
          </w:tcPr>
          <w:p w14:paraId="508837E4"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535" w:type="dxa"/>
          </w:tcPr>
          <w:p w14:paraId="14D4F9AD"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Фактичні показники</w:t>
            </w:r>
          </w:p>
        </w:tc>
        <w:tc>
          <w:tcPr>
            <w:tcW w:w="1739" w:type="dxa"/>
          </w:tcPr>
          <w:p w14:paraId="497B1F24"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805" w:type="dxa"/>
          </w:tcPr>
          <w:p w14:paraId="136671E3" w14:textId="77777777" w:rsidR="00965DEB" w:rsidRPr="0010193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Фактичні показники</w:t>
            </w:r>
          </w:p>
        </w:tc>
      </w:tr>
      <w:tr w:rsidR="000B7607" w:rsidRPr="00101939" w14:paraId="34C404D2" w14:textId="77777777" w:rsidTr="000B7607">
        <w:trPr>
          <w:trHeight w:val="60"/>
        </w:trPr>
        <w:tc>
          <w:tcPr>
            <w:tcW w:w="1320" w:type="dxa"/>
            <w:hideMark/>
          </w:tcPr>
          <w:p w14:paraId="15B388C9" w14:textId="77777777" w:rsidR="000B7607" w:rsidRPr="00101939" w:rsidRDefault="000B760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Підготовчий </w:t>
            </w:r>
          </w:p>
        </w:tc>
        <w:tc>
          <w:tcPr>
            <w:tcW w:w="1124" w:type="dxa"/>
            <w:hideMark/>
          </w:tcPr>
          <w:p w14:paraId="239351CD"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Жовтень-листопад 2020 року</w:t>
            </w:r>
          </w:p>
          <w:p w14:paraId="65B5E396" w14:textId="77777777" w:rsidR="000B7607" w:rsidRPr="00101939" w:rsidRDefault="000B7607" w:rsidP="00162083">
            <w:pPr>
              <w:jc w:val="center"/>
              <w:rPr>
                <w:rFonts w:ascii="Times New Roman" w:hAnsi="Times New Roman" w:cs="Times New Roman"/>
                <w:sz w:val="24"/>
                <w:szCs w:val="24"/>
              </w:rPr>
            </w:pPr>
            <w:r w:rsidRPr="00101939">
              <w:rPr>
                <w:rFonts w:ascii="Times New Roman" w:hAnsi="Times New Roman" w:cs="Times New Roman"/>
                <w:sz w:val="24"/>
                <w:szCs w:val="24"/>
              </w:rPr>
              <w:t xml:space="preserve">м. Київ </w:t>
            </w:r>
          </w:p>
        </w:tc>
        <w:tc>
          <w:tcPr>
            <w:tcW w:w="1427" w:type="dxa"/>
            <w:hideMark/>
          </w:tcPr>
          <w:p w14:paraId="0DE8E197"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Спільна розробка концепцій та сюжетів 4 відеороликів. Підбір акторів та локацій.</w:t>
            </w:r>
          </w:p>
        </w:tc>
        <w:tc>
          <w:tcPr>
            <w:tcW w:w="1427" w:type="dxa"/>
            <w:hideMark/>
          </w:tcPr>
          <w:p w14:paraId="3A230724"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Спільна розробка концепцій та сюжетів 4 відеороликів на зазначену тему.</w:t>
            </w:r>
          </w:p>
          <w:p w14:paraId="6CD5CD23"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Підбір акторів та локацій.</w:t>
            </w:r>
          </w:p>
          <w:p w14:paraId="612BA87B"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p>
        </w:tc>
        <w:tc>
          <w:tcPr>
            <w:tcW w:w="1535" w:type="dxa"/>
          </w:tcPr>
          <w:p w14:paraId="62EB5EC2"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Спільно із підрядником розроблено концепції та сюжети, які відповідають меті проекту, підібрані актори та локації. </w:t>
            </w:r>
          </w:p>
        </w:tc>
        <w:tc>
          <w:tcPr>
            <w:tcW w:w="1739" w:type="dxa"/>
            <w:hideMark/>
          </w:tcPr>
          <w:p w14:paraId="7A9F1DC7"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Створення 4 відеороликів мотиваційного характеру, покликаних привернути увагу до проблем людей з інвалідністю слуху, яких в Україні нараховується близько 508 тисяч осіб, з яких 49,5 % – жінки.</w:t>
            </w:r>
          </w:p>
        </w:tc>
        <w:tc>
          <w:tcPr>
            <w:tcW w:w="1805" w:type="dxa"/>
          </w:tcPr>
          <w:p w14:paraId="45464B50"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В роликах продемонстрована практична можливість використання технології постійного транслювання інформації жестовою мовою в режимі онлайн з метою здійснення оперативної комунікації людей вадами слуху з правоохоронними органами України у разі виникнення необхідності в отриманні відповідної допомоги.</w:t>
            </w:r>
          </w:p>
        </w:tc>
      </w:tr>
      <w:tr w:rsidR="000B7607" w:rsidRPr="00101939" w14:paraId="2DAE5E26" w14:textId="77777777" w:rsidTr="000B7607">
        <w:trPr>
          <w:trHeight w:val="60"/>
        </w:trPr>
        <w:tc>
          <w:tcPr>
            <w:tcW w:w="1320" w:type="dxa"/>
          </w:tcPr>
          <w:p w14:paraId="5EF9AE13" w14:textId="77777777" w:rsidR="000B7607" w:rsidRPr="00101939" w:rsidRDefault="000B760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Основний </w:t>
            </w:r>
          </w:p>
        </w:tc>
        <w:tc>
          <w:tcPr>
            <w:tcW w:w="1124" w:type="dxa"/>
          </w:tcPr>
          <w:p w14:paraId="2B97FB2D"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Листопад - грудень  2020 року м. Київ</w:t>
            </w:r>
          </w:p>
        </w:tc>
        <w:tc>
          <w:tcPr>
            <w:tcW w:w="1427" w:type="dxa"/>
          </w:tcPr>
          <w:p w14:paraId="008BB2E3" w14:textId="77777777" w:rsidR="000B7607" w:rsidRPr="00101939" w:rsidRDefault="000B7607" w:rsidP="00162083">
            <w:pPr>
              <w:spacing w:before="100" w:beforeAutospacing="1" w:after="100" w:afterAutospacing="1"/>
              <w:rPr>
                <w:rFonts w:ascii="Times New Roman" w:hAnsi="Times New Roman" w:cs="Times New Roman"/>
                <w:b/>
                <w:sz w:val="24"/>
                <w:szCs w:val="24"/>
                <w:lang w:eastAsia="uk-UA"/>
              </w:rPr>
            </w:pPr>
            <w:r w:rsidRPr="00101939">
              <w:rPr>
                <w:rFonts w:ascii="Times New Roman" w:hAnsi="Times New Roman" w:cs="Times New Roman"/>
                <w:sz w:val="24"/>
                <w:szCs w:val="24"/>
                <w:lang w:eastAsia="uk-UA"/>
              </w:rPr>
              <w:t>Створення 4 відеороликів тривалістю до 30 секунд</w:t>
            </w:r>
          </w:p>
        </w:tc>
        <w:tc>
          <w:tcPr>
            <w:tcW w:w="1427" w:type="dxa"/>
          </w:tcPr>
          <w:p w14:paraId="0A5A5129"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Створення 4 відеороликів тривалістю до 30 секунд.</w:t>
            </w:r>
          </w:p>
          <w:p w14:paraId="45E84931"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p>
        </w:tc>
        <w:tc>
          <w:tcPr>
            <w:tcW w:w="1535" w:type="dxa"/>
          </w:tcPr>
          <w:p w14:paraId="7B4CC416"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Створення 4 відеороликів тривалістю до 30 секунд, які відповідають концепції, меті та завданню проекту </w:t>
            </w:r>
          </w:p>
        </w:tc>
        <w:tc>
          <w:tcPr>
            <w:tcW w:w="1739" w:type="dxa"/>
          </w:tcPr>
          <w:p w14:paraId="4B0B7C13" w14:textId="77777777" w:rsidR="000B7607" w:rsidRPr="00101939" w:rsidRDefault="000B7607" w:rsidP="0090583D">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 xml:space="preserve">Привернення уваги суспільства до проблем нечуючих та людей з вадами слуху шляхом розповсюдження та транслювання в мережі Інтернет 4 відеороликів про подолання себе та обставин на прикладі </w:t>
            </w:r>
            <w:r w:rsidRPr="00101939">
              <w:rPr>
                <w:rFonts w:ascii="Times New Roman" w:hAnsi="Times New Roman" w:cs="Times New Roman"/>
                <w:sz w:val="24"/>
                <w:szCs w:val="24"/>
                <w:lang w:eastAsia="uk-UA"/>
              </w:rPr>
              <w:lastRenderedPageBreak/>
              <w:t>нечуючих українців</w:t>
            </w:r>
          </w:p>
        </w:tc>
        <w:tc>
          <w:tcPr>
            <w:tcW w:w="1805" w:type="dxa"/>
          </w:tcPr>
          <w:p w14:paraId="12A3B6F4" w14:textId="77777777" w:rsidR="000B7607" w:rsidRPr="00101939" w:rsidRDefault="000B7607" w:rsidP="000B7607">
            <w:pPr>
              <w:rPr>
                <w:rFonts w:ascii="Times New Roman" w:hAnsi="Times New Roman" w:cs="Times New Roman"/>
                <w:sz w:val="24"/>
                <w:szCs w:val="24"/>
              </w:rPr>
            </w:pPr>
            <w:r w:rsidRPr="00101939">
              <w:rPr>
                <w:rFonts w:ascii="Times New Roman" w:hAnsi="Times New Roman" w:cs="Times New Roman"/>
                <w:sz w:val="24"/>
                <w:szCs w:val="24"/>
              </w:rPr>
              <w:lastRenderedPageBreak/>
              <w:t xml:space="preserve">Створені ролики продемонстровано скликаним фокус-групам, до складу яких увійшли нечуючі та особи з вадами слуху, представники Міністерства внутрішніх справ України (в т.ч. керівництво Міністерства) та Національної поліції України. </w:t>
            </w:r>
            <w:r w:rsidRPr="00101939">
              <w:rPr>
                <w:rFonts w:ascii="Times New Roman" w:hAnsi="Times New Roman" w:cs="Times New Roman"/>
                <w:sz w:val="24"/>
                <w:szCs w:val="24"/>
              </w:rPr>
              <w:lastRenderedPageBreak/>
              <w:t>Скликані фокус-групи відзначили створений відеоконтент, як зрозумілий, інформативний та такий, що надає цільовій аудиторії розуміння корисності запропонованої системи відеотрансляції жестовою мовою у випадку необхідності здійснення комунікації нечуючих та слабкочуючих людей з правоохоронними органами.</w:t>
            </w:r>
          </w:p>
        </w:tc>
      </w:tr>
      <w:tr w:rsidR="000B7607" w:rsidRPr="00101939" w14:paraId="7EB23601" w14:textId="77777777" w:rsidTr="000B7607">
        <w:trPr>
          <w:trHeight w:val="60"/>
        </w:trPr>
        <w:tc>
          <w:tcPr>
            <w:tcW w:w="1320" w:type="dxa"/>
          </w:tcPr>
          <w:p w14:paraId="155E916D" w14:textId="77777777" w:rsidR="000B7607" w:rsidRPr="00101939" w:rsidRDefault="000B760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 xml:space="preserve">Підсумковий </w:t>
            </w:r>
          </w:p>
        </w:tc>
        <w:tc>
          <w:tcPr>
            <w:tcW w:w="1124" w:type="dxa"/>
          </w:tcPr>
          <w:p w14:paraId="67FDD039"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Грудень 2020 року</w:t>
            </w:r>
            <w:r w:rsidRPr="00101939">
              <w:rPr>
                <w:rFonts w:ascii="Times New Roman" w:hAnsi="Times New Roman" w:cs="Times New Roman"/>
              </w:rPr>
              <w:t xml:space="preserve"> </w:t>
            </w:r>
            <w:r w:rsidRPr="00101939">
              <w:rPr>
                <w:rFonts w:ascii="Times New Roman" w:hAnsi="Times New Roman" w:cs="Times New Roman"/>
                <w:sz w:val="24"/>
                <w:szCs w:val="24"/>
                <w:lang w:eastAsia="uk-UA"/>
              </w:rPr>
              <w:t>м. Київ</w:t>
            </w:r>
          </w:p>
        </w:tc>
        <w:tc>
          <w:tcPr>
            <w:tcW w:w="1427" w:type="dxa"/>
          </w:tcPr>
          <w:p w14:paraId="0F29FB71" w14:textId="77777777" w:rsidR="000B7607" w:rsidRPr="00101939" w:rsidRDefault="000B7607" w:rsidP="00162083">
            <w:pPr>
              <w:spacing w:before="100" w:beforeAutospacing="1" w:after="100" w:afterAutospacing="1"/>
              <w:rPr>
                <w:rFonts w:ascii="Times New Roman" w:hAnsi="Times New Roman" w:cs="Times New Roman"/>
                <w:sz w:val="24"/>
                <w:szCs w:val="24"/>
                <w:lang w:eastAsia="uk-UA"/>
              </w:rPr>
            </w:pPr>
            <w:r w:rsidRPr="00101939">
              <w:rPr>
                <w:rFonts w:ascii="Times New Roman" w:hAnsi="Times New Roman" w:cs="Times New Roman"/>
                <w:sz w:val="24"/>
                <w:szCs w:val="24"/>
                <w:lang w:eastAsia="uk-UA"/>
              </w:rPr>
              <w:t>Розміщення створеного відеоконтенту в мережі Інтернет.</w:t>
            </w:r>
          </w:p>
        </w:tc>
        <w:tc>
          <w:tcPr>
            <w:tcW w:w="1427" w:type="dxa"/>
          </w:tcPr>
          <w:p w14:paraId="589FE4A2"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Розміщення створеного відеоконтенту в мережі Інтернет.</w:t>
            </w:r>
          </w:p>
        </w:tc>
        <w:tc>
          <w:tcPr>
            <w:tcW w:w="1535" w:type="dxa"/>
          </w:tcPr>
          <w:p w14:paraId="0912F8BE" w14:textId="77777777" w:rsidR="000B7607" w:rsidRPr="00101939" w:rsidRDefault="000B7607" w:rsidP="00162083">
            <w:pPr>
              <w:spacing w:before="100" w:beforeAutospacing="1" w:after="100" w:afterAutospacing="1" w:line="240" w:lineRule="auto"/>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Створення 4 відеоролики тривалістю до 30 секунд, розповсюджені та транслюються в мережі Інтернет та на телебаченні</w:t>
            </w:r>
          </w:p>
        </w:tc>
        <w:tc>
          <w:tcPr>
            <w:tcW w:w="1739" w:type="dxa"/>
          </w:tcPr>
          <w:p w14:paraId="37DD34FD" w14:textId="77777777" w:rsidR="000B7607" w:rsidRPr="00101939" w:rsidRDefault="000B760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Створення можливостей для всебічної реалізації особами з вадами слуху своїх прав щодо включення їх до суспільного життя нарівні з іншими громадянами. Усунення перепон і бар’єрів, що перешкоджають людям з вадами слуху в реалізації своїх прав і задоволенню потреб, у тому числі, стосовно можливості оперативного отримання допомоги від </w:t>
            </w:r>
            <w:r w:rsidRPr="00101939">
              <w:rPr>
                <w:rFonts w:ascii="Times New Roman" w:eastAsia="Times New Roman" w:hAnsi="Times New Roman" w:cs="Times New Roman"/>
                <w:sz w:val="24"/>
                <w:szCs w:val="24"/>
                <w:lang w:eastAsia="uk-UA"/>
              </w:rPr>
              <w:lastRenderedPageBreak/>
              <w:t>правоохоронних органів України.</w:t>
            </w:r>
          </w:p>
        </w:tc>
        <w:tc>
          <w:tcPr>
            <w:tcW w:w="1805" w:type="dxa"/>
          </w:tcPr>
          <w:p w14:paraId="3C46AEF1" w14:textId="77777777" w:rsidR="000B7607" w:rsidRPr="00101939" w:rsidRDefault="000B760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lastRenderedPageBreak/>
              <w:t xml:space="preserve">Під час трансляції роликів в соціальних мережах була привернена увага суспільства до проблем нечуючих та слабкочуючих людей, яких в Україні нараховується близько 508 тисяч осіб, з яких 49,5% – жінки, що в свою чергу, в довгостроковій перспективі, має призвести до подолання психологічних та комунікативних бар’єрів між нечуючими та іншими людьми, в нашому </w:t>
            </w:r>
            <w:r w:rsidRPr="00101939">
              <w:rPr>
                <w:rFonts w:ascii="Times New Roman" w:eastAsia="Times New Roman" w:hAnsi="Times New Roman" w:cs="Times New Roman"/>
                <w:sz w:val="24"/>
                <w:szCs w:val="24"/>
                <w:lang w:eastAsia="uk-UA"/>
              </w:rPr>
              <w:lastRenderedPageBreak/>
              <w:t>випадку, - правоохоронними органами України в частині можливості здійснення комунікації та можливості нечуючих та слабкочуючих людей захищати свої права та законні інтереси, оперативно отримувати правову допомогу, роз’яснення в конкретних правових ситуаціях.</w:t>
            </w:r>
          </w:p>
        </w:tc>
      </w:tr>
    </w:tbl>
    <w:p w14:paraId="15CEB821" w14:textId="77777777" w:rsidR="00965DEB" w:rsidRPr="00101939" w:rsidRDefault="00965DEB" w:rsidP="00965DEB">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367A95E4" w14:textId="77777777" w:rsidR="00965DEB" w:rsidRPr="00101939" w:rsidRDefault="00032390"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color w:val="000000"/>
          <w:sz w:val="20"/>
          <w:szCs w:val="20"/>
          <w:lang w:eastAsia="uk-UA"/>
        </w:rPr>
        <w:t xml:space="preserve"> </w:t>
      </w:r>
      <w:r w:rsidR="00965DEB" w:rsidRPr="00101939">
        <w:rPr>
          <w:rFonts w:ascii="Times New Roman" w:hAnsi="Times New Roman" w:cs="Times New Roman"/>
          <w:color w:val="000000"/>
          <w:sz w:val="20"/>
          <w:szCs w:val="20"/>
          <w:lang w:eastAsia="uk-UA"/>
        </w:rPr>
        <w:t>(зазначити</w:t>
      </w:r>
      <w:r w:rsidR="00642540" w:rsidRPr="00101939">
        <w:rPr>
          <w:rFonts w:ascii="Times New Roman" w:hAnsi="Times New Roman" w:cs="Times New Roman"/>
          <w:color w:val="000000"/>
          <w:sz w:val="20"/>
          <w:szCs w:val="20"/>
          <w:lang w:eastAsia="uk-UA"/>
        </w:rPr>
        <w:t>,</w:t>
      </w:r>
      <w:r w:rsidR="00965DEB" w:rsidRPr="00101939">
        <w:rPr>
          <w:rFonts w:ascii="Times New Roman" w:hAnsi="Times New Roman" w:cs="Times New Roman"/>
          <w:color w:val="000000"/>
          <w:sz w:val="20"/>
          <w:szCs w:val="20"/>
          <w:lang w:eastAsia="uk-UA"/>
        </w:rPr>
        <w:t xml:space="preserve"> чи </w:t>
      </w:r>
      <w:r w:rsidR="00642540" w:rsidRPr="00101939">
        <w:rPr>
          <w:rFonts w:ascii="Times New Roman" w:hAnsi="Times New Roman" w:cs="Times New Roman"/>
          <w:color w:val="000000"/>
          <w:sz w:val="20"/>
          <w:szCs w:val="20"/>
          <w:lang w:eastAsia="uk-UA"/>
        </w:rPr>
        <w:t xml:space="preserve">було досягнуто очікуваних результатів </w:t>
      </w:r>
      <w:r w:rsidR="00965DEB" w:rsidRPr="00101939">
        <w:rPr>
          <w:rFonts w:ascii="Times New Roman" w:hAnsi="Times New Roman" w:cs="Times New Roman"/>
          <w:color w:val="000000"/>
          <w:sz w:val="20"/>
          <w:szCs w:val="20"/>
          <w:lang w:eastAsia="uk-UA"/>
        </w:rPr>
        <w:t>при виконан</w:t>
      </w:r>
      <w:r w:rsidR="00642540" w:rsidRPr="00101939">
        <w:rPr>
          <w:rFonts w:ascii="Times New Roman" w:hAnsi="Times New Roman" w:cs="Times New Roman"/>
          <w:color w:val="000000"/>
          <w:sz w:val="20"/>
          <w:szCs w:val="20"/>
          <w:lang w:eastAsia="uk-UA"/>
        </w:rPr>
        <w:t>н</w:t>
      </w:r>
      <w:r w:rsidR="00965DEB" w:rsidRPr="00101939">
        <w:rPr>
          <w:rFonts w:ascii="Times New Roman" w:hAnsi="Times New Roman" w:cs="Times New Roman"/>
          <w:color w:val="000000"/>
          <w:sz w:val="20"/>
          <w:szCs w:val="20"/>
          <w:lang w:eastAsia="uk-UA"/>
        </w:rPr>
        <w:t>і (реалізації) програми (проекту, заходу)</w:t>
      </w:r>
      <w:r w:rsidR="005B5032" w:rsidRPr="00101939">
        <w:rPr>
          <w:rFonts w:ascii="Times New Roman" w:hAnsi="Times New Roman" w:cs="Times New Roman"/>
          <w:color w:val="000000"/>
          <w:sz w:val="20"/>
          <w:szCs w:val="20"/>
          <w:lang w:eastAsia="uk-UA"/>
        </w:rPr>
        <w:t>;</w:t>
      </w:r>
      <w:r w:rsidR="00965DEB" w:rsidRPr="00101939">
        <w:rPr>
          <w:rFonts w:ascii="Times New Roman" w:hAnsi="Times New Roman" w:cs="Times New Roman"/>
          <w:color w:val="000000"/>
          <w:sz w:val="20"/>
          <w:szCs w:val="20"/>
          <w:lang w:eastAsia="uk-UA"/>
        </w:rPr>
        <w:t xml:space="preserve"> </w:t>
      </w:r>
      <w:r w:rsidR="00483BD7" w:rsidRPr="00101939">
        <w:rPr>
          <w:rFonts w:ascii="Times New Roman" w:hAnsi="Times New Roman" w:cs="Times New Roman"/>
          <w:color w:val="000000"/>
          <w:sz w:val="20"/>
          <w:szCs w:val="20"/>
          <w:lang w:eastAsia="uk-UA"/>
        </w:rPr>
        <w:t>чи мають отримані результати суспільну цінність, яку саме</w:t>
      </w:r>
      <w:r w:rsidR="005B5032" w:rsidRPr="00101939">
        <w:rPr>
          <w:rFonts w:ascii="Times New Roman" w:hAnsi="Times New Roman" w:cs="Times New Roman"/>
          <w:color w:val="000000"/>
          <w:sz w:val="20"/>
          <w:szCs w:val="20"/>
          <w:lang w:eastAsia="uk-UA"/>
        </w:rPr>
        <w:t>;</w:t>
      </w:r>
      <w:r w:rsidR="00483BD7" w:rsidRPr="00101939">
        <w:rPr>
          <w:rFonts w:ascii="Times New Roman" w:hAnsi="Times New Roman" w:cs="Times New Roman"/>
          <w:color w:val="000000"/>
          <w:sz w:val="20"/>
          <w:szCs w:val="20"/>
          <w:lang w:eastAsia="uk-UA"/>
        </w:rPr>
        <w:t xml:space="preserve"> </w:t>
      </w:r>
      <w:r w:rsidR="00965DEB" w:rsidRPr="00101939">
        <w:rPr>
          <w:rFonts w:ascii="Times New Roman" w:hAnsi="Times New Roman" w:cs="Times New Roman"/>
          <w:color w:val="000000"/>
          <w:sz w:val="20"/>
          <w:szCs w:val="20"/>
          <w:lang w:eastAsia="uk-UA"/>
        </w:rPr>
        <w:t>порівняти планові та фактичні показники</w:t>
      </w:r>
      <w:r w:rsidR="00642540" w:rsidRPr="00101939">
        <w:rPr>
          <w:rFonts w:ascii="Times New Roman" w:hAnsi="Times New Roman" w:cs="Times New Roman"/>
          <w:color w:val="000000"/>
          <w:sz w:val="20"/>
          <w:szCs w:val="20"/>
          <w:lang w:eastAsia="uk-UA"/>
        </w:rPr>
        <w:t>;</w:t>
      </w:r>
      <w:r w:rsidR="00965DEB" w:rsidRPr="00101939">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101939">
        <w:rPr>
          <w:rFonts w:ascii="Times New Roman" w:hAnsi="Times New Roman" w:cs="Times New Roman"/>
          <w:color w:val="000000"/>
          <w:sz w:val="20"/>
          <w:szCs w:val="20"/>
          <w:lang w:eastAsia="uk-UA"/>
        </w:rPr>
        <w:t>‒</w:t>
      </w:r>
      <w:r w:rsidR="00965DEB" w:rsidRPr="00101939">
        <w:rPr>
          <w:rFonts w:ascii="Times New Roman" w:hAnsi="Times New Roman" w:cs="Times New Roman"/>
          <w:color w:val="000000"/>
          <w:sz w:val="20"/>
          <w:szCs w:val="20"/>
          <w:lang w:eastAsia="uk-UA"/>
        </w:rPr>
        <w:t xml:space="preserve"> вказати причини, що спричинили таку ситуацію)</w:t>
      </w:r>
    </w:p>
    <w:p w14:paraId="17D525BF" w14:textId="77777777" w:rsidR="005B6C47" w:rsidRPr="00101939"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101939" w14:paraId="6601E024" w14:textId="77777777" w:rsidTr="005B6C47">
        <w:trPr>
          <w:trHeight w:val="453"/>
        </w:trPr>
        <w:tc>
          <w:tcPr>
            <w:tcW w:w="2534" w:type="pct"/>
            <w:gridSpan w:val="2"/>
            <w:tcMar>
              <w:top w:w="68" w:type="dxa"/>
              <w:left w:w="68" w:type="dxa"/>
              <w:bottom w:w="68" w:type="dxa"/>
              <w:right w:w="68" w:type="dxa"/>
            </w:tcMar>
          </w:tcPr>
          <w:p w14:paraId="6715C2A9" w14:textId="77777777" w:rsidR="00040559" w:rsidRPr="00101939"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Планові показники (</w:t>
            </w:r>
            <w:r w:rsidRPr="00101939">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48D9C907" w14:textId="77777777" w:rsidR="00040559" w:rsidRPr="00101939" w:rsidRDefault="00040559" w:rsidP="004D386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Фактичні показники </w:t>
            </w:r>
            <w:r w:rsidRPr="00101939">
              <w:rPr>
                <w:rFonts w:ascii="Times New Roman" w:eastAsia="Times New Roman" w:hAnsi="Times New Roman" w:cs="Times New Roman"/>
                <w:sz w:val="24"/>
                <w:szCs w:val="24"/>
                <w:lang w:eastAsia="uk-UA"/>
              </w:rPr>
              <w:t>цільової аудиторії</w:t>
            </w:r>
          </w:p>
        </w:tc>
      </w:tr>
      <w:tr w:rsidR="00040559" w:rsidRPr="00101939" w14:paraId="16F60CCF" w14:textId="77777777" w:rsidTr="005B6C47">
        <w:trPr>
          <w:trHeight w:val="453"/>
        </w:trPr>
        <w:tc>
          <w:tcPr>
            <w:tcW w:w="1267" w:type="pct"/>
            <w:tcMar>
              <w:top w:w="68" w:type="dxa"/>
              <w:left w:w="68" w:type="dxa"/>
              <w:bottom w:w="68" w:type="dxa"/>
              <w:right w:w="68" w:type="dxa"/>
            </w:tcMar>
          </w:tcPr>
          <w:p w14:paraId="7100B3AB" w14:textId="77777777" w:rsidR="00040559" w:rsidRPr="00101939"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42F9AB38" w14:textId="77777777" w:rsidR="00040559" w:rsidRPr="00101939"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Кількість</w:t>
            </w:r>
          </w:p>
        </w:tc>
        <w:tc>
          <w:tcPr>
            <w:tcW w:w="1267" w:type="pct"/>
            <w:tcMar>
              <w:top w:w="68" w:type="dxa"/>
              <w:left w:w="68" w:type="dxa"/>
              <w:bottom w:w="68" w:type="dxa"/>
              <w:right w:w="68" w:type="dxa"/>
            </w:tcMar>
          </w:tcPr>
          <w:p w14:paraId="7F2A662C" w14:textId="77777777" w:rsidR="00040559" w:rsidRPr="00101939"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189E963B" w14:textId="77777777" w:rsidR="00040559" w:rsidRPr="00101939"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Кількість</w:t>
            </w:r>
          </w:p>
        </w:tc>
      </w:tr>
      <w:tr w:rsidR="00040559" w:rsidRPr="00101939" w14:paraId="0190E75B" w14:textId="77777777" w:rsidTr="005B6C47">
        <w:trPr>
          <w:trHeight w:val="136"/>
        </w:trPr>
        <w:tc>
          <w:tcPr>
            <w:tcW w:w="1267" w:type="pct"/>
            <w:tcMar>
              <w:top w:w="68" w:type="dxa"/>
              <w:left w:w="68" w:type="dxa"/>
              <w:bottom w:w="68" w:type="dxa"/>
              <w:right w:w="68" w:type="dxa"/>
            </w:tcMar>
          </w:tcPr>
          <w:p w14:paraId="78561D97" w14:textId="77777777" w:rsidR="00040559" w:rsidRPr="00101939" w:rsidRDefault="00040559" w:rsidP="000D6D7C">
            <w:pPr>
              <w:autoSpaceDE w:val="0"/>
              <w:autoSpaceDN w:val="0"/>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sz w:val="16"/>
                <w:szCs w:val="16"/>
                <w:lang w:eastAsia="uk-UA"/>
              </w:rPr>
              <w:t xml:space="preserve"> </w:t>
            </w:r>
            <w:r w:rsidR="000D6D7C" w:rsidRPr="00101939">
              <w:rPr>
                <w:rFonts w:ascii="Times New Roman" w:hAnsi="Times New Roman" w:cs="Times New Roman"/>
                <w:sz w:val="24"/>
                <w:szCs w:val="24"/>
                <w:lang w:eastAsia="uk-UA"/>
              </w:rPr>
              <w:t xml:space="preserve">Нечуючі громадяни та громадяни із порушеннями слуху. </w:t>
            </w:r>
          </w:p>
        </w:tc>
        <w:tc>
          <w:tcPr>
            <w:tcW w:w="1267" w:type="pct"/>
            <w:tcMar>
              <w:top w:w="68" w:type="dxa"/>
              <w:left w:w="68" w:type="dxa"/>
              <w:bottom w:w="68" w:type="dxa"/>
              <w:right w:w="68" w:type="dxa"/>
            </w:tcMar>
          </w:tcPr>
          <w:p w14:paraId="1ABA1322" w14:textId="77777777" w:rsidR="00040559" w:rsidRPr="00101939" w:rsidRDefault="00040559" w:rsidP="004D3865">
            <w:pPr>
              <w:autoSpaceDE w:val="0"/>
              <w:autoSpaceDN w:val="0"/>
              <w:spacing w:after="0" w:line="240" w:lineRule="auto"/>
              <w:rPr>
                <w:rFonts w:ascii="Times New Roman" w:hAnsi="Times New Roman" w:cs="Times New Roman"/>
                <w:color w:val="000000"/>
                <w:sz w:val="16"/>
                <w:szCs w:val="16"/>
                <w:lang w:eastAsia="uk-UA"/>
              </w:rPr>
            </w:pPr>
            <w:r w:rsidRPr="00101939">
              <w:rPr>
                <w:rFonts w:ascii="Times New Roman" w:hAnsi="Times New Roman" w:cs="Times New Roman"/>
                <w:sz w:val="16"/>
                <w:szCs w:val="16"/>
                <w:lang w:eastAsia="uk-UA"/>
              </w:rPr>
              <w:t xml:space="preserve"> </w:t>
            </w:r>
            <w:r w:rsidR="000D6D7C" w:rsidRPr="00101939">
              <w:rPr>
                <w:rFonts w:ascii="Times New Roman" w:hAnsi="Times New Roman" w:cs="Times New Roman"/>
                <w:sz w:val="24"/>
                <w:szCs w:val="24"/>
                <w:lang w:eastAsia="uk-UA"/>
              </w:rPr>
              <w:t>Від 250 тисяч до 508 тисяч осіб (з них – 49,5% жінок)</w:t>
            </w:r>
          </w:p>
        </w:tc>
        <w:tc>
          <w:tcPr>
            <w:tcW w:w="1267" w:type="pct"/>
            <w:tcMar>
              <w:top w:w="68" w:type="dxa"/>
              <w:left w:w="68" w:type="dxa"/>
              <w:bottom w:w="68" w:type="dxa"/>
              <w:right w:w="68" w:type="dxa"/>
            </w:tcMar>
          </w:tcPr>
          <w:p w14:paraId="6F7CBAC4" w14:textId="77777777" w:rsidR="006D030E" w:rsidRPr="00101939" w:rsidRDefault="00040559" w:rsidP="006D030E">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16"/>
                <w:szCs w:val="16"/>
                <w:lang w:eastAsia="uk-UA"/>
              </w:rPr>
              <w:t xml:space="preserve"> </w:t>
            </w:r>
            <w:r w:rsidR="006D030E" w:rsidRPr="00101939">
              <w:rPr>
                <w:rFonts w:ascii="Times New Roman" w:hAnsi="Times New Roman" w:cs="Times New Roman"/>
                <w:sz w:val="24"/>
                <w:szCs w:val="24"/>
                <w:lang w:eastAsia="uk-UA"/>
              </w:rPr>
              <w:t>Трансляція роликів орієнтована на привернення уваги суспільства до проблем нечуючих та осіб з вадами слуху, яких в Україні нараховується близько 508 тисяч осіб, з яких 49,5% – жінки</w:t>
            </w:r>
          </w:p>
          <w:p w14:paraId="1F15F2FB" w14:textId="77777777" w:rsidR="006D030E" w:rsidRPr="00101939" w:rsidRDefault="006D030E" w:rsidP="006D030E">
            <w:pPr>
              <w:autoSpaceDE w:val="0"/>
              <w:autoSpaceDN w:val="0"/>
              <w:spacing w:after="0" w:line="240" w:lineRule="auto"/>
              <w:rPr>
                <w:rFonts w:ascii="Times New Roman" w:hAnsi="Times New Roman" w:cs="Times New Roman"/>
                <w:sz w:val="24"/>
                <w:szCs w:val="24"/>
                <w:lang w:eastAsia="uk-UA"/>
              </w:rPr>
            </w:pPr>
          </w:p>
          <w:p w14:paraId="281751BD" w14:textId="77777777" w:rsidR="00040559" w:rsidRPr="00101939" w:rsidRDefault="00040559" w:rsidP="006D030E">
            <w:pPr>
              <w:autoSpaceDE w:val="0"/>
              <w:autoSpaceDN w:val="0"/>
              <w:spacing w:after="0" w:line="240" w:lineRule="auto"/>
              <w:rPr>
                <w:rFonts w:ascii="Times New Roman" w:hAnsi="Times New Roman" w:cs="Times New Roman"/>
                <w:color w:val="000000"/>
                <w:sz w:val="16"/>
                <w:szCs w:val="16"/>
                <w:lang w:eastAsia="uk-UA"/>
              </w:rPr>
            </w:pPr>
          </w:p>
        </w:tc>
        <w:tc>
          <w:tcPr>
            <w:tcW w:w="1199" w:type="pct"/>
            <w:tcMar>
              <w:top w:w="68" w:type="dxa"/>
              <w:left w:w="68" w:type="dxa"/>
              <w:bottom w:w="68" w:type="dxa"/>
              <w:right w:w="68" w:type="dxa"/>
            </w:tcMar>
          </w:tcPr>
          <w:p w14:paraId="21A78F3C" w14:textId="77777777" w:rsidR="00543451" w:rsidRPr="00101939" w:rsidRDefault="00040559" w:rsidP="00543451">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16"/>
                <w:szCs w:val="16"/>
                <w:lang w:eastAsia="uk-UA"/>
              </w:rPr>
              <w:t xml:space="preserve"> </w:t>
            </w:r>
            <w:r w:rsidR="00543451" w:rsidRPr="00101939">
              <w:rPr>
                <w:rFonts w:ascii="Times New Roman" w:hAnsi="Times New Roman" w:cs="Times New Roman"/>
                <w:sz w:val="24"/>
                <w:szCs w:val="24"/>
                <w:lang w:eastAsia="uk-UA"/>
              </w:rPr>
              <w:t>Планувалося, що трансляція роликів охопить аудиторію від 350 000 осіб в соціальній мережі Facebook та більше 100 000 показів в YouTube з яких осіб з інвалідністю буде більше 50 %</w:t>
            </w:r>
          </w:p>
          <w:p w14:paraId="342EC6E4" w14:textId="77777777" w:rsidR="00040559" w:rsidRPr="00101939" w:rsidRDefault="00543451" w:rsidP="00543451">
            <w:pPr>
              <w:autoSpaceDE w:val="0"/>
              <w:autoSpaceDN w:val="0"/>
              <w:spacing w:after="0" w:line="240" w:lineRule="auto"/>
              <w:rPr>
                <w:rFonts w:ascii="Times New Roman" w:hAnsi="Times New Roman" w:cs="Times New Roman"/>
                <w:color w:val="000000"/>
                <w:sz w:val="16"/>
                <w:szCs w:val="16"/>
                <w:lang w:eastAsia="uk-UA"/>
              </w:rPr>
            </w:pPr>
            <w:r w:rsidRPr="00101939">
              <w:rPr>
                <w:rFonts w:ascii="Times New Roman" w:hAnsi="Times New Roman" w:cs="Times New Roman"/>
                <w:sz w:val="24"/>
                <w:szCs w:val="24"/>
                <w:lang w:eastAsia="uk-UA"/>
              </w:rPr>
              <w:t>Демонстрація роликів буде продовжена протягом наступних 3-х місяців.</w:t>
            </w:r>
          </w:p>
        </w:tc>
      </w:tr>
    </w:tbl>
    <w:p w14:paraId="2F084F53" w14:textId="77777777" w:rsidR="005B6C47" w:rsidRPr="00101939" w:rsidRDefault="005B6C47" w:rsidP="00040559">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6CD7DEA5" w14:textId="77777777" w:rsidR="00040559" w:rsidRPr="00101939" w:rsidRDefault="00032390" w:rsidP="005B6C47">
      <w:pPr>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color w:val="000000"/>
          <w:sz w:val="20"/>
          <w:szCs w:val="20"/>
          <w:lang w:eastAsia="uk-UA"/>
        </w:rPr>
        <w:t xml:space="preserve"> </w:t>
      </w:r>
      <w:r w:rsidR="00040559" w:rsidRPr="00101939">
        <w:rPr>
          <w:rFonts w:ascii="Times New Roman" w:hAnsi="Times New Roman" w:cs="Times New Roman"/>
          <w:color w:val="000000"/>
          <w:sz w:val="20"/>
          <w:szCs w:val="20"/>
          <w:lang w:eastAsia="uk-UA"/>
        </w:rPr>
        <w:t>(порівняти планові та фактичні показники</w:t>
      </w:r>
      <w:r w:rsidR="00642540" w:rsidRPr="00101939">
        <w:rPr>
          <w:rFonts w:ascii="Times New Roman" w:hAnsi="Times New Roman" w:cs="Times New Roman"/>
          <w:color w:val="000000"/>
          <w:sz w:val="20"/>
          <w:szCs w:val="20"/>
          <w:lang w:eastAsia="uk-UA"/>
        </w:rPr>
        <w:t>;</w:t>
      </w:r>
      <w:r w:rsidR="00040559" w:rsidRPr="00101939">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101939">
        <w:rPr>
          <w:rFonts w:ascii="Times New Roman" w:hAnsi="Times New Roman" w:cs="Times New Roman"/>
          <w:color w:val="000000"/>
          <w:sz w:val="20"/>
          <w:szCs w:val="20"/>
          <w:lang w:eastAsia="uk-UA"/>
        </w:rPr>
        <w:t>‒</w:t>
      </w:r>
      <w:r w:rsidR="00040559" w:rsidRPr="00101939">
        <w:rPr>
          <w:rFonts w:ascii="Times New Roman" w:hAnsi="Times New Roman" w:cs="Times New Roman"/>
          <w:color w:val="000000"/>
          <w:sz w:val="20"/>
          <w:szCs w:val="20"/>
          <w:lang w:eastAsia="uk-UA"/>
        </w:rPr>
        <w:t xml:space="preserve"> вказати причини, що спричинили таку ситуацію; </w:t>
      </w:r>
      <w:r w:rsidR="00642540" w:rsidRPr="00101939">
        <w:rPr>
          <w:rFonts w:ascii="Times New Roman" w:hAnsi="Times New Roman" w:cs="Times New Roman"/>
          <w:color w:val="000000"/>
          <w:sz w:val="20"/>
          <w:szCs w:val="20"/>
          <w:lang w:eastAsia="uk-UA"/>
        </w:rPr>
        <w:t>зазначити,</w:t>
      </w:r>
      <w:r w:rsidR="00253A1D" w:rsidRPr="00101939">
        <w:rPr>
          <w:rFonts w:ascii="Times New Roman" w:hAnsi="Times New Roman" w:cs="Times New Roman"/>
          <w:color w:val="000000"/>
          <w:sz w:val="20"/>
          <w:szCs w:val="20"/>
          <w:lang w:eastAsia="uk-UA"/>
        </w:rPr>
        <w:t xml:space="preserve"> </w:t>
      </w:r>
      <w:r w:rsidR="00040559" w:rsidRPr="00101939">
        <w:rPr>
          <w:rFonts w:ascii="Times New Roman" w:hAnsi="Times New Roman" w:cs="Times New Roman"/>
          <w:color w:val="000000"/>
          <w:sz w:val="20"/>
          <w:szCs w:val="20"/>
          <w:lang w:eastAsia="uk-UA"/>
        </w:rPr>
        <w:t xml:space="preserve">який інструментарій використовувався для </w:t>
      </w:r>
      <w:r w:rsidR="00642540" w:rsidRPr="00101939">
        <w:rPr>
          <w:rFonts w:ascii="Times New Roman" w:hAnsi="Times New Roman" w:cs="Times New Roman"/>
          <w:color w:val="000000"/>
          <w:sz w:val="20"/>
          <w:szCs w:val="20"/>
          <w:lang w:eastAsia="uk-UA"/>
        </w:rPr>
        <w:t>роз</w:t>
      </w:r>
      <w:r w:rsidR="00040559" w:rsidRPr="00101939">
        <w:rPr>
          <w:rFonts w:ascii="Times New Roman" w:hAnsi="Times New Roman" w:cs="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101939">
        <w:rPr>
          <w:rFonts w:ascii="Times New Roman" w:hAnsi="Times New Roman" w:cs="Times New Roman"/>
          <w:color w:val="000000"/>
          <w:sz w:val="20"/>
          <w:szCs w:val="20"/>
          <w:lang w:eastAsia="uk-UA"/>
        </w:rPr>
        <w:t>представник</w:t>
      </w:r>
      <w:r w:rsidR="00642540" w:rsidRPr="00101939">
        <w:rPr>
          <w:rFonts w:ascii="Times New Roman" w:hAnsi="Times New Roman" w:cs="Times New Roman"/>
          <w:color w:val="000000"/>
          <w:sz w:val="20"/>
          <w:szCs w:val="20"/>
          <w:lang w:eastAsia="uk-UA"/>
        </w:rPr>
        <w:t>ів</w:t>
      </w:r>
      <w:r w:rsidR="00040559" w:rsidRPr="00101939">
        <w:rPr>
          <w:rFonts w:ascii="Times New Roman" w:hAnsi="Times New Roman" w:cs="Times New Roman"/>
          <w:color w:val="000000"/>
          <w:sz w:val="20"/>
          <w:szCs w:val="20"/>
          <w:lang w:eastAsia="uk-UA"/>
        </w:rPr>
        <w:t xml:space="preserve"> цільової аудиторії, чи бу</w:t>
      </w:r>
      <w:r w:rsidR="00642540" w:rsidRPr="00101939">
        <w:rPr>
          <w:rFonts w:ascii="Times New Roman" w:hAnsi="Times New Roman" w:cs="Times New Roman"/>
          <w:color w:val="000000"/>
          <w:sz w:val="20"/>
          <w:szCs w:val="20"/>
          <w:lang w:eastAsia="uk-UA"/>
        </w:rPr>
        <w:t>ло</w:t>
      </w:r>
      <w:r w:rsidR="00040559" w:rsidRPr="00101939">
        <w:rPr>
          <w:rFonts w:ascii="Times New Roman" w:hAnsi="Times New Roman" w:cs="Times New Roman"/>
          <w:color w:val="000000"/>
          <w:sz w:val="20"/>
          <w:szCs w:val="20"/>
          <w:lang w:eastAsia="uk-UA"/>
        </w:rPr>
        <w:t xml:space="preserve"> отриман</w:t>
      </w:r>
      <w:r w:rsidR="00642540" w:rsidRPr="00101939">
        <w:rPr>
          <w:rFonts w:ascii="Times New Roman" w:hAnsi="Times New Roman" w:cs="Times New Roman"/>
          <w:color w:val="000000"/>
          <w:sz w:val="20"/>
          <w:szCs w:val="20"/>
          <w:lang w:eastAsia="uk-UA"/>
        </w:rPr>
        <w:t>о</w:t>
      </w:r>
      <w:r w:rsidR="00040559" w:rsidRPr="00101939">
        <w:rPr>
          <w:rFonts w:ascii="Times New Roman" w:hAnsi="Times New Roman" w:cs="Times New Roman"/>
          <w:color w:val="000000"/>
          <w:sz w:val="20"/>
          <w:szCs w:val="20"/>
          <w:lang w:eastAsia="uk-UA"/>
        </w:rPr>
        <w:t xml:space="preserve"> зворотний зв’язок від </w:t>
      </w:r>
      <w:r w:rsidR="00BD5541" w:rsidRPr="00101939">
        <w:rPr>
          <w:rFonts w:ascii="Times New Roman" w:hAnsi="Times New Roman" w:cs="Times New Roman"/>
          <w:color w:val="000000"/>
          <w:sz w:val="20"/>
          <w:szCs w:val="20"/>
          <w:lang w:eastAsia="uk-UA"/>
        </w:rPr>
        <w:t xml:space="preserve">учасників </w:t>
      </w:r>
      <w:r w:rsidR="00040559" w:rsidRPr="00101939">
        <w:rPr>
          <w:rFonts w:ascii="Times New Roman" w:hAnsi="Times New Roman" w:cs="Times New Roman"/>
          <w:color w:val="000000"/>
          <w:sz w:val="20"/>
          <w:szCs w:val="20"/>
          <w:lang w:eastAsia="uk-UA"/>
        </w:rPr>
        <w:t xml:space="preserve"> </w:t>
      </w:r>
      <w:r w:rsidR="00BD5541" w:rsidRPr="00101939">
        <w:rPr>
          <w:rFonts w:ascii="Times New Roman" w:hAnsi="Times New Roman" w:cs="Times New Roman"/>
          <w:color w:val="000000"/>
          <w:sz w:val="20"/>
          <w:szCs w:val="20"/>
          <w:lang w:eastAsia="uk-UA"/>
        </w:rPr>
        <w:t xml:space="preserve">програми (проекту, заходу) </w:t>
      </w:r>
      <w:r w:rsidR="00040559" w:rsidRPr="00101939">
        <w:rPr>
          <w:rFonts w:ascii="Times New Roman" w:hAnsi="Times New Roman" w:cs="Times New Roman"/>
          <w:color w:val="000000"/>
          <w:sz w:val="20"/>
          <w:szCs w:val="20"/>
          <w:lang w:eastAsia="uk-UA"/>
        </w:rPr>
        <w:t>стосовно задоволення їх</w:t>
      </w:r>
      <w:r w:rsidR="00BD5541" w:rsidRPr="00101939">
        <w:rPr>
          <w:rFonts w:ascii="Times New Roman" w:hAnsi="Times New Roman" w:cs="Times New Roman"/>
          <w:color w:val="000000"/>
          <w:sz w:val="20"/>
          <w:szCs w:val="20"/>
          <w:lang w:eastAsia="uk-UA"/>
        </w:rPr>
        <w:t>ніх</w:t>
      </w:r>
      <w:r w:rsidR="00040559" w:rsidRPr="00101939">
        <w:rPr>
          <w:rFonts w:ascii="Times New Roman" w:hAnsi="Times New Roman" w:cs="Times New Roman"/>
          <w:color w:val="000000"/>
          <w:sz w:val="20"/>
          <w:szCs w:val="20"/>
          <w:lang w:eastAsia="uk-UA"/>
        </w:rPr>
        <w:t xml:space="preserve"> потреб)</w:t>
      </w:r>
    </w:p>
    <w:p w14:paraId="30854DD3" w14:textId="77777777" w:rsidR="006B54F8" w:rsidRPr="00101939" w:rsidRDefault="006B54F8" w:rsidP="00032390">
      <w:pPr>
        <w:keepNext/>
        <w:autoSpaceDE w:val="0"/>
        <w:autoSpaceDN w:val="0"/>
        <w:spacing w:before="85" w:after="57" w:line="256" w:lineRule="auto"/>
        <w:rPr>
          <w:rFonts w:ascii="Times New Roman" w:hAnsi="Times New Roman" w:cs="Times New Roman"/>
          <w:bCs/>
          <w:color w:val="000000"/>
          <w:sz w:val="28"/>
          <w:szCs w:val="28"/>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BD5541" w:rsidRPr="00101939" w14:paraId="356B0995" w14:textId="77777777" w:rsidTr="005B6C47">
        <w:trPr>
          <w:trHeight w:val="1020"/>
        </w:trPr>
        <w:tc>
          <w:tcPr>
            <w:tcW w:w="2534" w:type="pct"/>
            <w:gridSpan w:val="2"/>
            <w:tcMar>
              <w:top w:w="68" w:type="dxa"/>
              <w:left w:w="68" w:type="dxa"/>
              <w:bottom w:w="68" w:type="dxa"/>
              <w:right w:w="68" w:type="dxa"/>
            </w:tcMar>
          </w:tcPr>
          <w:p w14:paraId="05076CDA" w14:textId="77777777" w:rsidR="00BD5541" w:rsidRPr="00101939" w:rsidRDefault="00BD5541" w:rsidP="0087543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Планові показники (відповідно до опису програми (проекту, заходу) залучення </w:t>
            </w:r>
            <w:r w:rsidR="00875435" w:rsidRPr="00101939">
              <w:rPr>
                <w:rFonts w:ascii="Times New Roman" w:hAnsi="Times New Roman" w:cs="Times New Roman"/>
                <w:color w:val="000000"/>
                <w:sz w:val="24"/>
                <w:szCs w:val="24"/>
                <w:lang w:eastAsia="uk-UA"/>
              </w:rPr>
              <w:t xml:space="preserve">партнерів </w:t>
            </w:r>
            <w:r w:rsidRPr="00101939">
              <w:rPr>
                <w:rFonts w:ascii="Times New Roman" w:hAnsi="Times New Roman" w:cs="Times New Roman"/>
                <w:color w:val="000000"/>
                <w:sz w:val="24"/>
                <w:szCs w:val="24"/>
                <w:lang w:eastAsia="uk-UA"/>
              </w:rPr>
              <w:t xml:space="preserve">до </w:t>
            </w:r>
            <w:r w:rsidR="00875435" w:rsidRPr="00101939">
              <w:rPr>
                <w:rFonts w:ascii="Times New Roman" w:hAnsi="Times New Roman" w:cs="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08E78878" w14:textId="77777777" w:rsidR="00BD5541" w:rsidRPr="00101939" w:rsidRDefault="00BD5541" w:rsidP="00BD5541">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Фактичні показники </w:t>
            </w:r>
          </w:p>
        </w:tc>
      </w:tr>
      <w:tr w:rsidR="00875435" w:rsidRPr="00101939" w14:paraId="4EC67D82" w14:textId="77777777" w:rsidTr="006B54F8">
        <w:trPr>
          <w:trHeight w:val="453"/>
        </w:trPr>
        <w:tc>
          <w:tcPr>
            <w:tcW w:w="1267" w:type="pct"/>
            <w:tcMar>
              <w:top w:w="68" w:type="dxa"/>
              <w:left w:w="68" w:type="dxa"/>
              <w:bottom w:w="68" w:type="dxa"/>
              <w:right w:w="68" w:type="dxa"/>
            </w:tcMar>
          </w:tcPr>
          <w:p w14:paraId="665B767D" w14:textId="77777777" w:rsidR="00875435" w:rsidRPr="00101939"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5DDD7FB0" w14:textId="77777777" w:rsidR="00875435" w:rsidRPr="00101939"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c>
          <w:tcPr>
            <w:tcW w:w="1267" w:type="pct"/>
            <w:tcMar>
              <w:top w:w="68" w:type="dxa"/>
              <w:left w:w="68" w:type="dxa"/>
              <w:bottom w:w="68" w:type="dxa"/>
              <w:right w:w="68" w:type="dxa"/>
            </w:tcMar>
          </w:tcPr>
          <w:p w14:paraId="15785A75" w14:textId="77777777" w:rsidR="00875435" w:rsidRPr="00101939"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4532F3F9" w14:textId="77777777" w:rsidR="00875435" w:rsidRPr="00101939"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r>
      <w:tr w:rsidR="0092516F" w:rsidRPr="00101939" w14:paraId="1BBEA126" w14:textId="77777777" w:rsidTr="006B54F8">
        <w:trPr>
          <w:trHeight w:val="136"/>
        </w:trPr>
        <w:tc>
          <w:tcPr>
            <w:tcW w:w="1267" w:type="pct"/>
            <w:tcMar>
              <w:top w:w="68" w:type="dxa"/>
              <w:left w:w="68" w:type="dxa"/>
              <w:bottom w:w="68" w:type="dxa"/>
              <w:right w:w="68" w:type="dxa"/>
            </w:tcMar>
          </w:tcPr>
          <w:p w14:paraId="2FC9CD34" w14:textId="77777777" w:rsidR="0092516F" w:rsidRPr="00101939" w:rsidRDefault="0092516F" w:rsidP="00162083">
            <w:pPr>
              <w:spacing w:before="100" w:beforeAutospacing="1" w:after="100" w:afterAutospacing="1" w:line="240" w:lineRule="auto"/>
              <w:rPr>
                <w:rFonts w:ascii="Times New Roman" w:eastAsia="Times New Roman" w:hAnsi="Times New Roman" w:cs="Times New Roman"/>
                <w:sz w:val="23"/>
                <w:szCs w:val="23"/>
                <w:lang w:eastAsia="uk-UA"/>
              </w:rPr>
            </w:pPr>
            <w:r w:rsidRPr="00101939">
              <w:rPr>
                <w:rFonts w:ascii="Times New Roman" w:eastAsia="Times New Roman" w:hAnsi="Times New Roman" w:cs="Times New Roman"/>
                <w:sz w:val="23"/>
                <w:szCs w:val="23"/>
                <w:lang w:eastAsia="uk-UA"/>
              </w:rPr>
              <w:t>ФОП Лазарев Олександр Володимирович</w:t>
            </w:r>
          </w:p>
        </w:tc>
        <w:tc>
          <w:tcPr>
            <w:tcW w:w="1267" w:type="pct"/>
            <w:tcMar>
              <w:top w:w="68" w:type="dxa"/>
              <w:left w:w="68" w:type="dxa"/>
              <w:bottom w:w="68" w:type="dxa"/>
              <w:right w:w="68" w:type="dxa"/>
            </w:tcMar>
          </w:tcPr>
          <w:p w14:paraId="6BD209B9" w14:textId="77777777" w:rsidR="0092516F" w:rsidRPr="00101939" w:rsidRDefault="0092516F" w:rsidP="00162083">
            <w:pPr>
              <w:spacing w:before="100" w:beforeAutospacing="1" w:after="100" w:afterAutospacing="1" w:line="240" w:lineRule="auto"/>
              <w:rPr>
                <w:rFonts w:ascii="Times New Roman" w:eastAsia="Times New Roman" w:hAnsi="Times New Roman" w:cs="Times New Roman"/>
                <w:sz w:val="23"/>
                <w:szCs w:val="23"/>
                <w:lang w:eastAsia="uk-UA"/>
              </w:rPr>
            </w:pPr>
            <w:r w:rsidRPr="00101939">
              <w:rPr>
                <w:rFonts w:ascii="Times New Roman" w:eastAsia="Times New Roman" w:hAnsi="Times New Roman" w:cs="Times New Roman"/>
                <w:sz w:val="23"/>
                <w:szCs w:val="23"/>
                <w:lang w:eastAsia="uk-UA"/>
              </w:rPr>
              <w:t>Розробка та створення 4 відеороликів тривалістю до 30 секунд про подолання себе та обставин на прикладі нечуючих українців</w:t>
            </w:r>
          </w:p>
        </w:tc>
        <w:tc>
          <w:tcPr>
            <w:tcW w:w="1267" w:type="pct"/>
            <w:tcMar>
              <w:top w:w="68" w:type="dxa"/>
              <w:left w:w="68" w:type="dxa"/>
              <w:bottom w:w="68" w:type="dxa"/>
              <w:right w:w="68" w:type="dxa"/>
            </w:tcMar>
          </w:tcPr>
          <w:p w14:paraId="73CBE322" w14:textId="77777777" w:rsidR="0092516F" w:rsidRPr="00101939" w:rsidRDefault="0092516F" w:rsidP="007110FF">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ФОП Яркiн Максим Сергiйович</w:t>
            </w:r>
          </w:p>
          <w:p w14:paraId="6FD582F7" w14:textId="77777777" w:rsidR="0092516F" w:rsidRPr="00101939" w:rsidRDefault="0092516F" w:rsidP="007110FF">
            <w:pPr>
              <w:autoSpaceDE w:val="0"/>
              <w:autoSpaceDN w:val="0"/>
              <w:spacing w:after="0" w:line="240" w:lineRule="auto"/>
              <w:rPr>
                <w:rFonts w:ascii="Times New Roman" w:hAnsi="Times New Roman" w:cs="Times New Roman"/>
                <w:sz w:val="24"/>
                <w:szCs w:val="24"/>
                <w:lang w:eastAsia="uk-UA"/>
              </w:rPr>
            </w:pPr>
          </w:p>
          <w:p w14:paraId="6D0E220F" w14:textId="77777777" w:rsidR="0092516F" w:rsidRPr="00101939" w:rsidRDefault="0092516F" w:rsidP="007110FF">
            <w:pPr>
              <w:autoSpaceDE w:val="0"/>
              <w:autoSpaceDN w:val="0"/>
              <w:spacing w:after="0" w:line="240" w:lineRule="auto"/>
              <w:rPr>
                <w:rFonts w:ascii="Times New Roman" w:hAnsi="Times New Roman" w:cs="Times New Roman"/>
                <w:color w:val="000000"/>
                <w:sz w:val="24"/>
                <w:szCs w:val="24"/>
                <w:lang w:eastAsia="uk-UA"/>
              </w:rPr>
            </w:pPr>
          </w:p>
        </w:tc>
        <w:tc>
          <w:tcPr>
            <w:tcW w:w="1199" w:type="pct"/>
            <w:tcMar>
              <w:top w:w="68" w:type="dxa"/>
              <w:left w:w="68" w:type="dxa"/>
              <w:bottom w:w="68" w:type="dxa"/>
              <w:right w:w="68" w:type="dxa"/>
            </w:tcMar>
          </w:tcPr>
          <w:p w14:paraId="523D7BAE" w14:textId="77777777" w:rsidR="0092516F" w:rsidRPr="00101939" w:rsidRDefault="0092516F" w:rsidP="00162083">
            <w:pPr>
              <w:spacing w:before="100" w:beforeAutospacing="1" w:after="100" w:afterAutospacing="1" w:line="240" w:lineRule="auto"/>
              <w:rPr>
                <w:rFonts w:ascii="Times New Roman" w:eastAsia="Times New Roman" w:hAnsi="Times New Roman" w:cs="Times New Roman"/>
                <w:sz w:val="23"/>
                <w:szCs w:val="23"/>
                <w:lang w:eastAsia="uk-UA"/>
              </w:rPr>
            </w:pPr>
            <w:r w:rsidRPr="00101939">
              <w:rPr>
                <w:rFonts w:ascii="Times New Roman" w:eastAsia="Times New Roman" w:hAnsi="Times New Roman" w:cs="Times New Roman"/>
                <w:sz w:val="23"/>
                <w:szCs w:val="23"/>
                <w:lang w:eastAsia="uk-UA"/>
              </w:rPr>
              <w:t>Розробка та створення 4 відеороликів тривалістю до 30 секунд про подолання себе та обставин на прикладі нечуючих українців</w:t>
            </w:r>
          </w:p>
        </w:tc>
      </w:tr>
      <w:tr w:rsidR="0092516F" w:rsidRPr="00101939" w14:paraId="0EB22892" w14:textId="77777777" w:rsidTr="006B54F8">
        <w:trPr>
          <w:trHeight w:val="136"/>
        </w:trPr>
        <w:tc>
          <w:tcPr>
            <w:tcW w:w="1267" w:type="pct"/>
            <w:tcMar>
              <w:top w:w="68" w:type="dxa"/>
              <w:left w:w="68" w:type="dxa"/>
              <w:bottom w:w="68" w:type="dxa"/>
              <w:right w:w="68" w:type="dxa"/>
            </w:tcMar>
          </w:tcPr>
          <w:p w14:paraId="7B38E799" w14:textId="77777777" w:rsidR="0092516F" w:rsidRPr="00101939" w:rsidRDefault="0092516F" w:rsidP="00162083">
            <w:pPr>
              <w:spacing w:before="100" w:beforeAutospacing="1" w:after="100" w:afterAutospacing="1" w:line="240" w:lineRule="auto"/>
              <w:rPr>
                <w:rFonts w:ascii="Times New Roman" w:eastAsia="Times New Roman" w:hAnsi="Times New Roman" w:cs="Times New Roman"/>
                <w:sz w:val="23"/>
                <w:szCs w:val="23"/>
                <w:lang w:eastAsia="uk-UA"/>
              </w:rPr>
            </w:pPr>
            <w:r w:rsidRPr="00101939">
              <w:rPr>
                <w:rFonts w:ascii="Times New Roman" w:eastAsia="Times New Roman" w:hAnsi="Times New Roman" w:cs="Times New Roman"/>
                <w:sz w:val="23"/>
                <w:szCs w:val="23"/>
                <w:lang w:eastAsia="uk-UA"/>
              </w:rPr>
              <w:t>ТОВ «Технології для людей»</w:t>
            </w:r>
          </w:p>
        </w:tc>
        <w:tc>
          <w:tcPr>
            <w:tcW w:w="1267" w:type="pct"/>
            <w:tcMar>
              <w:top w:w="68" w:type="dxa"/>
              <w:left w:w="68" w:type="dxa"/>
              <w:bottom w:w="68" w:type="dxa"/>
              <w:right w:w="68" w:type="dxa"/>
            </w:tcMar>
          </w:tcPr>
          <w:p w14:paraId="5119CCA5" w14:textId="77777777" w:rsidR="0092516F" w:rsidRPr="00101939" w:rsidRDefault="0092516F" w:rsidP="00162083">
            <w:pPr>
              <w:spacing w:before="100" w:beforeAutospacing="1" w:after="100" w:afterAutospacing="1" w:line="240" w:lineRule="auto"/>
              <w:rPr>
                <w:rFonts w:ascii="Times New Roman" w:eastAsia="Times New Roman" w:hAnsi="Times New Roman" w:cs="Times New Roman"/>
                <w:sz w:val="23"/>
                <w:szCs w:val="23"/>
                <w:lang w:eastAsia="uk-UA"/>
              </w:rPr>
            </w:pPr>
            <w:r w:rsidRPr="00101939">
              <w:rPr>
                <w:rFonts w:ascii="Times New Roman" w:eastAsia="Times New Roman" w:hAnsi="Times New Roman" w:cs="Times New Roman"/>
                <w:sz w:val="23"/>
                <w:szCs w:val="23"/>
                <w:lang w:eastAsia="uk-UA"/>
              </w:rPr>
              <w:t>Забезпечення авторською програмою «СonnectPro» для он-лайн перекладу жестовою мовою</w:t>
            </w:r>
          </w:p>
        </w:tc>
        <w:tc>
          <w:tcPr>
            <w:tcW w:w="1267" w:type="pct"/>
            <w:tcMar>
              <w:top w:w="68" w:type="dxa"/>
              <w:left w:w="68" w:type="dxa"/>
              <w:bottom w:w="68" w:type="dxa"/>
              <w:right w:w="68" w:type="dxa"/>
            </w:tcMar>
          </w:tcPr>
          <w:p w14:paraId="65CCBDB7" w14:textId="77777777" w:rsidR="0092516F" w:rsidRPr="00101939" w:rsidRDefault="0092516F" w:rsidP="0087543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ФОП Бородавка Сергiй Михайлович</w:t>
            </w:r>
          </w:p>
        </w:tc>
        <w:tc>
          <w:tcPr>
            <w:tcW w:w="1199" w:type="pct"/>
            <w:tcMar>
              <w:top w:w="68" w:type="dxa"/>
              <w:left w:w="68" w:type="dxa"/>
              <w:bottom w:w="68" w:type="dxa"/>
              <w:right w:w="68" w:type="dxa"/>
            </w:tcMar>
          </w:tcPr>
          <w:p w14:paraId="7A970545" w14:textId="77777777" w:rsidR="0092516F" w:rsidRPr="00101939" w:rsidRDefault="0092516F" w:rsidP="00162083">
            <w:pPr>
              <w:spacing w:before="100" w:beforeAutospacing="1" w:after="100" w:afterAutospacing="1" w:line="240" w:lineRule="auto"/>
              <w:rPr>
                <w:rFonts w:ascii="Times New Roman" w:eastAsia="Times New Roman" w:hAnsi="Times New Roman" w:cs="Times New Roman"/>
                <w:sz w:val="23"/>
                <w:szCs w:val="23"/>
                <w:lang w:eastAsia="uk-UA"/>
              </w:rPr>
            </w:pPr>
            <w:r w:rsidRPr="00101939">
              <w:rPr>
                <w:rFonts w:ascii="Times New Roman" w:eastAsia="Times New Roman" w:hAnsi="Times New Roman" w:cs="Times New Roman"/>
                <w:sz w:val="23"/>
                <w:szCs w:val="23"/>
                <w:lang w:eastAsia="uk-UA"/>
              </w:rPr>
              <w:t>Забезпечення авторською програмою «СonnectPro» для он-лайн перекладу жестовою мовою</w:t>
            </w:r>
          </w:p>
        </w:tc>
      </w:tr>
    </w:tbl>
    <w:p w14:paraId="63CB304B" w14:textId="77777777" w:rsidR="00BD5541" w:rsidRPr="00101939" w:rsidRDefault="00543451"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color w:val="000000"/>
          <w:sz w:val="20"/>
          <w:szCs w:val="20"/>
          <w:lang w:eastAsia="uk-UA"/>
        </w:rPr>
        <w:t xml:space="preserve"> </w:t>
      </w:r>
      <w:r w:rsidR="00BD5541" w:rsidRPr="00101939">
        <w:rPr>
          <w:rFonts w:ascii="Times New Roman" w:hAnsi="Times New Roman" w:cs="Times New Roman"/>
          <w:color w:val="000000"/>
          <w:sz w:val="20"/>
          <w:szCs w:val="20"/>
          <w:lang w:eastAsia="uk-UA"/>
        </w:rPr>
        <w:t>(</w:t>
      </w:r>
      <w:r w:rsidR="00875435" w:rsidRPr="00101939">
        <w:rPr>
          <w:rFonts w:ascii="Times New Roman" w:hAnsi="Times New Roman" w:cs="Times New Roman"/>
          <w:color w:val="000000"/>
          <w:sz w:val="20"/>
          <w:szCs w:val="20"/>
          <w:lang w:eastAsia="uk-UA"/>
        </w:rPr>
        <w:t>порівняти планові та фактичні показники</w:t>
      </w:r>
      <w:r w:rsidR="00642540" w:rsidRPr="00101939">
        <w:rPr>
          <w:rFonts w:ascii="Times New Roman" w:hAnsi="Times New Roman" w:cs="Times New Roman"/>
          <w:color w:val="000000"/>
          <w:sz w:val="20"/>
          <w:szCs w:val="20"/>
          <w:lang w:eastAsia="uk-UA"/>
        </w:rPr>
        <w:t>;</w:t>
      </w:r>
      <w:r w:rsidR="00875435" w:rsidRPr="00101939">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101939">
        <w:rPr>
          <w:rFonts w:ascii="Times New Roman" w:hAnsi="Times New Roman" w:cs="Times New Roman"/>
          <w:color w:val="000000"/>
          <w:sz w:val="20"/>
          <w:szCs w:val="20"/>
          <w:lang w:eastAsia="uk-UA"/>
        </w:rPr>
        <w:t>‒</w:t>
      </w:r>
      <w:r w:rsidR="00875435" w:rsidRPr="00101939">
        <w:rPr>
          <w:rFonts w:ascii="Times New Roman" w:hAnsi="Times New Roman" w:cs="Times New Roman"/>
          <w:color w:val="000000"/>
          <w:sz w:val="20"/>
          <w:szCs w:val="20"/>
          <w:lang w:eastAsia="uk-UA"/>
        </w:rPr>
        <w:t xml:space="preserve"> вказати причини, що спричинили таку ситуацію</w:t>
      </w:r>
      <w:r w:rsidR="00642540" w:rsidRPr="00101939">
        <w:rPr>
          <w:rFonts w:ascii="Times New Roman" w:hAnsi="Times New Roman" w:cs="Times New Roman"/>
          <w:color w:val="000000"/>
          <w:sz w:val="20"/>
          <w:szCs w:val="20"/>
          <w:lang w:eastAsia="uk-UA"/>
        </w:rPr>
        <w:t>;</w:t>
      </w:r>
      <w:r w:rsidR="00875435" w:rsidRPr="00101939">
        <w:rPr>
          <w:rFonts w:ascii="Times New Roman" w:hAnsi="Times New Roman" w:cs="Times New Roman"/>
          <w:color w:val="000000"/>
          <w:sz w:val="20"/>
          <w:szCs w:val="20"/>
          <w:lang w:eastAsia="uk-UA"/>
        </w:rPr>
        <w:t xml:space="preserve"> </w:t>
      </w:r>
      <w:r w:rsidR="00BD5541" w:rsidRPr="00101939">
        <w:rPr>
          <w:rFonts w:ascii="Times New Roman" w:hAnsi="Times New Roman" w:cs="Times New Roman"/>
          <w:color w:val="000000"/>
          <w:sz w:val="20"/>
          <w:szCs w:val="20"/>
          <w:lang w:eastAsia="uk-UA"/>
        </w:rPr>
        <w:t>зазначити</w:t>
      </w:r>
      <w:r w:rsidR="00642540" w:rsidRPr="00101939">
        <w:rPr>
          <w:rFonts w:ascii="Times New Roman" w:hAnsi="Times New Roman" w:cs="Times New Roman"/>
          <w:color w:val="000000"/>
          <w:sz w:val="20"/>
          <w:szCs w:val="20"/>
          <w:lang w:eastAsia="uk-UA"/>
        </w:rPr>
        <w:t>,</w:t>
      </w:r>
      <w:r w:rsidR="00BD5541" w:rsidRPr="00101939">
        <w:rPr>
          <w:rFonts w:ascii="Times New Roman" w:hAnsi="Times New Roman" w:cs="Times New Roman"/>
          <w:color w:val="000000"/>
          <w:sz w:val="20"/>
          <w:szCs w:val="20"/>
          <w:lang w:eastAsia="uk-UA"/>
        </w:rPr>
        <w:t xml:space="preserve"> чи бул</w:t>
      </w:r>
      <w:r w:rsidR="00875435" w:rsidRPr="00101939">
        <w:rPr>
          <w:rFonts w:ascii="Times New Roman" w:hAnsi="Times New Roman" w:cs="Times New Roman"/>
          <w:color w:val="000000"/>
          <w:sz w:val="20"/>
          <w:szCs w:val="20"/>
          <w:lang w:eastAsia="uk-UA"/>
        </w:rPr>
        <w:t>о</w:t>
      </w:r>
      <w:r w:rsidR="00BD5541" w:rsidRPr="00101939">
        <w:rPr>
          <w:rFonts w:ascii="Times New Roman" w:hAnsi="Times New Roman" w:cs="Times New Roman"/>
          <w:color w:val="000000"/>
          <w:sz w:val="20"/>
          <w:szCs w:val="20"/>
          <w:lang w:eastAsia="uk-UA"/>
        </w:rPr>
        <w:t xml:space="preserve"> </w:t>
      </w:r>
      <w:r w:rsidR="00875435" w:rsidRPr="00101939">
        <w:rPr>
          <w:rFonts w:ascii="Times New Roman" w:hAnsi="Times New Roman" w:cs="Times New Roman"/>
          <w:color w:val="000000"/>
          <w:sz w:val="20"/>
          <w:szCs w:val="20"/>
          <w:lang w:eastAsia="uk-UA"/>
        </w:rPr>
        <w:t>партнерство взаємовигідним, як це вплинуло на досягнення результативних показників)</w:t>
      </w:r>
    </w:p>
    <w:p w14:paraId="0508A37D" w14:textId="77777777" w:rsidR="002C375B" w:rsidRPr="00101939"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377497A6" w14:textId="77777777" w:rsidR="00875435" w:rsidRPr="00101939" w:rsidRDefault="00875435"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color w:val="000000"/>
          <w:sz w:val="24"/>
          <w:szCs w:val="24"/>
          <w:lang w:eastAsia="uk-UA"/>
        </w:rPr>
        <w:t>Ризики при виконан</w:t>
      </w:r>
      <w:r w:rsidR="00642540" w:rsidRPr="00101939">
        <w:rPr>
          <w:rFonts w:ascii="Times New Roman" w:hAnsi="Times New Roman" w:cs="Times New Roman"/>
          <w:color w:val="000000"/>
          <w:sz w:val="24"/>
          <w:szCs w:val="24"/>
          <w:lang w:eastAsia="uk-UA"/>
        </w:rPr>
        <w:t>н</w:t>
      </w:r>
      <w:r w:rsidRPr="00101939">
        <w:rPr>
          <w:rFonts w:ascii="Times New Roman" w:hAnsi="Times New Roman" w:cs="Times New Roman"/>
          <w:color w:val="000000"/>
          <w:sz w:val="24"/>
          <w:szCs w:val="24"/>
          <w:lang w:eastAsia="uk-UA"/>
        </w:rPr>
        <w:t xml:space="preserve">і (реалізації) програми (проекту, заходу) </w:t>
      </w:r>
      <w:r w:rsidRPr="00101939">
        <w:rPr>
          <w:rFonts w:ascii="Times New Roman" w:hAnsi="Times New Roman" w:cs="Times New Roman"/>
          <w:color w:val="000000"/>
          <w:sz w:val="20"/>
          <w:szCs w:val="20"/>
          <w:lang w:eastAsia="uk-UA"/>
        </w:rPr>
        <w:t>(</w:t>
      </w:r>
      <w:r w:rsidR="005B6C47" w:rsidRPr="00101939">
        <w:rPr>
          <w:rFonts w:ascii="Times New Roman" w:hAnsi="Times New Roman" w:cs="Times New Roman"/>
          <w:color w:val="000000"/>
          <w:sz w:val="20"/>
          <w:szCs w:val="20"/>
          <w:lang w:eastAsia="uk-UA"/>
        </w:rPr>
        <w:t>зазначити</w:t>
      </w:r>
      <w:r w:rsidR="00642540" w:rsidRPr="00101939">
        <w:rPr>
          <w:rFonts w:ascii="Times New Roman" w:hAnsi="Times New Roman" w:cs="Times New Roman"/>
          <w:color w:val="000000"/>
          <w:sz w:val="20"/>
          <w:szCs w:val="20"/>
          <w:lang w:eastAsia="uk-UA"/>
        </w:rPr>
        <w:t>,</w:t>
      </w:r>
      <w:r w:rsidR="005B6C47" w:rsidRPr="00101939">
        <w:rPr>
          <w:rFonts w:ascii="Times New Roman" w:hAnsi="Times New Roman" w:cs="Times New Roman"/>
          <w:color w:val="000000"/>
          <w:sz w:val="20"/>
          <w:szCs w:val="20"/>
          <w:lang w:eastAsia="uk-UA"/>
        </w:rPr>
        <w:t xml:space="preserve"> </w:t>
      </w:r>
      <w:r w:rsidRPr="00101939">
        <w:rPr>
          <w:rFonts w:ascii="Times New Roman" w:hAnsi="Times New Roman" w:cs="Times New Roman"/>
          <w:color w:val="000000"/>
          <w:sz w:val="20"/>
          <w:szCs w:val="20"/>
          <w:lang w:eastAsia="uk-UA"/>
        </w:rPr>
        <w:t>з якими внутрішніми та зовнішніми ризиками стикнулося громадське об’єднання при викона</w:t>
      </w:r>
      <w:r w:rsidR="00483BD7" w:rsidRPr="00101939">
        <w:rPr>
          <w:rFonts w:ascii="Times New Roman" w:hAnsi="Times New Roman" w:cs="Times New Roman"/>
          <w:color w:val="000000"/>
          <w:sz w:val="20"/>
          <w:szCs w:val="20"/>
          <w:lang w:eastAsia="uk-UA"/>
        </w:rPr>
        <w:t>н</w:t>
      </w:r>
      <w:r w:rsidRPr="00101939">
        <w:rPr>
          <w:rFonts w:ascii="Times New Roman" w:hAnsi="Times New Roman" w:cs="Times New Roman"/>
          <w:color w:val="000000"/>
          <w:sz w:val="20"/>
          <w:szCs w:val="20"/>
          <w:lang w:eastAsia="uk-UA"/>
        </w:rPr>
        <w:t>ні (реалізації) програми (проекту, заходу)</w:t>
      </w:r>
      <w:r w:rsidR="00642540" w:rsidRPr="00101939">
        <w:rPr>
          <w:rFonts w:ascii="Times New Roman" w:hAnsi="Times New Roman" w:cs="Times New Roman"/>
          <w:color w:val="000000"/>
          <w:sz w:val="20"/>
          <w:szCs w:val="20"/>
          <w:lang w:eastAsia="uk-UA"/>
        </w:rPr>
        <w:t>;</w:t>
      </w:r>
      <w:r w:rsidRPr="00101939">
        <w:rPr>
          <w:rFonts w:ascii="Times New Roman" w:hAnsi="Times New Roman" w:cs="Times New Roman"/>
          <w:color w:val="000000"/>
          <w:sz w:val="20"/>
          <w:szCs w:val="20"/>
          <w:lang w:eastAsia="uk-UA"/>
        </w:rPr>
        <w:t xml:space="preserve"> який інструментарій було використано для їх мінімізації та усунення</w:t>
      </w:r>
      <w:r w:rsidR="00642540" w:rsidRPr="00101939">
        <w:rPr>
          <w:rFonts w:ascii="Times New Roman" w:hAnsi="Times New Roman" w:cs="Times New Roman"/>
          <w:color w:val="000000"/>
          <w:sz w:val="20"/>
          <w:szCs w:val="20"/>
          <w:lang w:eastAsia="uk-UA"/>
        </w:rPr>
        <w:t>;</w:t>
      </w:r>
      <w:r w:rsidRPr="00101939">
        <w:rPr>
          <w:rFonts w:ascii="Times New Roman" w:hAnsi="Times New Roman" w:cs="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101939">
        <w:rPr>
          <w:rFonts w:ascii="Times New Roman" w:hAnsi="Times New Roman" w:cs="Times New Roman"/>
          <w:color w:val="000000"/>
          <w:sz w:val="20"/>
          <w:szCs w:val="20"/>
          <w:lang w:eastAsia="uk-UA"/>
        </w:rPr>
        <w:t>ювання виконання</w:t>
      </w:r>
      <w:r w:rsidRPr="00101939">
        <w:rPr>
          <w:rFonts w:ascii="Times New Roman" w:hAnsi="Times New Roman" w:cs="Times New Roman"/>
          <w:color w:val="000000"/>
          <w:sz w:val="20"/>
          <w:szCs w:val="20"/>
          <w:lang w:eastAsia="uk-UA"/>
        </w:rPr>
        <w:t xml:space="preserve"> </w:t>
      </w:r>
      <w:r w:rsidR="00CE05EE" w:rsidRPr="00101939">
        <w:rPr>
          <w:rFonts w:ascii="Times New Roman" w:hAnsi="Times New Roman" w:cs="Times New Roman"/>
          <w:color w:val="000000"/>
          <w:sz w:val="20"/>
          <w:szCs w:val="20"/>
          <w:lang w:eastAsia="uk-UA"/>
        </w:rPr>
        <w:t>програми (проекту, заходу)</w:t>
      </w:r>
      <w:r w:rsidR="00642540" w:rsidRPr="00101939">
        <w:rPr>
          <w:rFonts w:ascii="Times New Roman" w:hAnsi="Times New Roman" w:cs="Times New Roman"/>
          <w:color w:val="000000"/>
          <w:sz w:val="20"/>
          <w:szCs w:val="20"/>
          <w:lang w:eastAsia="uk-UA"/>
        </w:rPr>
        <w:t>;</w:t>
      </w:r>
      <w:r w:rsidRPr="00101939">
        <w:rPr>
          <w:rFonts w:ascii="Times New Roman" w:hAnsi="Times New Roman" w:cs="Times New Roman"/>
          <w:color w:val="000000"/>
          <w:sz w:val="20"/>
          <w:szCs w:val="20"/>
          <w:lang w:eastAsia="uk-UA"/>
        </w:rPr>
        <w:t xml:space="preserve"> які інструменти використовувались)</w:t>
      </w:r>
    </w:p>
    <w:p w14:paraId="0EEA9FB6" w14:textId="77777777" w:rsidR="002C375B" w:rsidRPr="00101939"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59FDCBE1" w14:textId="77777777" w:rsidR="00BA5B74" w:rsidRPr="00101939" w:rsidRDefault="00BA5B74" w:rsidP="002C375B">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101939">
        <w:rPr>
          <w:rFonts w:ascii="Times New Roman" w:hAnsi="Times New Roman" w:cs="Times New Roman"/>
          <w:b/>
          <w:bCs/>
          <w:color w:val="000000"/>
          <w:sz w:val="24"/>
          <w:szCs w:val="24"/>
          <w:lang w:eastAsia="uk-UA"/>
        </w:rPr>
        <w:t>І</w:t>
      </w:r>
      <w:r w:rsidR="00A4198F" w:rsidRPr="00101939">
        <w:rPr>
          <w:rFonts w:ascii="Times New Roman" w:hAnsi="Times New Roman" w:cs="Times New Roman"/>
          <w:b/>
          <w:bCs/>
          <w:color w:val="000000"/>
          <w:sz w:val="24"/>
          <w:szCs w:val="24"/>
          <w:lang w:eastAsia="uk-UA"/>
        </w:rPr>
        <w:t>V</w:t>
      </w:r>
      <w:r w:rsidRPr="00101939">
        <w:rPr>
          <w:rFonts w:ascii="Times New Roman" w:hAnsi="Times New Roman" w:cs="Times New Roman"/>
          <w:b/>
          <w:bCs/>
          <w:color w:val="000000"/>
          <w:sz w:val="24"/>
          <w:szCs w:val="24"/>
          <w:lang w:eastAsia="uk-UA"/>
        </w:rPr>
        <w:t>. Інформаційний супровід при виконан</w:t>
      </w:r>
      <w:r w:rsidR="00642540" w:rsidRPr="00101939">
        <w:rPr>
          <w:rFonts w:ascii="Times New Roman" w:hAnsi="Times New Roman" w:cs="Times New Roman"/>
          <w:b/>
          <w:bCs/>
          <w:color w:val="000000"/>
          <w:sz w:val="24"/>
          <w:szCs w:val="24"/>
          <w:lang w:eastAsia="uk-UA"/>
        </w:rPr>
        <w:t>н</w:t>
      </w:r>
      <w:r w:rsidRPr="00101939">
        <w:rPr>
          <w:rFonts w:ascii="Times New Roman" w:hAnsi="Times New Roman" w:cs="Times New Roman"/>
          <w:b/>
          <w:bCs/>
          <w:color w:val="000000"/>
          <w:sz w:val="24"/>
          <w:szCs w:val="24"/>
          <w:lang w:eastAsia="uk-UA"/>
        </w:rPr>
        <w:t xml:space="preserve">і (реалізації) програми (проекту, заходу) та </w:t>
      </w:r>
      <w:r w:rsidR="00DB3475" w:rsidRPr="00101939">
        <w:rPr>
          <w:rFonts w:ascii="Times New Roman" w:hAnsi="Times New Roman" w:cs="Times New Roman"/>
          <w:b/>
          <w:bCs/>
          <w:color w:val="000000"/>
          <w:sz w:val="24"/>
          <w:szCs w:val="24"/>
          <w:lang w:eastAsia="uk-UA"/>
        </w:rPr>
        <w:t>сталість програми (проекту, заходу)</w:t>
      </w:r>
    </w:p>
    <w:p w14:paraId="78834A81" w14:textId="77777777" w:rsidR="00CE05EE" w:rsidRPr="00101939" w:rsidRDefault="00CE05EE" w:rsidP="00CE05EE">
      <w:pPr>
        <w:autoSpaceDE w:val="0"/>
        <w:autoSpaceDN w:val="0"/>
        <w:spacing w:before="113" w:after="240" w:line="256" w:lineRule="auto"/>
        <w:jc w:val="both"/>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3"/>
        <w:gridCol w:w="972"/>
        <w:gridCol w:w="972"/>
        <w:gridCol w:w="7566"/>
      </w:tblGrid>
      <w:tr w:rsidR="00CE05EE" w:rsidRPr="00101939" w14:paraId="51A362CD" w14:textId="77777777" w:rsidTr="002C375B">
        <w:trPr>
          <w:trHeight w:val="60"/>
        </w:trPr>
        <w:tc>
          <w:tcPr>
            <w:tcW w:w="1803" w:type="pct"/>
            <w:tcMar>
              <w:top w:w="68" w:type="dxa"/>
              <w:left w:w="68" w:type="dxa"/>
              <w:bottom w:w="68" w:type="dxa"/>
              <w:right w:w="68" w:type="dxa"/>
            </w:tcMar>
            <w:vAlign w:val="center"/>
          </w:tcPr>
          <w:p w14:paraId="5FCE39E9" w14:textId="77777777" w:rsidR="00CE05EE" w:rsidRPr="00101939"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Тип інформаційного повідомлення (стаття, блог, телесюжет, радіоефір, пост </w:t>
            </w:r>
            <w:r w:rsidR="00642540" w:rsidRPr="00101939">
              <w:rPr>
                <w:rFonts w:ascii="Times New Roman" w:hAnsi="Times New Roman" w:cs="Times New Roman"/>
                <w:color w:val="000000"/>
                <w:sz w:val="24"/>
                <w:szCs w:val="24"/>
                <w:lang w:eastAsia="uk-UA"/>
              </w:rPr>
              <w:t>тощо</w:t>
            </w:r>
            <w:r w:rsidRPr="00101939">
              <w:rPr>
                <w:rFonts w:ascii="Times New Roman" w:hAnsi="Times New Roman" w:cs="Times New Roman"/>
                <w:color w:val="000000"/>
                <w:sz w:val="24"/>
                <w:szCs w:val="24"/>
                <w:lang w:eastAsia="uk-UA"/>
              </w:rPr>
              <w:t>)</w:t>
            </w:r>
          </w:p>
        </w:tc>
        <w:tc>
          <w:tcPr>
            <w:tcW w:w="926" w:type="pct"/>
            <w:tcMar>
              <w:top w:w="68" w:type="dxa"/>
              <w:left w:w="68" w:type="dxa"/>
              <w:bottom w:w="68" w:type="dxa"/>
              <w:right w:w="68" w:type="dxa"/>
            </w:tcMar>
            <w:vAlign w:val="center"/>
          </w:tcPr>
          <w:p w14:paraId="05909403" w14:textId="77777777" w:rsidR="00CE05EE" w:rsidRPr="00101939" w:rsidRDefault="00CE05EE" w:rsidP="004D386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Заголовок інформаційного повідомлення </w:t>
            </w:r>
          </w:p>
        </w:tc>
        <w:tc>
          <w:tcPr>
            <w:tcW w:w="1121" w:type="pct"/>
            <w:tcMar>
              <w:top w:w="68" w:type="dxa"/>
              <w:left w:w="68" w:type="dxa"/>
              <w:bottom w:w="68" w:type="dxa"/>
              <w:right w:w="68" w:type="dxa"/>
            </w:tcMar>
            <w:vAlign w:val="center"/>
          </w:tcPr>
          <w:p w14:paraId="168AEDF1" w14:textId="77777777" w:rsidR="00CE05EE" w:rsidRPr="00101939" w:rsidRDefault="00CE05EE" w:rsidP="004D3865">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Назва інформаційного джерела </w:t>
            </w:r>
          </w:p>
        </w:tc>
        <w:tc>
          <w:tcPr>
            <w:tcW w:w="1150" w:type="pct"/>
            <w:tcMar>
              <w:top w:w="68" w:type="dxa"/>
              <w:left w:w="68" w:type="dxa"/>
              <w:bottom w:w="68" w:type="dxa"/>
              <w:right w:w="68" w:type="dxa"/>
            </w:tcMar>
            <w:vAlign w:val="center"/>
          </w:tcPr>
          <w:p w14:paraId="6AD6E887" w14:textId="77777777" w:rsidR="00CE05EE" w:rsidRPr="00101939"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Адреса розміщення (онлайн</w:t>
            </w:r>
            <w:r w:rsidR="00642540" w:rsidRPr="00101939">
              <w:rPr>
                <w:rFonts w:ascii="Times New Roman" w:hAnsi="Times New Roman" w:cs="Times New Roman"/>
                <w:color w:val="000000"/>
                <w:sz w:val="24"/>
                <w:szCs w:val="24"/>
                <w:lang w:eastAsia="uk-UA"/>
              </w:rPr>
              <w:t>-</w:t>
            </w:r>
            <w:r w:rsidRPr="00101939">
              <w:rPr>
                <w:rFonts w:ascii="Times New Roman" w:hAnsi="Times New Roman" w:cs="Times New Roman"/>
                <w:color w:val="000000"/>
                <w:sz w:val="24"/>
                <w:szCs w:val="24"/>
                <w:lang w:eastAsia="uk-UA"/>
              </w:rPr>
              <w:t>посилання)</w:t>
            </w:r>
          </w:p>
        </w:tc>
      </w:tr>
      <w:tr w:rsidR="00CE05EE" w:rsidRPr="00101939" w14:paraId="523B3E94" w14:textId="77777777" w:rsidTr="002C375B">
        <w:trPr>
          <w:trHeight w:val="340"/>
        </w:trPr>
        <w:tc>
          <w:tcPr>
            <w:tcW w:w="1803" w:type="pct"/>
            <w:tcMar>
              <w:top w:w="68" w:type="dxa"/>
              <w:left w:w="68" w:type="dxa"/>
              <w:bottom w:w="68" w:type="dxa"/>
              <w:right w:w="68" w:type="dxa"/>
            </w:tcMar>
            <w:vAlign w:val="center"/>
          </w:tcPr>
          <w:p w14:paraId="041231B6" w14:textId="5E82BD70" w:rsidR="00CE05EE" w:rsidRPr="00101939" w:rsidRDefault="00CE05EE" w:rsidP="004D3865">
            <w:pPr>
              <w:autoSpaceDE w:val="0"/>
              <w:autoSpaceDN w:val="0"/>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sz w:val="24"/>
                <w:szCs w:val="24"/>
                <w:lang w:eastAsia="uk-UA"/>
              </w:rPr>
              <w:lastRenderedPageBreak/>
              <w:t xml:space="preserve"> </w:t>
            </w:r>
            <w:r w:rsidR="002753CC" w:rsidRPr="00101939">
              <w:rPr>
                <w:rFonts w:ascii="Times New Roman" w:hAnsi="Times New Roman" w:cs="Times New Roman"/>
                <w:sz w:val="24"/>
                <w:szCs w:val="24"/>
                <w:lang w:eastAsia="uk-UA"/>
              </w:rPr>
              <w:t>телесюжет</w:t>
            </w:r>
          </w:p>
        </w:tc>
        <w:tc>
          <w:tcPr>
            <w:tcW w:w="926" w:type="pct"/>
            <w:tcMar>
              <w:top w:w="68" w:type="dxa"/>
              <w:left w:w="68" w:type="dxa"/>
              <w:bottom w:w="68" w:type="dxa"/>
              <w:right w:w="68" w:type="dxa"/>
            </w:tcMar>
            <w:vAlign w:val="center"/>
          </w:tcPr>
          <w:p w14:paraId="4909C16C" w14:textId="1F5EED37" w:rsidR="00CE05EE" w:rsidRPr="00101939" w:rsidRDefault="00CE05EE" w:rsidP="004D3865">
            <w:pPr>
              <w:autoSpaceDE w:val="0"/>
              <w:autoSpaceDN w:val="0"/>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sz w:val="24"/>
                <w:szCs w:val="24"/>
                <w:lang w:eastAsia="uk-UA"/>
              </w:rPr>
              <w:t xml:space="preserve"> </w:t>
            </w:r>
            <w:r w:rsidR="002753CC" w:rsidRPr="00101939">
              <w:rPr>
                <w:rFonts w:ascii="Times New Roman" w:hAnsi="Times New Roman" w:cs="Times New Roman"/>
                <w:sz w:val="24"/>
                <w:szCs w:val="24"/>
                <w:lang w:eastAsia="uk-UA"/>
              </w:rPr>
              <w:t>Про проект в новинах телеканалу Правда тут</w:t>
            </w:r>
          </w:p>
        </w:tc>
        <w:tc>
          <w:tcPr>
            <w:tcW w:w="1121" w:type="pct"/>
            <w:tcMar>
              <w:top w:w="68" w:type="dxa"/>
              <w:left w:w="68" w:type="dxa"/>
              <w:bottom w:w="68" w:type="dxa"/>
              <w:right w:w="68" w:type="dxa"/>
            </w:tcMar>
            <w:vAlign w:val="center"/>
          </w:tcPr>
          <w:p w14:paraId="164E2FD1" w14:textId="4C61A102" w:rsidR="00CE05EE" w:rsidRPr="00101939" w:rsidRDefault="00CE05EE" w:rsidP="004D3865">
            <w:pPr>
              <w:autoSpaceDE w:val="0"/>
              <w:autoSpaceDN w:val="0"/>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sz w:val="16"/>
                <w:szCs w:val="16"/>
                <w:lang w:eastAsia="uk-UA"/>
              </w:rPr>
              <w:t xml:space="preserve"> </w:t>
            </w:r>
            <w:r w:rsidR="002753CC" w:rsidRPr="00101939">
              <w:rPr>
                <w:rFonts w:ascii="Times New Roman" w:hAnsi="Times New Roman" w:cs="Times New Roman"/>
                <w:sz w:val="24"/>
                <w:szCs w:val="24"/>
                <w:lang w:eastAsia="uk-UA"/>
              </w:rPr>
              <w:t>телеканалу «Правда тут»</w:t>
            </w:r>
          </w:p>
        </w:tc>
        <w:tc>
          <w:tcPr>
            <w:tcW w:w="1150" w:type="pct"/>
            <w:tcMar>
              <w:top w:w="68" w:type="dxa"/>
              <w:left w:w="68" w:type="dxa"/>
              <w:bottom w:w="68" w:type="dxa"/>
              <w:right w:w="68" w:type="dxa"/>
            </w:tcMar>
            <w:vAlign w:val="center"/>
          </w:tcPr>
          <w:p w14:paraId="508D27C3" w14:textId="73E4BE3A" w:rsidR="00CE05EE" w:rsidRPr="00101939" w:rsidRDefault="00CE05EE" w:rsidP="004D3865">
            <w:pPr>
              <w:autoSpaceDE w:val="0"/>
              <w:autoSpaceDN w:val="0"/>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sz w:val="16"/>
                <w:szCs w:val="16"/>
                <w:lang w:eastAsia="uk-UA"/>
              </w:rPr>
              <w:t xml:space="preserve"> </w:t>
            </w:r>
            <w:hyperlink r:id="rId7" w:history="1">
              <w:r w:rsidR="002753CC" w:rsidRPr="00101939">
                <w:rPr>
                  <w:rStyle w:val="aa"/>
                  <w:rFonts w:ascii="Times New Roman" w:hAnsi="Times New Roman" w:cs="Times New Roman"/>
                  <w:sz w:val="24"/>
                  <w:szCs w:val="24"/>
                  <w:lang w:eastAsia="uk-UA"/>
                </w:rPr>
                <w:t>https://youtu.be/hgjlTCmgeIE</w:t>
              </w:r>
            </w:hyperlink>
            <w:r w:rsidR="002753CC" w:rsidRPr="00101939">
              <w:rPr>
                <w:rFonts w:ascii="Times New Roman" w:hAnsi="Times New Roman" w:cs="Times New Roman"/>
                <w:sz w:val="24"/>
                <w:szCs w:val="24"/>
                <w:lang w:eastAsia="uk-UA"/>
              </w:rPr>
              <w:t xml:space="preserve"> </w:t>
            </w:r>
          </w:p>
        </w:tc>
      </w:tr>
      <w:tr w:rsidR="002753CC" w:rsidRPr="00101939" w14:paraId="54630948" w14:textId="77777777" w:rsidTr="002C375B">
        <w:trPr>
          <w:trHeight w:val="340"/>
        </w:trPr>
        <w:tc>
          <w:tcPr>
            <w:tcW w:w="1803" w:type="pct"/>
            <w:tcMar>
              <w:top w:w="68" w:type="dxa"/>
              <w:left w:w="68" w:type="dxa"/>
              <w:bottom w:w="68" w:type="dxa"/>
              <w:right w:w="68" w:type="dxa"/>
            </w:tcMar>
            <w:vAlign w:val="center"/>
          </w:tcPr>
          <w:p w14:paraId="3D004E2C" w14:textId="3D0F75AF" w:rsidR="002753CC" w:rsidRPr="00101939" w:rsidRDefault="002753CC"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стаття</w:t>
            </w:r>
          </w:p>
        </w:tc>
        <w:tc>
          <w:tcPr>
            <w:tcW w:w="926" w:type="pct"/>
            <w:tcMar>
              <w:top w:w="68" w:type="dxa"/>
              <w:left w:w="68" w:type="dxa"/>
              <w:bottom w:w="68" w:type="dxa"/>
              <w:right w:w="68" w:type="dxa"/>
            </w:tcMar>
            <w:vAlign w:val="center"/>
          </w:tcPr>
          <w:p w14:paraId="4FC3C161" w14:textId="1776FDC2" w:rsidR="002753CC"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МВС впроваджує сучасні технології для людей з порушенням слуху</w:t>
            </w:r>
          </w:p>
        </w:tc>
        <w:tc>
          <w:tcPr>
            <w:tcW w:w="1121" w:type="pct"/>
            <w:tcMar>
              <w:top w:w="68" w:type="dxa"/>
              <w:left w:w="68" w:type="dxa"/>
              <w:bottom w:w="68" w:type="dxa"/>
              <w:right w:w="68" w:type="dxa"/>
            </w:tcMar>
            <w:vAlign w:val="center"/>
          </w:tcPr>
          <w:p w14:paraId="23DE8673" w14:textId="6A0560E7" w:rsidR="002753CC" w:rsidRPr="00101939" w:rsidRDefault="002753CC"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Сайт МВС</w:t>
            </w:r>
          </w:p>
        </w:tc>
        <w:tc>
          <w:tcPr>
            <w:tcW w:w="1150" w:type="pct"/>
            <w:tcMar>
              <w:top w:w="68" w:type="dxa"/>
              <w:left w:w="68" w:type="dxa"/>
              <w:bottom w:w="68" w:type="dxa"/>
              <w:right w:w="68" w:type="dxa"/>
            </w:tcMar>
            <w:vAlign w:val="center"/>
          </w:tcPr>
          <w:p w14:paraId="2AD8A5F2" w14:textId="713CB8B7" w:rsidR="002753CC" w:rsidRPr="00101939" w:rsidRDefault="00AE3415" w:rsidP="004D3865">
            <w:pPr>
              <w:autoSpaceDE w:val="0"/>
              <w:autoSpaceDN w:val="0"/>
              <w:spacing w:after="0" w:line="240" w:lineRule="auto"/>
              <w:rPr>
                <w:rFonts w:ascii="Times New Roman" w:hAnsi="Times New Roman" w:cs="Times New Roman"/>
                <w:sz w:val="24"/>
                <w:szCs w:val="24"/>
                <w:lang w:eastAsia="uk-UA"/>
              </w:rPr>
            </w:pPr>
            <w:hyperlink r:id="rId8" w:history="1">
              <w:r w:rsidR="008323C9" w:rsidRPr="00101939">
                <w:rPr>
                  <w:rStyle w:val="aa"/>
                  <w:rFonts w:ascii="Times New Roman" w:hAnsi="Times New Roman" w:cs="Times New Roman"/>
                  <w:sz w:val="24"/>
                  <w:szCs w:val="24"/>
                  <w:lang w:eastAsia="uk-UA"/>
                </w:rPr>
                <w:t>https://mvs.gov.ua/ua/news/39197_MVS_vprovadzhu_suchasni_tehnologii_dlya_lyudey_z_porushennyam_sluhu_.htm?fbclid=IwAR1DOv3YBcd6tB-8CqCNvF_JDWMPZIqE2neQzes1I2v-XnlJHED3gGr_vkY</w:t>
              </w:r>
            </w:hyperlink>
            <w:r w:rsidR="008323C9" w:rsidRPr="00101939">
              <w:rPr>
                <w:rFonts w:ascii="Times New Roman" w:hAnsi="Times New Roman" w:cs="Times New Roman"/>
                <w:sz w:val="24"/>
                <w:szCs w:val="24"/>
                <w:lang w:eastAsia="uk-UA"/>
              </w:rPr>
              <w:t xml:space="preserve"> </w:t>
            </w:r>
          </w:p>
        </w:tc>
      </w:tr>
      <w:tr w:rsidR="002753CC" w:rsidRPr="00101939" w14:paraId="259CD236" w14:textId="77777777" w:rsidTr="002C375B">
        <w:trPr>
          <w:trHeight w:val="340"/>
        </w:trPr>
        <w:tc>
          <w:tcPr>
            <w:tcW w:w="1803" w:type="pct"/>
            <w:tcMar>
              <w:top w:w="68" w:type="dxa"/>
              <w:left w:w="68" w:type="dxa"/>
              <w:bottom w:w="68" w:type="dxa"/>
              <w:right w:w="68" w:type="dxa"/>
            </w:tcMar>
            <w:vAlign w:val="center"/>
          </w:tcPr>
          <w:p w14:paraId="1EEB4583" w14:textId="40223F53" w:rsidR="002753CC"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відеоролик</w:t>
            </w:r>
          </w:p>
        </w:tc>
        <w:tc>
          <w:tcPr>
            <w:tcW w:w="926" w:type="pct"/>
            <w:tcMar>
              <w:top w:w="68" w:type="dxa"/>
              <w:left w:w="68" w:type="dxa"/>
              <w:bottom w:w="68" w:type="dxa"/>
              <w:right w:w="68" w:type="dxa"/>
            </w:tcMar>
            <w:vAlign w:val="center"/>
          </w:tcPr>
          <w:p w14:paraId="42D67DD1" w14:textId="07875A3E" w:rsidR="002753CC"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Допомога на дорозі</w:t>
            </w:r>
          </w:p>
        </w:tc>
        <w:tc>
          <w:tcPr>
            <w:tcW w:w="1121" w:type="pct"/>
            <w:tcMar>
              <w:top w:w="68" w:type="dxa"/>
              <w:left w:w="68" w:type="dxa"/>
              <w:bottom w:w="68" w:type="dxa"/>
              <w:right w:w="68" w:type="dxa"/>
            </w:tcMar>
            <w:vAlign w:val="center"/>
          </w:tcPr>
          <w:p w14:paraId="39A5A2DA" w14:textId="17BC1854" w:rsidR="002753CC"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youtu.be</w:t>
            </w:r>
          </w:p>
        </w:tc>
        <w:tc>
          <w:tcPr>
            <w:tcW w:w="1150" w:type="pct"/>
            <w:tcMar>
              <w:top w:w="68" w:type="dxa"/>
              <w:left w:w="68" w:type="dxa"/>
              <w:bottom w:w="68" w:type="dxa"/>
              <w:right w:w="68" w:type="dxa"/>
            </w:tcMar>
            <w:vAlign w:val="center"/>
          </w:tcPr>
          <w:p w14:paraId="22655C90" w14:textId="633FBBDF" w:rsidR="002753CC" w:rsidRPr="00101939" w:rsidRDefault="00AE3415" w:rsidP="004D3865">
            <w:pPr>
              <w:autoSpaceDE w:val="0"/>
              <w:autoSpaceDN w:val="0"/>
              <w:spacing w:after="0" w:line="240" w:lineRule="auto"/>
              <w:rPr>
                <w:rFonts w:ascii="Times New Roman" w:hAnsi="Times New Roman" w:cs="Times New Roman"/>
                <w:sz w:val="24"/>
                <w:szCs w:val="24"/>
                <w:lang w:eastAsia="uk-UA"/>
              </w:rPr>
            </w:pPr>
            <w:hyperlink r:id="rId9" w:history="1">
              <w:r w:rsidR="008323C9" w:rsidRPr="00101939">
                <w:rPr>
                  <w:rStyle w:val="aa"/>
                  <w:rFonts w:ascii="Times New Roman" w:hAnsi="Times New Roman" w:cs="Times New Roman"/>
                  <w:sz w:val="24"/>
                  <w:szCs w:val="24"/>
                  <w:lang w:eastAsia="uk-UA"/>
                </w:rPr>
                <w:t>https://youtu.be/khq-NW-I1Qo</w:t>
              </w:r>
            </w:hyperlink>
            <w:r w:rsidR="008323C9" w:rsidRPr="00101939">
              <w:rPr>
                <w:rFonts w:ascii="Times New Roman" w:hAnsi="Times New Roman" w:cs="Times New Roman"/>
                <w:sz w:val="24"/>
                <w:szCs w:val="24"/>
                <w:lang w:eastAsia="uk-UA"/>
              </w:rPr>
              <w:t xml:space="preserve"> </w:t>
            </w:r>
          </w:p>
        </w:tc>
      </w:tr>
      <w:tr w:rsidR="008323C9" w:rsidRPr="00101939" w14:paraId="38D119EF" w14:textId="77777777" w:rsidTr="002C375B">
        <w:trPr>
          <w:trHeight w:val="340"/>
        </w:trPr>
        <w:tc>
          <w:tcPr>
            <w:tcW w:w="1803" w:type="pct"/>
            <w:tcMar>
              <w:top w:w="68" w:type="dxa"/>
              <w:left w:w="68" w:type="dxa"/>
              <w:bottom w:w="68" w:type="dxa"/>
              <w:right w:w="68" w:type="dxa"/>
            </w:tcMar>
            <w:vAlign w:val="center"/>
          </w:tcPr>
          <w:p w14:paraId="4CED20A4" w14:textId="6DA1F29E" w:rsidR="008323C9"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відеоролик</w:t>
            </w:r>
          </w:p>
        </w:tc>
        <w:tc>
          <w:tcPr>
            <w:tcW w:w="926" w:type="pct"/>
            <w:tcMar>
              <w:top w:w="68" w:type="dxa"/>
              <w:left w:w="68" w:type="dxa"/>
              <w:bottom w:w="68" w:type="dxa"/>
              <w:right w:w="68" w:type="dxa"/>
            </w:tcMar>
            <w:vAlign w:val="center"/>
          </w:tcPr>
          <w:p w14:paraId="400A0E9E" w14:textId="500DCD02" w:rsidR="008323C9"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допомога на дорозі 2</w:t>
            </w:r>
          </w:p>
        </w:tc>
        <w:tc>
          <w:tcPr>
            <w:tcW w:w="1121" w:type="pct"/>
            <w:tcMar>
              <w:top w:w="68" w:type="dxa"/>
              <w:left w:w="68" w:type="dxa"/>
              <w:bottom w:w="68" w:type="dxa"/>
              <w:right w:w="68" w:type="dxa"/>
            </w:tcMar>
            <w:vAlign w:val="center"/>
          </w:tcPr>
          <w:p w14:paraId="5CDF9179" w14:textId="358D8A7E" w:rsidR="008323C9" w:rsidRPr="00101939" w:rsidRDefault="008323C9" w:rsidP="004D3865">
            <w:pPr>
              <w:autoSpaceDE w:val="0"/>
              <w:autoSpaceDN w:val="0"/>
              <w:spacing w:after="0" w:line="240" w:lineRule="auto"/>
              <w:rPr>
                <w:rFonts w:ascii="Times New Roman" w:hAnsi="Times New Roman" w:cs="Times New Roman"/>
                <w:sz w:val="24"/>
                <w:szCs w:val="24"/>
                <w:lang w:eastAsia="uk-UA"/>
              </w:rPr>
            </w:pPr>
            <w:r w:rsidRPr="00101939">
              <w:rPr>
                <w:rFonts w:ascii="Times New Roman" w:hAnsi="Times New Roman" w:cs="Times New Roman"/>
                <w:sz w:val="24"/>
                <w:szCs w:val="24"/>
                <w:lang w:eastAsia="uk-UA"/>
              </w:rPr>
              <w:t>youtu.be</w:t>
            </w:r>
          </w:p>
        </w:tc>
        <w:tc>
          <w:tcPr>
            <w:tcW w:w="1150" w:type="pct"/>
            <w:tcMar>
              <w:top w:w="68" w:type="dxa"/>
              <w:left w:w="68" w:type="dxa"/>
              <w:bottom w:w="68" w:type="dxa"/>
              <w:right w:w="68" w:type="dxa"/>
            </w:tcMar>
            <w:vAlign w:val="center"/>
          </w:tcPr>
          <w:p w14:paraId="07DCB324" w14:textId="2B33FAD7" w:rsidR="008323C9" w:rsidRPr="00101939" w:rsidRDefault="00AE3415" w:rsidP="004D3865">
            <w:pPr>
              <w:autoSpaceDE w:val="0"/>
              <w:autoSpaceDN w:val="0"/>
              <w:spacing w:after="0" w:line="240" w:lineRule="auto"/>
              <w:rPr>
                <w:rFonts w:ascii="Times New Roman" w:hAnsi="Times New Roman" w:cs="Times New Roman"/>
                <w:sz w:val="24"/>
                <w:szCs w:val="24"/>
                <w:lang w:eastAsia="uk-UA"/>
              </w:rPr>
            </w:pPr>
            <w:hyperlink r:id="rId10" w:history="1">
              <w:r w:rsidR="008323C9" w:rsidRPr="00101939">
                <w:rPr>
                  <w:rStyle w:val="aa"/>
                  <w:rFonts w:ascii="Times New Roman" w:hAnsi="Times New Roman" w:cs="Times New Roman"/>
                  <w:sz w:val="24"/>
                  <w:szCs w:val="24"/>
                  <w:lang w:eastAsia="uk-UA"/>
                </w:rPr>
                <w:t>https://youtu.be/2VRRrtCLJx8</w:t>
              </w:r>
            </w:hyperlink>
            <w:r w:rsidR="008323C9" w:rsidRPr="00101939">
              <w:rPr>
                <w:rFonts w:ascii="Times New Roman" w:hAnsi="Times New Roman" w:cs="Times New Roman"/>
                <w:sz w:val="24"/>
                <w:szCs w:val="24"/>
                <w:lang w:eastAsia="uk-UA"/>
              </w:rPr>
              <w:t xml:space="preserve"> </w:t>
            </w:r>
          </w:p>
        </w:tc>
      </w:tr>
    </w:tbl>
    <w:p w14:paraId="45DC8C55" w14:textId="77777777" w:rsidR="002C375B" w:rsidRPr="00101939" w:rsidRDefault="002C375B" w:rsidP="00CE05EE">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3900672E" w14:textId="77777777" w:rsidR="006B54F8" w:rsidRPr="00101939" w:rsidRDefault="000F012F" w:rsidP="00B93C18">
      <w:pPr>
        <w:tabs>
          <w:tab w:val="left" w:pos="10205"/>
        </w:tabs>
        <w:autoSpaceDE w:val="0"/>
        <w:autoSpaceDN w:val="0"/>
        <w:spacing w:before="17" w:after="0" w:line="256" w:lineRule="auto"/>
        <w:ind w:right="141"/>
        <w:jc w:val="both"/>
        <w:rPr>
          <w:rFonts w:ascii="Times New Roman" w:hAnsi="Times New Roman" w:cs="Times New Roman"/>
          <w:bCs/>
          <w:color w:val="000000"/>
          <w:sz w:val="28"/>
          <w:szCs w:val="28"/>
          <w:lang w:eastAsia="uk-UA"/>
        </w:rPr>
      </w:pPr>
      <w:r w:rsidRPr="00101939">
        <w:rPr>
          <w:rFonts w:ascii="Times New Roman" w:hAnsi="Times New Roman" w:cs="Times New Roman"/>
          <w:color w:val="000000"/>
          <w:sz w:val="20"/>
          <w:szCs w:val="20"/>
          <w:lang w:eastAsia="uk-UA"/>
        </w:rPr>
        <w:t xml:space="preserve"> </w:t>
      </w:r>
      <w:r w:rsidR="00CE05EE" w:rsidRPr="00101939">
        <w:rPr>
          <w:rFonts w:ascii="Times New Roman" w:hAnsi="Times New Roman" w:cs="Times New Roman"/>
          <w:color w:val="000000"/>
          <w:sz w:val="20"/>
          <w:szCs w:val="20"/>
          <w:lang w:eastAsia="uk-UA"/>
        </w:rPr>
        <w:t>(зазначити</w:t>
      </w:r>
      <w:r w:rsidR="00642540" w:rsidRPr="00101939">
        <w:rPr>
          <w:rFonts w:ascii="Times New Roman" w:hAnsi="Times New Roman" w:cs="Times New Roman"/>
          <w:color w:val="000000"/>
          <w:sz w:val="20"/>
          <w:szCs w:val="20"/>
          <w:lang w:eastAsia="uk-UA"/>
        </w:rPr>
        <w:t>, які</w:t>
      </w:r>
      <w:r w:rsidR="00CE05EE" w:rsidRPr="00101939">
        <w:rPr>
          <w:rFonts w:ascii="Times New Roman" w:hAnsi="Times New Roman" w:cs="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101939">
        <w:rPr>
          <w:rFonts w:ascii="Times New Roman" w:hAnsi="Times New Roman" w:cs="Times New Roman"/>
          <w:color w:val="000000"/>
          <w:sz w:val="20"/>
          <w:szCs w:val="20"/>
          <w:lang w:eastAsia="uk-UA"/>
        </w:rPr>
        <w:t xml:space="preserve"> і</w:t>
      </w:r>
      <w:r w:rsidR="00CE05EE" w:rsidRPr="00101939">
        <w:rPr>
          <w:rFonts w:ascii="Times New Roman" w:hAnsi="Times New Roman" w:cs="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101939">
        <w:rPr>
          <w:rFonts w:ascii="Times New Roman" w:hAnsi="Times New Roman" w:cs="Times New Roman"/>
          <w:color w:val="000000"/>
          <w:sz w:val="20"/>
          <w:szCs w:val="20"/>
          <w:lang w:eastAsia="uk-UA"/>
        </w:rPr>
        <w:t>;</w:t>
      </w:r>
      <w:r w:rsidR="00CE05EE" w:rsidRPr="00101939">
        <w:rPr>
          <w:rFonts w:ascii="Times New Roman" w:hAnsi="Times New Roman" w:cs="Times New Roman"/>
          <w:color w:val="000000"/>
          <w:sz w:val="20"/>
          <w:szCs w:val="20"/>
          <w:lang w:eastAsia="uk-UA"/>
        </w:rPr>
        <w:t xml:space="preserve"> з якими </w:t>
      </w:r>
      <w:r w:rsidR="00C71BEA" w:rsidRPr="00101939">
        <w:rPr>
          <w:rFonts w:ascii="Times New Roman" w:hAnsi="Times New Roman" w:cs="Times New Roman"/>
          <w:color w:val="000000"/>
          <w:sz w:val="20"/>
          <w:szCs w:val="20"/>
          <w:lang w:eastAsia="uk-UA"/>
        </w:rPr>
        <w:t xml:space="preserve">засобами масової інформації </w:t>
      </w:r>
      <w:r w:rsidR="00CE05EE" w:rsidRPr="00101939">
        <w:rPr>
          <w:rFonts w:ascii="Times New Roman" w:hAnsi="Times New Roman" w:cs="Times New Roman"/>
          <w:color w:val="000000"/>
          <w:sz w:val="20"/>
          <w:szCs w:val="20"/>
          <w:lang w:eastAsia="uk-UA"/>
        </w:rPr>
        <w:t>співпрацювало громадське об’єднання</w:t>
      </w:r>
      <w:r w:rsidR="00642540" w:rsidRPr="00101939">
        <w:rPr>
          <w:rFonts w:ascii="Times New Roman" w:hAnsi="Times New Roman" w:cs="Times New Roman"/>
          <w:color w:val="000000"/>
          <w:sz w:val="20"/>
          <w:szCs w:val="20"/>
          <w:lang w:eastAsia="uk-UA"/>
        </w:rPr>
        <w:t>;</w:t>
      </w:r>
      <w:r w:rsidR="00CE05EE" w:rsidRPr="00101939">
        <w:rPr>
          <w:rFonts w:ascii="Times New Roman" w:hAnsi="Times New Roman" w:cs="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101939">
        <w:rPr>
          <w:rFonts w:ascii="Times New Roman" w:hAnsi="Times New Roman" w:cs="Times New Roman"/>
          <w:color w:val="000000"/>
          <w:sz w:val="20"/>
          <w:szCs w:val="20"/>
          <w:lang w:eastAsia="uk-UA"/>
        </w:rPr>
        <w:t>;</w:t>
      </w:r>
      <w:r w:rsidR="00CE05EE" w:rsidRPr="00101939">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101939">
        <w:rPr>
          <w:rFonts w:ascii="Times New Roman" w:hAnsi="Times New Roman" w:cs="Times New Roman"/>
          <w:color w:val="000000"/>
          <w:sz w:val="20"/>
          <w:szCs w:val="20"/>
          <w:lang w:eastAsia="uk-UA"/>
        </w:rPr>
        <w:t>‒</w:t>
      </w:r>
      <w:r w:rsidR="00CE05EE" w:rsidRPr="00101939">
        <w:rPr>
          <w:rFonts w:ascii="Times New Roman" w:hAnsi="Times New Roman" w:cs="Times New Roman"/>
          <w:color w:val="000000"/>
          <w:sz w:val="20"/>
          <w:szCs w:val="20"/>
          <w:lang w:eastAsia="uk-UA"/>
        </w:rPr>
        <w:t xml:space="preserve"> вказати причини, що спричинили таку ситуацію)</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101939" w14:paraId="44CCC42E" w14:textId="77777777" w:rsidTr="002C375B">
        <w:trPr>
          <w:trHeight w:val="60"/>
        </w:trPr>
        <w:tc>
          <w:tcPr>
            <w:tcW w:w="10201" w:type="dxa"/>
            <w:gridSpan w:val="2"/>
            <w:hideMark/>
          </w:tcPr>
          <w:p w14:paraId="5F83226E" w14:textId="77777777" w:rsidR="00BA5B74" w:rsidRPr="00101939"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Перспективи подальшого </w:t>
            </w:r>
            <w:r w:rsidRPr="00101939">
              <w:rPr>
                <w:rFonts w:ascii="Times New Roman" w:hAnsi="Times New Roman" w:cs="Times New Roman"/>
                <w:color w:val="000000"/>
                <w:sz w:val="24"/>
                <w:szCs w:val="24"/>
                <w:lang w:eastAsia="uk-UA"/>
              </w:rPr>
              <w:t xml:space="preserve">виконання (реалізації) програми (проекту, заходу) </w:t>
            </w:r>
            <w:r w:rsidRPr="00101939">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101939" w14:paraId="1A9109D6" w14:textId="77777777" w:rsidTr="002C375B">
        <w:trPr>
          <w:trHeight w:val="60"/>
        </w:trPr>
        <w:tc>
          <w:tcPr>
            <w:tcW w:w="5250" w:type="dxa"/>
          </w:tcPr>
          <w:p w14:paraId="7E8EF9F7" w14:textId="77777777" w:rsidR="00BA5B74" w:rsidRPr="00101939"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4E187017" w14:textId="77777777" w:rsidR="00BA5B74" w:rsidRPr="00101939" w:rsidRDefault="00BA5B74" w:rsidP="00BA5B74">
            <w:pPr>
              <w:spacing w:after="0" w:line="240" w:lineRule="auto"/>
              <w:jc w:val="center"/>
              <w:rPr>
                <w:rFonts w:ascii="Times New Roman" w:eastAsia="Times New Roman" w:hAnsi="Times New Roman" w:cs="Times New Roman"/>
                <w:sz w:val="20"/>
                <w:szCs w:val="20"/>
                <w:lang w:eastAsia="uk-UA"/>
              </w:rPr>
            </w:pPr>
            <w:r w:rsidRPr="00101939">
              <w:rPr>
                <w:rFonts w:ascii="Times New Roman" w:hAnsi="Times New Roman" w:cs="Times New Roman"/>
                <w:color w:val="000000"/>
                <w:sz w:val="24"/>
                <w:szCs w:val="24"/>
                <w:lang w:eastAsia="uk-UA"/>
              </w:rPr>
              <w:t>Фактичні показники</w:t>
            </w:r>
          </w:p>
        </w:tc>
      </w:tr>
      <w:tr w:rsidR="00BA5B74" w:rsidRPr="00101939" w14:paraId="2D803D7B" w14:textId="77777777" w:rsidTr="002C375B">
        <w:trPr>
          <w:trHeight w:val="60"/>
        </w:trPr>
        <w:tc>
          <w:tcPr>
            <w:tcW w:w="5250" w:type="dxa"/>
          </w:tcPr>
          <w:p w14:paraId="4933044C" w14:textId="77777777" w:rsidR="00BA5B74" w:rsidRPr="00101939" w:rsidRDefault="008752CD"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Продовження подальшої роботи із створення соціально-орієнтованого відеоконтенту за сприянням донора проекту</w:t>
            </w:r>
          </w:p>
        </w:tc>
        <w:tc>
          <w:tcPr>
            <w:tcW w:w="4951" w:type="dxa"/>
            <w:vAlign w:val="center"/>
          </w:tcPr>
          <w:p w14:paraId="4538C23B" w14:textId="77777777" w:rsidR="00BA5B74" w:rsidRPr="00101939" w:rsidRDefault="00C46135" w:rsidP="008323C9">
            <w:pPr>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Буде продовжуватися подальша робота із створення соціально-орієнтованого відеоконтенту за сприянням потенційних донорів проекту. Постійно комунікуємо з організаціями та компаніями, які можуть і хочуть проявляти свою корпоративн відповідальність.</w:t>
            </w:r>
          </w:p>
        </w:tc>
      </w:tr>
    </w:tbl>
    <w:p w14:paraId="2BC36EAD" w14:textId="77777777" w:rsidR="002C375B" w:rsidRPr="00101939"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0379B845" w14:textId="77777777" w:rsidR="002C375B" w:rsidRPr="00101939"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12"/>
          <w:szCs w:val="12"/>
          <w:lang w:eastAsia="uk-UA"/>
        </w:rPr>
      </w:pPr>
    </w:p>
    <w:p w14:paraId="6F9EE53D" w14:textId="77777777" w:rsidR="00BA5B74" w:rsidRPr="00101939" w:rsidRDefault="008752CD"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color w:val="000000"/>
          <w:sz w:val="20"/>
          <w:szCs w:val="20"/>
          <w:lang w:eastAsia="uk-UA"/>
        </w:rPr>
        <w:t xml:space="preserve"> </w:t>
      </w:r>
      <w:r w:rsidR="00BA5B74" w:rsidRPr="00101939">
        <w:rPr>
          <w:rFonts w:ascii="Times New Roman" w:hAnsi="Times New Roman" w:cs="Times New Roman"/>
          <w:color w:val="000000"/>
          <w:sz w:val="20"/>
          <w:szCs w:val="20"/>
          <w:lang w:eastAsia="uk-UA"/>
        </w:rPr>
        <w:t>(порівняти планові та фактичні показники</w:t>
      </w:r>
      <w:r w:rsidR="00642540" w:rsidRPr="00101939">
        <w:rPr>
          <w:rFonts w:ascii="Times New Roman" w:hAnsi="Times New Roman" w:cs="Times New Roman"/>
          <w:color w:val="000000"/>
          <w:sz w:val="20"/>
          <w:szCs w:val="20"/>
          <w:lang w:eastAsia="uk-UA"/>
        </w:rPr>
        <w:t>;</w:t>
      </w:r>
      <w:r w:rsidR="00BA5B74" w:rsidRPr="00101939">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101939">
        <w:rPr>
          <w:rFonts w:ascii="Times New Roman" w:hAnsi="Times New Roman" w:cs="Times New Roman"/>
          <w:color w:val="000000"/>
          <w:sz w:val="20"/>
          <w:szCs w:val="20"/>
          <w:lang w:eastAsia="uk-UA"/>
        </w:rPr>
        <w:t>‒</w:t>
      </w:r>
      <w:r w:rsidR="00BA5B74" w:rsidRPr="00101939">
        <w:rPr>
          <w:rFonts w:ascii="Times New Roman" w:hAnsi="Times New Roman" w:cs="Times New Roman"/>
          <w:color w:val="000000"/>
          <w:sz w:val="20"/>
          <w:szCs w:val="20"/>
          <w:lang w:eastAsia="uk-UA"/>
        </w:rPr>
        <w:t xml:space="preserve"> вказати причини, що спричинили таку ситуацію)</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101939" w14:paraId="0570EF3A" w14:textId="77777777" w:rsidTr="008752CD">
        <w:trPr>
          <w:trHeight w:val="60"/>
        </w:trPr>
        <w:tc>
          <w:tcPr>
            <w:tcW w:w="10240" w:type="dxa"/>
            <w:gridSpan w:val="2"/>
          </w:tcPr>
          <w:p w14:paraId="3DCD3B83" w14:textId="77777777" w:rsidR="00BA5B74" w:rsidRPr="00101939"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101939">
              <w:rPr>
                <w:rFonts w:ascii="Times New Roman" w:hAnsi="Times New Roman" w:cs="Times New Roman"/>
                <w:color w:val="000000"/>
                <w:sz w:val="24"/>
                <w:szCs w:val="24"/>
                <w:lang w:eastAsia="uk-UA"/>
              </w:rPr>
              <w:t>виконання (реалізації) програми (проекту, заходу)</w:t>
            </w:r>
          </w:p>
        </w:tc>
      </w:tr>
      <w:tr w:rsidR="00BA5B74" w:rsidRPr="00101939" w14:paraId="5C45CCB9" w14:textId="77777777" w:rsidTr="008752CD">
        <w:trPr>
          <w:trHeight w:val="60"/>
        </w:trPr>
        <w:tc>
          <w:tcPr>
            <w:tcW w:w="6053" w:type="dxa"/>
            <w:hideMark/>
          </w:tcPr>
          <w:p w14:paraId="5896475B" w14:textId="77777777" w:rsidR="00BA5B74" w:rsidRPr="00101939"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01939">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187" w:type="dxa"/>
            <w:vAlign w:val="center"/>
            <w:hideMark/>
          </w:tcPr>
          <w:p w14:paraId="183C4C3F" w14:textId="77777777" w:rsidR="00BA5B74" w:rsidRPr="00101939" w:rsidRDefault="00BA5B74" w:rsidP="00BA5B74">
            <w:pPr>
              <w:spacing w:after="0" w:line="240" w:lineRule="auto"/>
              <w:jc w:val="center"/>
              <w:rPr>
                <w:rFonts w:ascii="Times New Roman" w:eastAsia="Times New Roman" w:hAnsi="Times New Roman" w:cs="Times New Roman"/>
                <w:sz w:val="20"/>
                <w:szCs w:val="20"/>
                <w:lang w:eastAsia="uk-UA"/>
              </w:rPr>
            </w:pPr>
            <w:r w:rsidRPr="00101939">
              <w:rPr>
                <w:rFonts w:ascii="Times New Roman" w:hAnsi="Times New Roman" w:cs="Times New Roman"/>
                <w:color w:val="000000"/>
                <w:sz w:val="24"/>
                <w:szCs w:val="24"/>
                <w:lang w:eastAsia="uk-UA"/>
              </w:rPr>
              <w:t>Фактичні показники</w:t>
            </w:r>
          </w:p>
        </w:tc>
      </w:tr>
      <w:tr w:rsidR="00BA5B74" w:rsidRPr="00101939" w14:paraId="2AA95706" w14:textId="77777777" w:rsidTr="008752CD">
        <w:trPr>
          <w:trHeight w:val="60"/>
        </w:trPr>
        <w:tc>
          <w:tcPr>
            <w:tcW w:w="6053" w:type="dxa"/>
          </w:tcPr>
          <w:p w14:paraId="7CCBCC1D" w14:textId="77777777" w:rsidR="00573AA2" w:rsidRPr="00101939" w:rsidRDefault="00573AA2" w:rsidP="008323C9">
            <w:pPr>
              <w:spacing w:before="100" w:beforeAutospacing="1" w:after="100" w:afterAutospacing="1" w:line="240"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Офіційний веб-сайт громадської організації; канал YouTube, транслювання на 8 каналі (партнер проекту)</w:t>
            </w:r>
          </w:p>
        </w:tc>
        <w:tc>
          <w:tcPr>
            <w:tcW w:w="4187" w:type="dxa"/>
            <w:vAlign w:val="center"/>
          </w:tcPr>
          <w:p w14:paraId="31627EDB" w14:textId="77777777" w:rsidR="00BA5B74" w:rsidRPr="00101939" w:rsidRDefault="00573AA2" w:rsidP="008323C9">
            <w:pPr>
              <w:spacing w:after="0" w:line="240" w:lineRule="auto"/>
              <w:rPr>
                <w:rFonts w:ascii="Times New Roman" w:hAnsi="Times New Roman" w:cs="Times New Roman"/>
                <w:color w:val="000000"/>
                <w:sz w:val="24"/>
                <w:szCs w:val="24"/>
                <w:lang w:eastAsia="uk-UA"/>
              </w:rPr>
            </w:pPr>
            <w:r w:rsidRPr="00101939">
              <w:rPr>
                <w:rFonts w:ascii="Times New Roman" w:hAnsi="Times New Roman" w:cs="Times New Roman"/>
                <w:color w:val="000000"/>
                <w:sz w:val="24"/>
                <w:szCs w:val="24"/>
                <w:lang w:eastAsia="uk-UA"/>
              </w:rPr>
              <w:t xml:space="preserve">Цільова аудиторія (нечуючі та слабкочуючі люди) була </w:t>
            </w:r>
            <w:r w:rsidRPr="00101939">
              <w:rPr>
                <w:rFonts w:ascii="Times New Roman" w:hAnsi="Times New Roman" w:cs="Times New Roman"/>
                <w:color w:val="000000"/>
                <w:sz w:val="24"/>
                <w:szCs w:val="24"/>
                <w:lang w:eastAsia="uk-UA"/>
              </w:rPr>
              <w:lastRenderedPageBreak/>
              <w:t>проінформована та отримала розуміння щодо можливості комунікації з представниками Національної поліції України за допомогою системи транслювання жестовою мовою, яка знаходиться в експлуатації працівників національної поліції, що, в свою чергу, значно вплине на покращення якості, спрощення соціально-побутового та повсякденного життя нечуючих та слабкочуючих людей. Продовжуємо поширювати інформацію про проєкт в спільнотах нечуючих та слабкочуючих людей, Фейсбук-групах.</w:t>
            </w:r>
          </w:p>
        </w:tc>
      </w:tr>
    </w:tbl>
    <w:p w14:paraId="3D7C5540" w14:textId="77777777" w:rsidR="002C375B" w:rsidRPr="00101939" w:rsidRDefault="002C375B" w:rsidP="008323C9">
      <w:pPr>
        <w:tabs>
          <w:tab w:val="left" w:pos="10205"/>
        </w:tabs>
        <w:autoSpaceDE w:val="0"/>
        <w:autoSpaceDN w:val="0"/>
        <w:spacing w:before="17" w:after="0" w:line="256" w:lineRule="auto"/>
        <w:ind w:right="-55"/>
        <w:rPr>
          <w:rFonts w:ascii="Times New Roman" w:hAnsi="Times New Roman" w:cs="Times New Roman"/>
          <w:color w:val="000000"/>
          <w:sz w:val="8"/>
          <w:szCs w:val="8"/>
          <w:lang w:eastAsia="uk-UA"/>
        </w:rPr>
      </w:pPr>
    </w:p>
    <w:p w14:paraId="65DF4A72" w14:textId="77777777" w:rsidR="002C375B" w:rsidRPr="00101939" w:rsidRDefault="008752CD"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color w:val="000000"/>
          <w:sz w:val="20"/>
          <w:szCs w:val="20"/>
          <w:lang w:eastAsia="uk-UA"/>
        </w:rPr>
        <w:t xml:space="preserve"> </w:t>
      </w:r>
      <w:r w:rsidR="00BA5B74" w:rsidRPr="00101939">
        <w:rPr>
          <w:rFonts w:ascii="Times New Roman" w:hAnsi="Times New Roman" w:cs="Times New Roman"/>
          <w:color w:val="000000"/>
          <w:sz w:val="20"/>
          <w:szCs w:val="20"/>
          <w:lang w:eastAsia="uk-UA"/>
        </w:rPr>
        <w:t>(порівняти планові та фактичні показники</w:t>
      </w:r>
      <w:r w:rsidR="00642540" w:rsidRPr="00101939">
        <w:rPr>
          <w:rFonts w:ascii="Times New Roman" w:hAnsi="Times New Roman" w:cs="Times New Roman"/>
          <w:color w:val="000000"/>
          <w:sz w:val="20"/>
          <w:szCs w:val="20"/>
          <w:lang w:eastAsia="uk-UA"/>
        </w:rPr>
        <w:t>;</w:t>
      </w:r>
      <w:r w:rsidR="00BA5B74" w:rsidRPr="00101939">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101939">
        <w:rPr>
          <w:rFonts w:ascii="Times New Roman" w:hAnsi="Times New Roman" w:cs="Times New Roman"/>
          <w:color w:val="000000"/>
          <w:sz w:val="20"/>
          <w:szCs w:val="20"/>
          <w:lang w:eastAsia="uk-UA"/>
        </w:rPr>
        <w:t>‒</w:t>
      </w:r>
      <w:r w:rsidR="00BA5B74" w:rsidRPr="00101939">
        <w:rPr>
          <w:rFonts w:ascii="Times New Roman" w:hAnsi="Times New Roman" w:cs="Times New Roman"/>
          <w:color w:val="000000"/>
          <w:sz w:val="20"/>
          <w:szCs w:val="20"/>
          <w:lang w:eastAsia="uk-UA"/>
        </w:rPr>
        <w:t xml:space="preserve"> вказати причини, що спричинили таку ситуацію)</w:t>
      </w:r>
    </w:p>
    <w:p w14:paraId="4237DB38" w14:textId="77777777" w:rsidR="002C375B" w:rsidRPr="00101939" w:rsidRDefault="002C375B" w:rsidP="002C375B">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73E1CB15" w14:textId="77777777" w:rsidR="002C375B" w:rsidRPr="00101939" w:rsidRDefault="00743DC5" w:rsidP="00013AA5">
      <w:pPr>
        <w:tabs>
          <w:tab w:val="left" w:pos="10205"/>
        </w:tabs>
        <w:autoSpaceDE w:val="0"/>
        <w:autoSpaceDN w:val="0"/>
        <w:spacing w:before="17" w:after="0" w:line="256" w:lineRule="auto"/>
        <w:ind w:right="-55"/>
        <w:jc w:val="center"/>
        <w:rPr>
          <w:rFonts w:ascii="Times New Roman" w:hAnsi="Times New Roman" w:cs="Times New Roman"/>
          <w:color w:val="000000"/>
          <w:sz w:val="20"/>
          <w:szCs w:val="20"/>
          <w:lang w:eastAsia="uk-UA"/>
        </w:rPr>
      </w:pPr>
      <w:r w:rsidRPr="00101939">
        <w:rPr>
          <w:rFonts w:ascii="Times New Roman" w:hAnsi="Times New Roman" w:cs="Times New Roman"/>
          <w:b/>
          <w:bCs/>
          <w:color w:val="000000"/>
          <w:sz w:val="24"/>
          <w:szCs w:val="24"/>
          <w:lang w:eastAsia="uk-UA"/>
        </w:rPr>
        <w:t>V. Підсумок</w:t>
      </w:r>
    </w:p>
    <w:p w14:paraId="3838D95E" w14:textId="77777777" w:rsidR="002C375B" w:rsidRPr="00101939" w:rsidRDefault="00E13600"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bCs/>
          <w:color w:val="000000"/>
          <w:sz w:val="24"/>
          <w:szCs w:val="24"/>
          <w:lang w:eastAsia="uk-UA"/>
        </w:rPr>
        <w:t xml:space="preserve">Досягнення мети і завдань в результаті </w:t>
      </w:r>
      <w:r w:rsidR="002C7058" w:rsidRPr="00101939">
        <w:rPr>
          <w:rFonts w:ascii="Times New Roman" w:hAnsi="Times New Roman" w:cs="Times New Roman"/>
          <w:color w:val="000000"/>
          <w:sz w:val="24"/>
          <w:szCs w:val="24"/>
          <w:lang w:eastAsia="uk-UA"/>
        </w:rPr>
        <w:t>виконання (реалізації) програми (проекту, заходу)</w:t>
      </w:r>
      <w:r w:rsidRPr="00101939">
        <w:rPr>
          <w:rFonts w:ascii="Times New Roman" w:hAnsi="Times New Roman" w:cs="Times New Roman"/>
          <w:bCs/>
          <w:color w:val="000000"/>
          <w:sz w:val="24"/>
          <w:szCs w:val="24"/>
          <w:lang w:eastAsia="uk-UA"/>
        </w:rPr>
        <w:t>:</w:t>
      </w:r>
      <w:r w:rsidR="002C7058" w:rsidRPr="00101939">
        <w:rPr>
          <w:rFonts w:ascii="Times New Roman" w:hAnsi="Times New Roman" w:cs="Times New Roman"/>
          <w:bCs/>
          <w:color w:val="000000"/>
          <w:sz w:val="24"/>
          <w:szCs w:val="24"/>
          <w:lang w:eastAsia="uk-UA"/>
        </w:rPr>
        <w:t xml:space="preserve"> </w:t>
      </w:r>
      <w:r w:rsidR="00E54999" w:rsidRPr="00101939">
        <w:rPr>
          <w:rFonts w:ascii="Times New Roman" w:hAnsi="Times New Roman" w:cs="Times New Roman"/>
          <w:bCs/>
          <w:color w:val="000000"/>
          <w:sz w:val="24"/>
          <w:szCs w:val="24"/>
          <w:lang w:eastAsia="uk-UA"/>
        </w:rPr>
        <w:t>Досягнута мета щодо розробки та виробництва мотиваційних роликів для поширення у Інтернеті у вигляді історій про подолання себе та обставин на прикладі нечуючих українців з метою створення умов для подолання психологічного бар’єру між нечуючими та іншими людьми. Створені 4 відеоролики мотиваційного характеру, покликані привернути увагу до проблем людей з інвалідністю слуху, яких в Україні нараховується близько 508 тисяч осіб, з яких 49,5% жінки. В роликах продемонстрована практична можливість використання технології постійного транслювання інформації жестовою мовою в режимі онлайн з метою здійснення оперативної комунікації людей з вадами слуху з правоохоронними органами України у разі виникнення необхідності в отриманні відповідної допомоги.</w:t>
      </w:r>
    </w:p>
    <w:p w14:paraId="77F7C4FC" w14:textId="77777777" w:rsidR="002C375B" w:rsidRPr="00101939"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774CEF94" w14:textId="77777777" w:rsidR="002C375B" w:rsidRPr="00101939" w:rsidRDefault="00E13600"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bCs/>
          <w:color w:val="000000"/>
          <w:sz w:val="24"/>
          <w:szCs w:val="24"/>
          <w:lang w:eastAsia="uk-UA"/>
        </w:rPr>
        <w:t xml:space="preserve">Відповідність результативних показників </w:t>
      </w:r>
      <w:r w:rsidR="002C7058" w:rsidRPr="00101939">
        <w:rPr>
          <w:rFonts w:ascii="Times New Roman" w:hAnsi="Times New Roman" w:cs="Times New Roman"/>
          <w:color w:val="000000"/>
          <w:sz w:val="24"/>
          <w:szCs w:val="24"/>
          <w:lang w:eastAsia="uk-UA"/>
        </w:rPr>
        <w:t>виконання (реалізації) програми (проекту, заходу)</w:t>
      </w:r>
      <w:r w:rsidRPr="00101939">
        <w:rPr>
          <w:rFonts w:ascii="Times New Roman" w:hAnsi="Times New Roman" w:cs="Times New Roman"/>
          <w:bCs/>
          <w:color w:val="000000"/>
          <w:sz w:val="24"/>
          <w:szCs w:val="24"/>
          <w:lang w:eastAsia="uk-UA"/>
        </w:rPr>
        <w:t xml:space="preserve"> </w:t>
      </w:r>
      <w:r w:rsidR="00642540" w:rsidRPr="00101939">
        <w:rPr>
          <w:rFonts w:ascii="Times New Roman" w:hAnsi="Times New Roman" w:cs="Times New Roman"/>
          <w:bCs/>
          <w:color w:val="000000"/>
          <w:sz w:val="24"/>
          <w:szCs w:val="24"/>
          <w:lang w:eastAsia="uk-UA"/>
        </w:rPr>
        <w:t>плановим</w:t>
      </w:r>
      <w:r w:rsidRPr="00101939">
        <w:rPr>
          <w:rFonts w:ascii="Times New Roman" w:hAnsi="Times New Roman" w:cs="Times New Roman"/>
          <w:bCs/>
          <w:color w:val="000000"/>
          <w:sz w:val="24"/>
          <w:szCs w:val="24"/>
          <w:lang w:eastAsia="uk-UA"/>
        </w:rPr>
        <w:t xml:space="preserve"> показникам: </w:t>
      </w:r>
      <w:r w:rsidR="0054723E" w:rsidRPr="00101939">
        <w:rPr>
          <w:rFonts w:ascii="Times New Roman" w:hAnsi="Times New Roman" w:cs="Times New Roman"/>
          <w:bCs/>
          <w:color w:val="000000"/>
          <w:sz w:val="24"/>
          <w:szCs w:val="24"/>
          <w:lang w:eastAsia="uk-UA"/>
        </w:rPr>
        <w:t>Фонд пропонує вважати, що мета проєкту «Реалізація благодійного пілотного проєкту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роз’яснень людям з порушенням слуху щодо їх прав та обов’язків в конкретних правових ситуаціях в Україні, створення відповідних відео-роликів» та очікувані результати досягнуто в ході реалізації (виконання) проєкту.</w:t>
      </w:r>
    </w:p>
    <w:p w14:paraId="5D9000AB" w14:textId="77777777" w:rsidR="002C375B" w:rsidRPr="00101939"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78767C5B" w14:textId="77777777" w:rsidR="0034463C" w:rsidRPr="00101939" w:rsidRDefault="00E13600" w:rsidP="0034463C">
      <w:pPr>
        <w:jc w:val="both"/>
        <w:rPr>
          <w:rFonts w:ascii="Times New Roman" w:hAnsi="Times New Roman" w:cs="Times New Roman"/>
          <w:bCs/>
          <w:color w:val="000000"/>
          <w:sz w:val="24"/>
          <w:szCs w:val="24"/>
          <w:lang w:eastAsia="uk-UA"/>
        </w:rPr>
      </w:pPr>
      <w:r w:rsidRPr="00101939">
        <w:rPr>
          <w:rFonts w:ascii="Times New Roman" w:hAnsi="Times New Roman" w:cs="Times New Roman"/>
          <w:bCs/>
          <w:color w:val="000000"/>
          <w:sz w:val="24"/>
          <w:szCs w:val="24"/>
          <w:lang w:eastAsia="uk-UA"/>
        </w:rPr>
        <w:t>Рівень заінтересованості та задоволен</w:t>
      </w:r>
      <w:r w:rsidR="00642540" w:rsidRPr="00101939">
        <w:rPr>
          <w:rFonts w:ascii="Times New Roman" w:hAnsi="Times New Roman" w:cs="Times New Roman"/>
          <w:bCs/>
          <w:color w:val="000000"/>
          <w:sz w:val="24"/>
          <w:szCs w:val="24"/>
          <w:lang w:eastAsia="uk-UA"/>
        </w:rPr>
        <w:t>ня</w:t>
      </w:r>
      <w:r w:rsidRPr="00101939">
        <w:rPr>
          <w:rFonts w:ascii="Times New Roman" w:hAnsi="Times New Roman" w:cs="Times New Roman"/>
          <w:bCs/>
          <w:color w:val="000000"/>
          <w:sz w:val="24"/>
          <w:szCs w:val="24"/>
          <w:lang w:eastAsia="uk-UA"/>
        </w:rPr>
        <w:t xml:space="preserve"> потреб цільової аудиторії в результаті діяльності, що провадиться </w:t>
      </w:r>
      <w:r w:rsidR="00D96BC4" w:rsidRPr="00101939">
        <w:rPr>
          <w:rFonts w:ascii="Times New Roman" w:hAnsi="Times New Roman" w:cs="Times New Roman"/>
          <w:bCs/>
          <w:color w:val="000000"/>
          <w:sz w:val="24"/>
          <w:szCs w:val="24"/>
          <w:lang w:eastAsia="uk-UA"/>
        </w:rPr>
        <w:t>у</w:t>
      </w:r>
      <w:r w:rsidRPr="00101939">
        <w:rPr>
          <w:rFonts w:ascii="Times New Roman" w:hAnsi="Times New Roman" w:cs="Times New Roman"/>
          <w:bCs/>
          <w:color w:val="000000"/>
          <w:sz w:val="24"/>
          <w:szCs w:val="24"/>
          <w:lang w:eastAsia="uk-UA"/>
        </w:rPr>
        <w:t xml:space="preserve"> </w:t>
      </w:r>
      <w:r w:rsidR="00642540" w:rsidRPr="00101939">
        <w:rPr>
          <w:rFonts w:ascii="Times New Roman" w:hAnsi="Times New Roman" w:cs="Times New Roman"/>
          <w:bCs/>
          <w:color w:val="000000"/>
          <w:sz w:val="24"/>
          <w:szCs w:val="24"/>
          <w:lang w:eastAsia="uk-UA"/>
        </w:rPr>
        <w:t>межах</w:t>
      </w:r>
      <w:r w:rsidRPr="00101939">
        <w:rPr>
          <w:rFonts w:ascii="Times New Roman" w:hAnsi="Times New Roman" w:cs="Times New Roman"/>
          <w:bCs/>
          <w:color w:val="000000"/>
          <w:sz w:val="24"/>
          <w:szCs w:val="24"/>
          <w:lang w:eastAsia="uk-UA"/>
        </w:rPr>
        <w:t xml:space="preserve"> </w:t>
      </w:r>
      <w:r w:rsidR="002C7058" w:rsidRPr="00101939">
        <w:rPr>
          <w:rFonts w:ascii="Times New Roman" w:hAnsi="Times New Roman" w:cs="Times New Roman"/>
          <w:color w:val="000000"/>
          <w:sz w:val="24"/>
          <w:szCs w:val="24"/>
          <w:lang w:eastAsia="uk-UA"/>
        </w:rPr>
        <w:t>виконання (реалізації) програми (проекту, заходу)</w:t>
      </w:r>
      <w:r w:rsidRPr="00101939">
        <w:rPr>
          <w:rFonts w:ascii="Times New Roman" w:hAnsi="Times New Roman" w:cs="Times New Roman"/>
          <w:bCs/>
          <w:color w:val="000000"/>
          <w:sz w:val="24"/>
          <w:szCs w:val="24"/>
          <w:lang w:eastAsia="uk-UA"/>
        </w:rPr>
        <w:t>:</w:t>
      </w:r>
      <w:r w:rsidR="002C7058" w:rsidRPr="00101939">
        <w:rPr>
          <w:rFonts w:ascii="Times New Roman" w:hAnsi="Times New Roman" w:cs="Times New Roman"/>
          <w:bCs/>
          <w:color w:val="000000"/>
          <w:sz w:val="24"/>
          <w:szCs w:val="24"/>
          <w:lang w:eastAsia="uk-UA"/>
        </w:rPr>
        <w:t xml:space="preserve"> </w:t>
      </w:r>
      <w:r w:rsidR="0034463C" w:rsidRPr="00101939">
        <w:rPr>
          <w:rFonts w:ascii="Times New Roman" w:hAnsi="Times New Roman" w:cs="Times New Roman"/>
          <w:bCs/>
          <w:color w:val="000000"/>
          <w:sz w:val="24"/>
          <w:szCs w:val="24"/>
          <w:lang w:eastAsia="uk-UA"/>
        </w:rPr>
        <w:t>Під час трансляції роликів в соціальних мережах була привернена увага суспільства до проблем нечуючих та слабкочуючих людей, яких в Україні нараховується близько 508 тисяч осіб, з яких 49,5% – жінки, що в свою чергу, в довгостроковій перспективі, має призвести до подолання психологічних та комунікативних бар’єрів між нечуючими та іншими людьми, в нашому випадку, - правоохоронними органами України в частині можливості здійснення комунікації та можливості нечуючих та слабкочуючих людей захищати свої права та законні інтереси, оперативно отримувати правову допомогу, роз’яснення в конкретних правових ситуаціях.</w:t>
      </w:r>
    </w:p>
    <w:p w14:paraId="748D9FE6" w14:textId="77777777" w:rsidR="002C375B" w:rsidRPr="00101939" w:rsidRDefault="002C375B"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16"/>
          <w:szCs w:val="16"/>
          <w:lang w:eastAsia="uk-UA"/>
        </w:rPr>
      </w:pPr>
    </w:p>
    <w:p w14:paraId="783C29AC" w14:textId="77777777" w:rsidR="002C375B" w:rsidRPr="00101939" w:rsidRDefault="002C7058"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101939">
        <w:rPr>
          <w:rFonts w:ascii="Times New Roman" w:hAnsi="Times New Roman" w:cs="Times New Roman"/>
          <w:bCs/>
          <w:color w:val="000000"/>
          <w:sz w:val="24"/>
          <w:szCs w:val="24"/>
          <w:lang w:eastAsia="uk-UA"/>
        </w:rPr>
        <w:t xml:space="preserve">Повнота охоплення цільової аудиторії </w:t>
      </w:r>
      <w:r w:rsidR="00D96BC4" w:rsidRPr="00101939">
        <w:rPr>
          <w:rFonts w:ascii="Times New Roman" w:hAnsi="Times New Roman" w:cs="Times New Roman"/>
          <w:bCs/>
          <w:color w:val="000000"/>
          <w:sz w:val="24"/>
          <w:szCs w:val="24"/>
          <w:lang w:eastAsia="uk-UA"/>
        </w:rPr>
        <w:t>у межах</w:t>
      </w:r>
      <w:r w:rsidRPr="00101939">
        <w:rPr>
          <w:rFonts w:ascii="Times New Roman" w:hAnsi="Times New Roman" w:cs="Times New Roman"/>
          <w:bCs/>
          <w:color w:val="000000"/>
          <w:sz w:val="24"/>
          <w:szCs w:val="24"/>
          <w:lang w:eastAsia="uk-UA"/>
        </w:rPr>
        <w:t xml:space="preserve"> виконання (реалізації) програми (проекту, заходу): </w:t>
      </w:r>
      <w:r w:rsidR="00E54999" w:rsidRPr="00101939">
        <w:rPr>
          <w:rFonts w:ascii="Times New Roman" w:hAnsi="Times New Roman" w:cs="Times New Roman"/>
          <w:bCs/>
          <w:color w:val="000000"/>
          <w:sz w:val="24"/>
          <w:szCs w:val="24"/>
          <w:lang w:eastAsia="uk-UA"/>
        </w:rPr>
        <w:t xml:space="preserve">Ролик «Спілкування з поліцією в разі зупинки нечуючого водія. Як діяти?» - 25 000 переглядів на Youtube, 90 000 на  Facebook, понад 100 репостів. Ролик «Допомога на дорозі нечуючому водію. Як її отримати?» 25 000 переглядів на Youtube, 90 000 на  Facebook, понад 100 репостів. Ролик </w:t>
      </w:r>
      <w:r w:rsidR="00E54999" w:rsidRPr="00101939">
        <w:rPr>
          <w:rFonts w:ascii="Times New Roman" w:hAnsi="Times New Roman" w:cs="Times New Roman"/>
          <w:bCs/>
          <w:color w:val="000000"/>
          <w:sz w:val="24"/>
          <w:szCs w:val="24"/>
          <w:lang w:eastAsia="uk-UA"/>
        </w:rPr>
        <w:lastRenderedPageBreak/>
        <w:t>«Шок. Загубилася дитина нечуючої матері. Що робити?» 18 000 переглядів на Youtube, 140 000 на  Facebook, понад 200 репостів. Ролик «Розслідується пограбування нечуючої жінки. Як діяти?» 50 000 переглядів на Youtube, 200 000 на  Facebook, понад 300 репостів.</w:t>
      </w:r>
    </w:p>
    <w:p w14:paraId="371793B6" w14:textId="77777777" w:rsidR="002C375B" w:rsidRPr="00101939"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16"/>
          <w:szCs w:val="16"/>
          <w:lang w:eastAsia="uk-UA"/>
        </w:rPr>
      </w:pPr>
    </w:p>
    <w:p w14:paraId="1E8A7A12" w14:textId="77777777" w:rsidR="000B45C8" w:rsidRPr="00101939"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101939">
        <w:rPr>
          <w:rFonts w:ascii="Times New Roman" w:hAnsi="Times New Roman" w:cs="Times New Roman"/>
          <w:bCs/>
          <w:color w:val="000000"/>
          <w:sz w:val="24"/>
          <w:szCs w:val="24"/>
          <w:lang w:eastAsia="uk-UA"/>
        </w:rPr>
        <w:t>О</w:t>
      </w:r>
      <w:r w:rsidR="00743DC5" w:rsidRPr="00101939">
        <w:rPr>
          <w:rFonts w:ascii="Times New Roman" w:hAnsi="Times New Roman" w:cs="Times New Roman"/>
          <w:bCs/>
          <w:color w:val="000000"/>
          <w:sz w:val="24"/>
          <w:szCs w:val="24"/>
          <w:lang w:eastAsia="uk-UA"/>
        </w:rPr>
        <w:t xml:space="preserve">бсяг бюджетних коштів, витрачених на </w:t>
      </w:r>
      <w:r w:rsidRPr="00101939">
        <w:rPr>
          <w:rFonts w:ascii="Times New Roman" w:hAnsi="Times New Roman" w:cs="Times New Roman"/>
          <w:bCs/>
          <w:color w:val="000000"/>
          <w:sz w:val="24"/>
          <w:szCs w:val="24"/>
          <w:lang w:eastAsia="uk-UA"/>
        </w:rPr>
        <w:t>виконання (реалізаці</w:t>
      </w:r>
      <w:r w:rsidR="00D96BC4" w:rsidRPr="00101939">
        <w:rPr>
          <w:rFonts w:ascii="Times New Roman" w:hAnsi="Times New Roman" w:cs="Times New Roman"/>
          <w:bCs/>
          <w:color w:val="000000"/>
          <w:sz w:val="24"/>
          <w:szCs w:val="24"/>
          <w:lang w:eastAsia="uk-UA"/>
        </w:rPr>
        <w:t>ю</w:t>
      </w:r>
      <w:r w:rsidRPr="00101939">
        <w:rPr>
          <w:rFonts w:ascii="Times New Roman" w:hAnsi="Times New Roman" w:cs="Times New Roman"/>
          <w:bCs/>
          <w:color w:val="000000"/>
          <w:sz w:val="24"/>
          <w:szCs w:val="24"/>
          <w:lang w:eastAsia="uk-UA"/>
        </w:rPr>
        <w:t>) програми (проекту, заходу)</w:t>
      </w:r>
      <w:r w:rsidR="002C375B" w:rsidRPr="00101939">
        <w:rPr>
          <w:rFonts w:ascii="Times New Roman" w:hAnsi="Times New Roman" w:cs="Times New Roman"/>
          <w:bCs/>
          <w:color w:val="000000"/>
          <w:sz w:val="24"/>
          <w:szCs w:val="24"/>
          <w:lang w:eastAsia="uk-UA"/>
        </w:rPr>
        <w:t>:</w:t>
      </w:r>
      <w:r w:rsidRPr="00101939">
        <w:rPr>
          <w:rFonts w:ascii="Times New Roman" w:hAnsi="Times New Roman" w:cs="Times New Roman"/>
          <w:bCs/>
          <w:color w:val="000000"/>
          <w:sz w:val="24"/>
          <w:szCs w:val="24"/>
          <w:lang w:eastAsia="uk-UA"/>
        </w:rPr>
        <w:t xml:space="preserve"> </w:t>
      </w:r>
      <w:bookmarkStart w:id="4" w:name="n32"/>
      <w:bookmarkEnd w:id="4"/>
    </w:p>
    <w:p w14:paraId="4179CCEC" w14:textId="77777777" w:rsidR="002C7058" w:rsidRPr="00101939" w:rsidRDefault="000B45C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101939">
        <w:rPr>
          <w:rFonts w:ascii="Times New Roman" w:hAnsi="Times New Roman" w:cs="Times New Roman"/>
          <w:bCs/>
          <w:color w:val="000000"/>
          <w:sz w:val="24"/>
          <w:szCs w:val="24"/>
          <w:lang w:eastAsia="uk-UA"/>
        </w:rPr>
        <w:t xml:space="preserve">414 833,07 грн. </w:t>
      </w:r>
    </w:p>
    <w:p w14:paraId="78B73F0A" w14:textId="77777777" w:rsidR="00013AA5" w:rsidRPr="00101939"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28FA6383" w14:textId="0F7D78C8" w:rsidR="00684DC4" w:rsidRPr="00101939" w:rsidRDefault="00013AA5" w:rsidP="00684DC4">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101939">
        <w:rPr>
          <w:rFonts w:ascii="Times New Roman" w:eastAsia="Times New Roman" w:hAnsi="Times New Roman" w:cs="Times New Roman"/>
          <w:sz w:val="24"/>
          <w:szCs w:val="24"/>
          <w:lang w:eastAsia="uk-UA"/>
        </w:rPr>
        <w:t>Інформаційний супровід при виконан</w:t>
      </w:r>
      <w:r w:rsidR="00D96BC4" w:rsidRPr="00101939">
        <w:rPr>
          <w:rFonts w:ascii="Times New Roman" w:eastAsia="Times New Roman" w:hAnsi="Times New Roman" w:cs="Times New Roman"/>
          <w:sz w:val="24"/>
          <w:szCs w:val="24"/>
          <w:lang w:eastAsia="uk-UA"/>
        </w:rPr>
        <w:t>н</w:t>
      </w:r>
      <w:r w:rsidRPr="00101939">
        <w:rPr>
          <w:rFonts w:ascii="Times New Roman" w:eastAsia="Times New Roman" w:hAnsi="Times New Roman" w:cs="Times New Roman"/>
          <w:sz w:val="24"/>
          <w:szCs w:val="24"/>
          <w:lang w:eastAsia="uk-UA"/>
        </w:rPr>
        <w:t xml:space="preserve">і (реалізації)  програми (проекту, заходу): </w:t>
      </w:r>
      <w:r w:rsidR="00300FF1" w:rsidRPr="00101939">
        <w:rPr>
          <w:rFonts w:ascii="Times New Roman" w:eastAsia="Times New Roman" w:hAnsi="Times New Roman" w:cs="Times New Roman"/>
          <w:sz w:val="24"/>
          <w:szCs w:val="24"/>
          <w:lang w:eastAsia="uk-UA"/>
        </w:rPr>
        <w:t>Офіційний веб-сайт громадської організації; канал YouTube, транслюванн</w:t>
      </w:r>
      <w:r w:rsidR="00E97977" w:rsidRPr="00101939">
        <w:rPr>
          <w:rFonts w:ascii="Times New Roman" w:eastAsia="Times New Roman" w:hAnsi="Times New Roman" w:cs="Times New Roman"/>
          <w:sz w:val="24"/>
          <w:szCs w:val="24"/>
          <w:lang w:eastAsia="uk-UA"/>
        </w:rPr>
        <w:t>я на 8 каналі (партнер проекту).</w:t>
      </w:r>
    </w:p>
    <w:p w14:paraId="517D5089" w14:textId="77777777" w:rsidR="002C375B" w:rsidRPr="00101939" w:rsidRDefault="002C375B"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101939">
        <w:rPr>
          <w:rFonts w:ascii="Times New Roman" w:eastAsia="Times New Roman" w:hAnsi="Times New Roman" w:cs="Times New Roman"/>
          <w:sz w:val="24"/>
          <w:szCs w:val="24"/>
          <w:lang w:eastAsia="uk-UA"/>
        </w:rPr>
        <w:t xml:space="preserve">Перспективи подальшого </w:t>
      </w:r>
      <w:r w:rsidRPr="00101939">
        <w:rPr>
          <w:rFonts w:ascii="Times New Roman" w:hAnsi="Times New Roman" w:cs="Times New Roman"/>
          <w:color w:val="000000"/>
          <w:sz w:val="24"/>
          <w:szCs w:val="24"/>
          <w:lang w:eastAsia="uk-UA"/>
        </w:rPr>
        <w:t>виконання (реалізації) програми (проекту, заходу):</w:t>
      </w:r>
      <w:r w:rsidRPr="00101939">
        <w:rPr>
          <w:rFonts w:ascii="Times New Roman" w:hAnsi="Times New Roman" w:cs="Times New Roman"/>
          <w:bCs/>
          <w:color w:val="000000"/>
          <w:sz w:val="24"/>
          <w:szCs w:val="24"/>
          <w:lang w:eastAsia="uk-UA"/>
        </w:rPr>
        <w:t xml:space="preserve"> </w:t>
      </w:r>
      <w:r w:rsidR="0054723E" w:rsidRPr="00101939">
        <w:rPr>
          <w:rFonts w:ascii="Times New Roman" w:hAnsi="Times New Roman" w:cs="Times New Roman"/>
          <w:bCs/>
          <w:color w:val="000000"/>
          <w:sz w:val="24"/>
          <w:szCs w:val="24"/>
          <w:lang w:eastAsia="uk-UA"/>
        </w:rPr>
        <w:t>цільова аудиторія (нечуючі та слабочуючі люди) була поінформована та отримала розуміння щодо можливості комунікації з представниками Національної поліції України за допомогою системи транслювання жестовою мовою, яка знаходиться в експлуатації працівників національної поліції, що в свою чергу, значно вплине на покращення якості, спрощення соціально-побутового та повсякденного життя нечуючих та слабочуючих людей. На даний час продовжується транслювання відеороликах в соцмережах.</w:t>
      </w:r>
    </w:p>
    <w:p w14:paraId="237BD773" w14:textId="493E27E8" w:rsidR="00A4198F" w:rsidRPr="00101939" w:rsidRDefault="0011183C" w:rsidP="0011183C">
      <w:pPr>
        <w:spacing w:before="100" w:beforeAutospacing="1" w:after="100" w:afterAutospacing="1" w:line="240" w:lineRule="auto"/>
        <w:jc w:val="both"/>
        <w:rPr>
          <w:rFonts w:ascii="Times New Roman" w:hAnsi="Times New Roman" w:cs="Times New Roman"/>
          <w:color w:val="000000"/>
          <w:sz w:val="24"/>
          <w:szCs w:val="24"/>
          <w:lang w:eastAsia="uk-UA"/>
        </w:rPr>
      </w:pPr>
      <w:r w:rsidRPr="00101939">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101939" w:rsidSect="005B6C47">
      <w:headerReference w:type="default" r:id="rId11"/>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C0ED" w14:textId="77777777" w:rsidR="00AE3415" w:rsidRDefault="00AE3415" w:rsidP="00D772F4">
      <w:pPr>
        <w:spacing w:after="0" w:line="240" w:lineRule="auto"/>
      </w:pPr>
      <w:r>
        <w:separator/>
      </w:r>
    </w:p>
  </w:endnote>
  <w:endnote w:type="continuationSeparator" w:id="0">
    <w:p w14:paraId="3E7B263D" w14:textId="77777777" w:rsidR="00AE3415" w:rsidRDefault="00AE3415"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CA37" w14:textId="77777777" w:rsidR="00AE3415" w:rsidRDefault="00AE3415" w:rsidP="00D772F4">
      <w:pPr>
        <w:spacing w:after="0" w:line="240" w:lineRule="auto"/>
      </w:pPr>
      <w:r>
        <w:separator/>
      </w:r>
    </w:p>
  </w:footnote>
  <w:footnote w:type="continuationSeparator" w:id="0">
    <w:p w14:paraId="431A70AE" w14:textId="77777777" w:rsidR="00AE3415" w:rsidRDefault="00AE3415"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204CA75C" w14:textId="2AC233D9" w:rsidR="00D772F4" w:rsidRDefault="00D772F4">
        <w:pPr>
          <w:pStyle w:val="a4"/>
          <w:jc w:val="center"/>
        </w:pPr>
        <w:r>
          <w:fldChar w:fldCharType="begin"/>
        </w:r>
        <w:r>
          <w:instrText>PAGE   \* MERGEFORMAT</w:instrText>
        </w:r>
        <w:r>
          <w:fldChar w:fldCharType="separate"/>
        </w:r>
        <w:r w:rsidR="00101939">
          <w:rPr>
            <w:noProof/>
          </w:rPr>
          <w:t>2</w:t>
        </w:r>
        <w:r>
          <w:fldChar w:fldCharType="end"/>
        </w:r>
      </w:p>
    </w:sdtContent>
  </w:sdt>
  <w:p w14:paraId="37BD3037" w14:textId="77777777" w:rsidR="00D772F4" w:rsidRDefault="00D772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32390"/>
    <w:rsid w:val="00040559"/>
    <w:rsid w:val="000409AB"/>
    <w:rsid w:val="000754F4"/>
    <w:rsid w:val="000A4DD6"/>
    <w:rsid w:val="000B2E91"/>
    <w:rsid w:val="000B45C8"/>
    <w:rsid w:val="000B7607"/>
    <w:rsid w:val="000D640F"/>
    <w:rsid w:val="000D6D7C"/>
    <w:rsid w:val="000F012F"/>
    <w:rsid w:val="00101939"/>
    <w:rsid w:val="0011183C"/>
    <w:rsid w:val="001530E3"/>
    <w:rsid w:val="00253A1D"/>
    <w:rsid w:val="002753CC"/>
    <w:rsid w:val="002A1F71"/>
    <w:rsid w:val="002C375B"/>
    <w:rsid w:val="002C7058"/>
    <w:rsid w:val="002D1382"/>
    <w:rsid w:val="00300FF1"/>
    <w:rsid w:val="0034463C"/>
    <w:rsid w:val="00451CD8"/>
    <w:rsid w:val="00483BD7"/>
    <w:rsid w:val="004C0562"/>
    <w:rsid w:val="00506407"/>
    <w:rsid w:val="00543451"/>
    <w:rsid w:val="0054723E"/>
    <w:rsid w:val="00573AA2"/>
    <w:rsid w:val="005818D7"/>
    <w:rsid w:val="005A3BFC"/>
    <w:rsid w:val="005B5032"/>
    <w:rsid w:val="005B6C47"/>
    <w:rsid w:val="00607204"/>
    <w:rsid w:val="00642540"/>
    <w:rsid w:val="006758C1"/>
    <w:rsid w:val="00684DC4"/>
    <w:rsid w:val="006B1EEC"/>
    <w:rsid w:val="006B54F8"/>
    <w:rsid w:val="006D030E"/>
    <w:rsid w:val="006D4CA4"/>
    <w:rsid w:val="006D6764"/>
    <w:rsid w:val="00710E7D"/>
    <w:rsid w:val="007110FF"/>
    <w:rsid w:val="007341B1"/>
    <w:rsid w:val="00743DC5"/>
    <w:rsid w:val="00772A25"/>
    <w:rsid w:val="007733D1"/>
    <w:rsid w:val="007E397B"/>
    <w:rsid w:val="008061D0"/>
    <w:rsid w:val="008323C9"/>
    <w:rsid w:val="00832BB0"/>
    <w:rsid w:val="008752CD"/>
    <w:rsid w:val="00875435"/>
    <w:rsid w:val="008A517F"/>
    <w:rsid w:val="008C2DF6"/>
    <w:rsid w:val="008C39E1"/>
    <w:rsid w:val="0090583D"/>
    <w:rsid w:val="0092516F"/>
    <w:rsid w:val="00965DEB"/>
    <w:rsid w:val="00975540"/>
    <w:rsid w:val="00A4198F"/>
    <w:rsid w:val="00A50EF3"/>
    <w:rsid w:val="00A54A38"/>
    <w:rsid w:val="00A61222"/>
    <w:rsid w:val="00AE3415"/>
    <w:rsid w:val="00B93C18"/>
    <w:rsid w:val="00BA5B74"/>
    <w:rsid w:val="00BB1C52"/>
    <w:rsid w:val="00BB7A56"/>
    <w:rsid w:val="00BD5541"/>
    <w:rsid w:val="00C02923"/>
    <w:rsid w:val="00C12082"/>
    <w:rsid w:val="00C21538"/>
    <w:rsid w:val="00C272A8"/>
    <w:rsid w:val="00C46135"/>
    <w:rsid w:val="00C71BEA"/>
    <w:rsid w:val="00CB11E8"/>
    <w:rsid w:val="00CC4C34"/>
    <w:rsid w:val="00CE05EE"/>
    <w:rsid w:val="00D772F4"/>
    <w:rsid w:val="00D96BC4"/>
    <w:rsid w:val="00DB3475"/>
    <w:rsid w:val="00DC244D"/>
    <w:rsid w:val="00DD1E62"/>
    <w:rsid w:val="00E12C4F"/>
    <w:rsid w:val="00E13600"/>
    <w:rsid w:val="00E54999"/>
    <w:rsid w:val="00E84944"/>
    <w:rsid w:val="00E97977"/>
    <w:rsid w:val="00F2770A"/>
    <w:rsid w:val="00F728D8"/>
    <w:rsid w:val="00F959E1"/>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CD6F"/>
  <w15:docId w15:val="{87F7DEC0-5ECF-4B2B-9F4C-D8F2F573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300FF1"/>
    <w:rPr>
      <w:color w:val="0563C1" w:themeColor="hyperlink"/>
      <w:u w:val="single"/>
    </w:rPr>
  </w:style>
  <w:style w:type="character" w:customStyle="1" w:styleId="1">
    <w:name w:val="Незакрита згадка1"/>
    <w:basedOn w:val="a0"/>
    <w:uiPriority w:val="99"/>
    <w:semiHidden/>
    <w:unhideWhenUsed/>
    <w:rsid w:val="00275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s.gov.ua/ua/news/39197_MVS_vprovadzhu_suchasni_tehnologii_dlya_lyudey_z_porushennyam_sluhu_.htm?fbclid=IwAR1DOv3YBcd6tB-8CqCNvF_JDWMPZIqE2neQzes1I2v-XnlJHED3gGr_vk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gjlTCmg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2VRRrtCLJx8" TargetMode="External"/><Relationship Id="rId4" Type="http://schemas.openxmlformats.org/officeDocument/2006/relationships/webSettings" Target="webSettings.xml"/><Relationship Id="rId9" Type="http://schemas.openxmlformats.org/officeDocument/2006/relationships/hyperlink" Target="https://youtu.be/khq-NW-I1Q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CAEA-9A68-42B2-985A-4A4F8890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13270</Words>
  <Characters>7564</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2022-05-06T18:01:00Z</dcterms:created>
  <dcterms:modified xsi:type="dcterms:W3CDTF">2022-05-06T18:01:00Z</dcterms:modified>
</cp:coreProperties>
</file>