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805791" w14:paraId="010976E7" w14:textId="77777777" w:rsidTr="00F2770A">
        <w:tc>
          <w:tcPr>
            <w:tcW w:w="4955" w:type="dxa"/>
          </w:tcPr>
          <w:p w14:paraId="1710F812" w14:textId="4A63EE51" w:rsidR="005818D7" w:rsidRPr="00805791" w:rsidRDefault="001D1D4B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63231D69" w14:textId="77777777" w:rsidR="008C2DF6" w:rsidRPr="00805791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552C2667" w14:textId="77777777" w:rsidR="008C2DF6" w:rsidRPr="00805791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19CA19E2" w14:textId="77777777" w:rsidR="005B6C47" w:rsidRPr="00805791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805791" w14:paraId="702036FC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94FAC1E" w14:textId="77777777" w:rsidR="00FF690A" w:rsidRPr="00805791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08B03DF" w14:textId="77777777" w:rsidR="00FF690A" w:rsidRPr="00805791" w:rsidRDefault="00BB42E6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Проект: Комплекс інформаційно-просвітницьких заходів «Боротьба з онкологією стосується кожного»</w:t>
            </w:r>
          </w:p>
        </w:tc>
      </w:tr>
      <w:tr w:rsidR="00FF690A" w:rsidRPr="00805791" w14:paraId="664FDF2E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EEA4B80" w14:textId="77777777" w:rsidR="00FF690A" w:rsidRPr="00805791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D5F265F" w14:textId="77777777" w:rsidR="00FF690A" w:rsidRPr="00805791" w:rsidRDefault="00BB42E6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Всеукраїнська громадська організація онкоінвалідів “Разом проти раку” (далі - ВГООІ “Разом проти раку).</w:t>
            </w:r>
          </w:p>
        </w:tc>
      </w:tr>
      <w:tr w:rsidR="00FF690A" w:rsidRPr="00805791" w14:paraId="4ABF635E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131CB4B" w14:textId="77777777" w:rsidR="00FF690A" w:rsidRPr="00805791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E50BF16" w14:textId="77777777" w:rsidR="00FF690A" w:rsidRPr="00805791" w:rsidRDefault="00BB42E6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заходів для забезпечення поліпшення становища та розширення прав i можливостей жінок та дівчат з інвалідністю.</w:t>
            </w:r>
          </w:p>
        </w:tc>
      </w:tr>
      <w:tr w:rsidR="00FF690A" w:rsidRPr="00805791" w14:paraId="4153AA6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B53E5B7" w14:textId="77777777" w:rsidR="00FF690A" w:rsidRPr="00805791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CA06BC8" w14:textId="77777777" w:rsidR="00FF690A" w:rsidRPr="00805791" w:rsidRDefault="00BB42E6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  <w:r w:rsidR="002232B6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грудень</w:t>
            </w:r>
            <w:r w:rsidR="002232B6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2020 року</w:t>
            </w:r>
          </w:p>
        </w:tc>
      </w:tr>
      <w:tr w:rsidR="00FF690A" w:rsidRPr="00805791" w14:paraId="05D627D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1BC1318" w14:textId="77777777" w:rsidR="00FF690A" w:rsidRPr="00805791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73560F9" w14:textId="77777777" w:rsidR="00FF690A" w:rsidRPr="00805791" w:rsidRDefault="003A0E2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Всеукраїнський рівень </w:t>
            </w:r>
            <w:r w:rsidR="001E4D8B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 заходу: 17 регіонів та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місто Київ.</w:t>
            </w:r>
          </w:p>
        </w:tc>
      </w:tr>
      <w:tr w:rsidR="00FF690A" w:rsidRPr="00805791" w14:paraId="4B7E3EF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3C26455" w14:textId="77777777" w:rsidR="00FF690A" w:rsidRPr="00805791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80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8057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38FB777" w14:textId="77777777" w:rsidR="00FF690A" w:rsidRPr="00805791" w:rsidRDefault="003A0E2A" w:rsidP="001804C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Очікувані результати реалізації програми (проекту, заходу)  (індикатори, показники досягнень)</w:t>
            </w:r>
          </w:p>
        </w:tc>
      </w:tr>
      <w:tr w:rsidR="000A4DD6" w:rsidRPr="00805791" w14:paraId="3E5CC92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542C221" w14:textId="77777777" w:rsidR="000A4DD6" w:rsidRPr="00805791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D1E4681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Суспільство досі занурене в незнання того, що таке онкологія, що треба знати, як з цим жити, боротися і запобігти. Тому просвітницька робота вкрай важлива.</w:t>
            </w:r>
          </w:p>
          <w:p w14:paraId="7D838685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За даними Національного інституту раку, РМЗ - найбільш поширене злоякісне онкозахворювання в Україні. За рік РМЗ виявляють у 16,5 тис. українок. </w:t>
            </w:r>
          </w:p>
          <w:p w14:paraId="39CC9D58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Дуже часто РМЗ виявляють у молодих жінок і на пізніх стадіях хвороби, коли врятувати жінку дуже важко, або вже неможливо. РМЗ на запущених стадіях виявляють у 22% українок, і половина з них помирає протягом року після виявлення.</w:t>
            </w:r>
          </w:p>
          <w:p w14:paraId="79BD0AB6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Рання діагностика пухлинних захворювань гарантує успішність лікування, а це залежить в першу чергу від жінки, її уваги до свого здоров'я  і обізнаності.</w:t>
            </w:r>
          </w:p>
          <w:p w14:paraId="6450EED6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Для того, щоб мінімізувати кількість онкозахворювань серед жіночого населення України, необхідно проводити профілактичні заходи для ранньої діагностики та інформування жінок щодо факторів ризику і перших симптомів.</w:t>
            </w:r>
          </w:p>
          <w:p w14:paraId="0FE7785D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З метою поліпшення становища жінок з інвалідністю, які перенесли мастектомію (РМЗ), або знаходяться на лікуванні РМЗ, та інших онкозахворювань жіночих репродуктивних органів, створено  “Боротьба з онкологією-стосується кожного”, де вони зможуть отримати кваліфіковану допомогу від медичних фахівців -  мамологів, онкогінекологів, енд</w:t>
            </w:r>
            <w:r w:rsidR="000A1FE3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окринологів, а також психологів.</w:t>
            </w:r>
          </w:p>
          <w:p w14:paraId="3E013B7C" w14:textId="77777777" w:rsidR="009E09DD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Отримати підтримку у групах взаємодопомоги (методом рівна-рівній), знайти своє місце серед лав волонтерів і однодумців ВГОО “Разом проти раку”.</w:t>
            </w:r>
          </w:p>
          <w:p w14:paraId="5053EA9F" w14:textId="77777777" w:rsidR="000A4DD6" w:rsidRPr="00805791" w:rsidRDefault="009E09DD" w:rsidP="009E09DD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Наш проект надає інформаційно-просвітницьку підтримку для здорових жінок і дівчат: що таке онкологія, що треба знати і як з цим боротися, завдяки чому, вони  зможуть вчасно попередити і запобігти онкозахворюванням репродуктивних органів і систем жіночого організму.</w:t>
            </w:r>
          </w:p>
        </w:tc>
      </w:tr>
      <w:tr w:rsidR="00FF690A" w:rsidRPr="00805791" w14:paraId="4FC1CEC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89DAC85" w14:textId="77777777" w:rsidR="00FF690A" w:rsidRPr="00805791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3F02B82" w14:textId="77777777" w:rsidR="00FF690A" w:rsidRPr="00805791" w:rsidRDefault="009F6672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Попередження онкозахворювань жіночих репродуктивних органів серед здорових осіб і покращення становища жінок і дівчат з інвалідністю (онкохворих) шляхом інформаційно-просвітницьких заходів і медико-психологічної підтримки учасниць.</w:t>
            </w:r>
          </w:p>
        </w:tc>
      </w:tr>
      <w:tr w:rsidR="00FF690A" w:rsidRPr="00805791" w14:paraId="773342F4" w14:textId="77777777" w:rsidTr="0050109E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9258240" w14:textId="77777777" w:rsidR="00FF690A" w:rsidRPr="00805791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F02BDAD" w14:textId="3FAEE092" w:rsidR="00FF690A" w:rsidRPr="00805791" w:rsidRDefault="00B60ABA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341 304,88</w:t>
            </w:r>
          </w:p>
        </w:tc>
      </w:tr>
      <w:tr w:rsidR="00FF690A" w:rsidRPr="00805791" w14:paraId="768BC0DB" w14:textId="77777777" w:rsidTr="0050109E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49C71D2" w14:textId="77777777" w:rsidR="00FF690A" w:rsidRPr="00805791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0C73D6A" w14:textId="77777777" w:rsidR="00FF690A" w:rsidRPr="00805791" w:rsidRDefault="00317917" w:rsidP="0031791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279 304,88</w:t>
            </w:r>
          </w:p>
        </w:tc>
      </w:tr>
      <w:tr w:rsidR="00FF690A" w:rsidRPr="00805791" w14:paraId="6202378B" w14:textId="77777777" w:rsidTr="0050109E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A7277FC" w14:textId="77777777" w:rsidR="00FF690A" w:rsidRPr="00805791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471EF9D" w14:textId="77777777" w:rsidR="00FF690A" w:rsidRPr="00805791" w:rsidRDefault="00B01EEA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62 000,00</w:t>
            </w:r>
          </w:p>
        </w:tc>
      </w:tr>
    </w:tbl>
    <w:p w14:paraId="0A19C3B7" w14:textId="77777777" w:rsidR="008C2DF6" w:rsidRPr="00805791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1975EC65" w14:textId="77777777" w:rsidR="00D772F4" w:rsidRPr="00805791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BFA98E9" w14:textId="77777777" w:rsidR="00D772F4" w:rsidRPr="00805791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7C901A8" w14:textId="77777777" w:rsidR="00D772F4" w:rsidRPr="00805791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55149CC" w14:textId="77777777" w:rsidR="006B54F8" w:rsidRPr="00805791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05791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Продовження додатка</w:t>
      </w:r>
    </w:p>
    <w:p w14:paraId="0A88E0B1" w14:textId="77777777" w:rsidR="000A4DD6" w:rsidRPr="00805791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4020A803" w14:textId="77777777" w:rsidR="005B6C47" w:rsidRPr="00805791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2340"/>
        <w:gridCol w:w="2749"/>
        <w:gridCol w:w="2290"/>
      </w:tblGrid>
      <w:tr w:rsidR="000A4DD6" w:rsidRPr="00805791" w14:paraId="149C3B04" w14:textId="77777777" w:rsidTr="0050109E">
        <w:trPr>
          <w:trHeight w:val="60"/>
        </w:trPr>
        <w:tc>
          <w:tcPr>
            <w:tcW w:w="5199" w:type="dxa"/>
            <w:gridSpan w:val="2"/>
            <w:vAlign w:val="center"/>
          </w:tcPr>
          <w:p w14:paraId="3FDA6065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  <w:hideMark/>
          </w:tcPr>
          <w:p w14:paraId="37B0CC59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2D646D" w:rsidRPr="00805791" w14:paraId="686FD008" w14:textId="77777777" w:rsidTr="0050109E">
        <w:trPr>
          <w:trHeight w:val="60"/>
        </w:trPr>
        <w:tc>
          <w:tcPr>
            <w:tcW w:w="2851" w:type="dxa"/>
            <w:vAlign w:val="center"/>
            <w:hideMark/>
          </w:tcPr>
          <w:p w14:paraId="4890C346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48" w:type="dxa"/>
          </w:tcPr>
          <w:p w14:paraId="74A01E75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14:paraId="3DBD5A07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296" w:type="dxa"/>
            <w:shd w:val="clear" w:color="auto" w:fill="auto"/>
          </w:tcPr>
          <w:p w14:paraId="24338B32" w14:textId="77777777" w:rsidR="000A4DD6" w:rsidRPr="00805791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2D646D" w:rsidRPr="00805791" w14:paraId="256831B5" w14:textId="77777777" w:rsidTr="006E1362">
        <w:trPr>
          <w:trHeight w:val="60"/>
        </w:trPr>
        <w:tc>
          <w:tcPr>
            <w:tcW w:w="2851" w:type="dxa"/>
            <w:vAlign w:val="center"/>
          </w:tcPr>
          <w:p w14:paraId="248CBF10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17210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прияння розвитку охорони здоров’я, пропагування здорового способу життя, профілактики, діагностики і лікування пухлин молочної залози і похідних захворювань;</w:t>
            </w:r>
          </w:p>
          <w:p w14:paraId="468AA1D4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сприяння здійсненню освітньої, просвітницької і наукової діяльності в галузі профілактики, діагностики і лікування пухлин молочної залози і похідних захворювань;</w:t>
            </w:r>
          </w:p>
          <w:p w14:paraId="4F6F13C3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залучення онкоінвалідів до участі в Організації, захист економічних, соціальних і культурних прав своїх членів;</w:t>
            </w:r>
          </w:p>
          <w:p w14:paraId="73560032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сприяння залученню онкоінвалідів, зокрема жінок, які перенесли мастектомію, а також жінок, які потребують профілактики, діагностики і лікування пухлин молочної залози і похідних захворювань, до оздоровчих заходів і занять фізичної культури та аматорською спортивною діяльністю;</w:t>
            </w:r>
          </w:p>
          <w:p w14:paraId="45526EA2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сприяння здійсненню соціального догляду за онкоінвалідами, зокрема жінками, які перенесли мастектомію, а також жінками, які потребують профілактики, діагностики і лікування пухлин молочної залози і похідних захворювань;</w:t>
            </w:r>
          </w:p>
          <w:p w14:paraId="066B090F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залучення фінансових та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інших ресурсів для здійснення фінансової, консультативної, правової та іншої допомоги членам Організації, які її потребуватимуть, без мети одержання прибутку;</w:t>
            </w:r>
          </w:p>
          <w:p w14:paraId="53472D82" w14:textId="77777777" w:rsidR="00945BAA" w:rsidRPr="00805791" w:rsidRDefault="00945BAA" w:rsidP="00945B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інформаційна, організаційна, методична та інша підтримка діяльності членів Організації;</w:t>
            </w:r>
          </w:p>
          <w:p w14:paraId="6CA9C2BE" w14:textId="77777777" w:rsidR="008A5A94" w:rsidRPr="00805791" w:rsidRDefault="00945BAA" w:rsidP="008A5A9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поширення у ЗМІ інформації щодо Організації та її діяльності;</w:t>
            </w:r>
          </w:p>
          <w:p w14:paraId="47A0F027" w14:textId="77777777" w:rsidR="00945BAA" w:rsidRPr="00805791" w:rsidRDefault="00945BAA" w:rsidP="008A5A9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-сприяння розробці і поширенню рекомендованих правил діяльності і звітності в галузі профілактики, діагностики і лікування пухлин молочної залози і похідних захворювань, а також реабілітації онкоінвалідів, зокрема жінок, які перенесли мастектомію.</w:t>
            </w:r>
          </w:p>
        </w:tc>
        <w:tc>
          <w:tcPr>
            <w:tcW w:w="2348" w:type="dxa"/>
          </w:tcPr>
          <w:p w14:paraId="0429EF33" w14:textId="77777777" w:rsidR="008A5A94" w:rsidRPr="00805791" w:rsidRDefault="008A5A94" w:rsidP="008A5A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Інформаційно-просвітницькі заходи з залученням спеціалістів медичної і психологічної сфери.</w:t>
            </w:r>
          </w:p>
          <w:p w14:paraId="57CA21A3" w14:textId="77777777" w:rsidR="008A5A94" w:rsidRPr="00805791" w:rsidRDefault="008A5A94" w:rsidP="008A5A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виконання:</w:t>
            </w:r>
          </w:p>
          <w:p w14:paraId="00794734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інтерактивні лекції лікарів: мамолога, гінеколога, ендокринолога і дієтолога для онкохворих;</w:t>
            </w:r>
          </w:p>
          <w:p w14:paraId="47AD5953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медичний огляд лікарів;</w:t>
            </w:r>
          </w:p>
          <w:p w14:paraId="6048B146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групи взаємодопомоги методом рівна-рівній;</w:t>
            </w:r>
          </w:p>
          <w:p w14:paraId="5FC5B3DA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фізична активність;</w:t>
            </w:r>
          </w:p>
          <w:p w14:paraId="3E91A1D7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арт-терапевтичний воркшоп;</w:t>
            </w:r>
          </w:p>
          <w:p w14:paraId="73FA814E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майндфулнес-практики;</w:t>
            </w:r>
          </w:p>
          <w:p w14:paraId="6C3F831F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вебінари для волонтерів і учасників проекту за допомогою Zoom-платформи;</w:t>
            </w:r>
          </w:p>
          <w:p w14:paraId="5B962AC8" w14:textId="77777777" w:rsidR="008A5A94" w:rsidRPr="00805791" w:rsidRDefault="008A5A94" w:rsidP="008A5A9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інфографіка про проектну діяльність організації.</w:t>
            </w:r>
          </w:p>
          <w:p w14:paraId="2AF41180" w14:textId="77777777" w:rsidR="00945BAA" w:rsidRPr="00805791" w:rsidRDefault="00945BAA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2" w:type="dxa"/>
            <w:vAlign w:val="center"/>
          </w:tcPr>
          <w:p w14:paraId="705022FB" w14:textId="77777777" w:rsidR="00351854" w:rsidRPr="00805791" w:rsidRDefault="00351854" w:rsidP="00A321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ході проведення проекту привернуто увагу громадськості до профілактики і ранньої діагностики РМЗ та супутніх хвороб репродуктивних органів, своєчасного виявлення та якісного лікування;</w:t>
            </w:r>
          </w:p>
          <w:p w14:paraId="4D5ADBF6" w14:textId="77777777" w:rsidR="00426DA9" w:rsidRPr="00805791" w:rsidRDefault="00351854" w:rsidP="00A321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гування здорового способу життя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B5520C" w14:textId="77777777" w:rsidR="00426DA9" w:rsidRPr="00805791" w:rsidRDefault="00351854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Здійснено освітню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просвітницьку</w:t>
            </w:r>
            <w:r w:rsidR="006E1362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наукову діяльность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галузі профілактики, діагностики і лікування пухлин молочної залози і похідних захворювань;</w:t>
            </w:r>
          </w:p>
          <w:p w14:paraId="14195C7F" w14:textId="77777777" w:rsidR="00426DA9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Залучено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онкоінвалідів до участі в Організації, захист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економічних, соціальних і культурних прав своїх членів;</w:t>
            </w:r>
          </w:p>
          <w:p w14:paraId="2BFE2837" w14:textId="77777777" w:rsidR="00426DA9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залучено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онкоінвалідів, зокрема жінок, які перенесли мастектомію, а також жінок, які потребують профілактики, діагностики і лікування пухлин молочної залози і похідних захворювань, до оздоровчих заходів і занять фізичної культури та аматорською спортивною діяльністю;</w:t>
            </w:r>
          </w:p>
          <w:p w14:paraId="505982AC" w14:textId="77777777" w:rsidR="00426DA9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Здійснено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ьний догляд за онкоінвалідами,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зокрема жінками, які перенесли мастектомію, а також жінками, які потребують профілактики, діагностики і лікування 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пухлин молочної залози і похідних захворювань;</w:t>
            </w:r>
          </w:p>
          <w:p w14:paraId="14F6DF46" w14:textId="77777777" w:rsidR="00426DA9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залучення фінансових та інших 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здійснення фінансової, консультативної, правової та іншої допомоги членам О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рганізації, які її потребую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ть, без мети одержання прибутку;</w:t>
            </w:r>
          </w:p>
          <w:p w14:paraId="5DE02B4A" w14:textId="77777777" w:rsidR="00426DA9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інформаційну, організаційну, методичну та іншу підтримку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членів Організації;</w:t>
            </w:r>
          </w:p>
          <w:p w14:paraId="7BE98BD2" w14:textId="77777777" w:rsidR="006E1362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Поширено у ЗМІ інформацію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Організації та її діяльності;</w:t>
            </w:r>
          </w:p>
          <w:p w14:paraId="49A6049B" w14:textId="77777777" w:rsidR="00945BAA" w:rsidRPr="00805791" w:rsidRDefault="006E1362" w:rsidP="00A321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і поширено рекомендовані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а діяльності та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звітності в галузі профілактики, діагностики і лікування пухлин молочної залози і похідних захворювань, а також реабілітації онкоінвалідів, зокрема жінок, які перенесли мастектомію.</w:t>
            </w:r>
          </w:p>
        </w:tc>
        <w:tc>
          <w:tcPr>
            <w:tcW w:w="2296" w:type="dxa"/>
          </w:tcPr>
          <w:p w14:paraId="010B77F8" w14:textId="77777777" w:rsidR="001E5616" w:rsidRPr="00805791" w:rsidRDefault="00AC0A8C" w:rsidP="001E5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і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нформаційно-просвітницькі заходи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 залученням спеціалістів медичної і психологічної сфери.</w:t>
            </w:r>
          </w:p>
          <w:p w14:paraId="3006076A" w14:textId="77777777" w:rsidR="00426DA9" w:rsidRPr="00805791" w:rsidRDefault="001E5616" w:rsidP="001E5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інтерактивні лекції лікарів: мамолога, гінеколога, ендокринолога і дієтолога для онкохворих;</w:t>
            </w:r>
          </w:p>
          <w:p w14:paraId="72572853" w14:textId="77777777" w:rsidR="00426DA9" w:rsidRPr="00805791" w:rsidRDefault="002D646D" w:rsidP="001E56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здійснено медичний огляд лікарями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B2F40D" w14:textId="77777777" w:rsidR="00426DA9" w:rsidRPr="00805791" w:rsidRDefault="002D646D" w:rsidP="00426DA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 взаємодопомоги методом рівна-рівній;</w:t>
            </w:r>
          </w:p>
          <w:p w14:paraId="30494435" w14:textId="77777777" w:rsidR="00426DA9" w:rsidRPr="00805791" w:rsidRDefault="002D646D" w:rsidP="00426DA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пропагування фізичної активності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CA628D" w14:textId="77777777" w:rsidR="00426DA9" w:rsidRPr="00805791" w:rsidRDefault="002D646D" w:rsidP="002D646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арт-терапевтичного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воркшоп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айндфулнес-практики;</w:t>
            </w:r>
          </w:p>
          <w:p w14:paraId="40335EAA" w14:textId="77777777" w:rsidR="00426DA9" w:rsidRPr="00805791" w:rsidRDefault="002D646D" w:rsidP="00426DA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 можливість</w:t>
            </w:r>
            <w:r w:rsidR="007C4B8F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жінкам з онкоінвалідністю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B8F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приєднатись до волонтерського руху,  проведено 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вебінари для волонтерів і учасників проекту за допомогою Zoom-платформи;</w:t>
            </w:r>
          </w:p>
          <w:p w14:paraId="0DC37661" w14:textId="77777777" w:rsidR="00426DA9" w:rsidRPr="00805791" w:rsidRDefault="007C4B8F" w:rsidP="00426DA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інфографіку щ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проектної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ьністі</w:t>
            </w:r>
            <w:r w:rsidR="00426DA9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організації.</w:t>
            </w:r>
          </w:p>
          <w:p w14:paraId="1EA119D1" w14:textId="77777777" w:rsidR="00945BAA" w:rsidRPr="00805791" w:rsidRDefault="00945BAA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947AADF" w14:textId="77777777" w:rsidR="00DB3475" w:rsidRPr="00805791" w:rsidRDefault="00A17210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DB3475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DB347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="00DB347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D72F6BE" w14:textId="77777777" w:rsidR="000A4DD6" w:rsidRPr="00805791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E70A6AB" w14:textId="77777777" w:rsidR="008C2DF6" w:rsidRPr="00805791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42B6F18C" w14:textId="77777777" w:rsidR="005B6C47" w:rsidRPr="00805791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926"/>
        <w:gridCol w:w="1649"/>
        <w:gridCol w:w="1541"/>
        <w:gridCol w:w="1751"/>
        <w:gridCol w:w="1630"/>
        <w:gridCol w:w="1806"/>
      </w:tblGrid>
      <w:tr w:rsidR="005829E8" w:rsidRPr="00805791" w14:paraId="5A0A91F4" w14:textId="77777777" w:rsidTr="00A3088A">
        <w:trPr>
          <w:trHeight w:val="60"/>
        </w:trPr>
        <w:tc>
          <w:tcPr>
            <w:tcW w:w="1074" w:type="dxa"/>
            <w:vMerge w:val="restart"/>
            <w:hideMark/>
          </w:tcPr>
          <w:p w14:paraId="7F5D5269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926" w:type="dxa"/>
            <w:vMerge w:val="restart"/>
            <w:hideMark/>
          </w:tcPr>
          <w:p w14:paraId="3A2F7C15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4AB807DF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 w:val="restart"/>
            <w:hideMark/>
          </w:tcPr>
          <w:p w14:paraId="1112D27A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292" w:type="dxa"/>
            <w:gridSpan w:val="2"/>
            <w:shd w:val="clear" w:color="auto" w:fill="auto"/>
            <w:hideMark/>
          </w:tcPr>
          <w:p w14:paraId="1A214B58" w14:textId="77777777" w:rsidR="00965DEB" w:rsidRPr="00805791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8057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436" w:type="dxa"/>
            <w:gridSpan w:val="2"/>
            <w:shd w:val="clear" w:color="auto" w:fill="auto"/>
            <w:hideMark/>
          </w:tcPr>
          <w:p w14:paraId="0A542B37" w14:textId="77777777" w:rsidR="00965DEB" w:rsidRPr="00805791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473D07" w:rsidRPr="00805791" w14:paraId="3805784A" w14:textId="77777777" w:rsidTr="00A3088A">
        <w:trPr>
          <w:trHeight w:val="60"/>
        </w:trPr>
        <w:tc>
          <w:tcPr>
            <w:tcW w:w="1074" w:type="dxa"/>
            <w:vMerge/>
          </w:tcPr>
          <w:p w14:paraId="628E2796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vMerge/>
          </w:tcPr>
          <w:p w14:paraId="02919F8E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27A2B9F1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shd w:val="clear" w:color="auto" w:fill="auto"/>
          </w:tcPr>
          <w:p w14:paraId="28C4249A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751" w:type="dxa"/>
            <w:shd w:val="clear" w:color="auto" w:fill="auto"/>
          </w:tcPr>
          <w:p w14:paraId="07BCEE75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630" w:type="dxa"/>
            <w:shd w:val="clear" w:color="auto" w:fill="auto"/>
          </w:tcPr>
          <w:p w14:paraId="7614AF0E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806" w:type="dxa"/>
            <w:shd w:val="clear" w:color="auto" w:fill="auto"/>
          </w:tcPr>
          <w:p w14:paraId="128CA0E7" w14:textId="77777777" w:rsidR="00965DEB" w:rsidRPr="00805791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F74BEB" w:rsidRPr="00805791" w14:paraId="76C37423" w14:textId="77777777" w:rsidTr="00A3088A">
        <w:trPr>
          <w:trHeight w:val="60"/>
        </w:trPr>
        <w:tc>
          <w:tcPr>
            <w:tcW w:w="1074" w:type="dxa"/>
            <w:hideMark/>
          </w:tcPr>
          <w:p w14:paraId="44E47577" w14:textId="77777777" w:rsidR="00F728D8" w:rsidRPr="00805791" w:rsidRDefault="00B43CF1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етап.</w:t>
            </w:r>
          </w:p>
          <w:p w14:paraId="0B7B341F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8B2D3B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52EB1A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1226E6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6B3952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82CAB0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A6C237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75909E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239F908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1376A8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BBE132" w14:textId="77777777" w:rsidR="00935719" w:rsidRPr="00805791" w:rsidRDefault="0093571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BB3706" w14:textId="77777777" w:rsidR="00935719" w:rsidRPr="00805791" w:rsidRDefault="00935719" w:rsidP="002E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3A9E65" w14:textId="77777777" w:rsidR="00935719" w:rsidRPr="00805791" w:rsidRDefault="00935719" w:rsidP="0093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hideMark/>
          </w:tcPr>
          <w:p w14:paraId="68DB71E3" w14:textId="77777777" w:rsidR="00B43CF1" w:rsidRPr="00805791" w:rsidRDefault="00B43CF1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Вересень 2020 р.</w:t>
            </w:r>
          </w:p>
          <w:p w14:paraId="45AD1291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AE1D3E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A4A1D4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E0EE60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25A0BC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9412B1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9DEFF2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0AFEC3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DC7599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986AF6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44C4D49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3DD545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2B7356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F477B8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A1A0A4" w14:textId="77777777" w:rsidR="00935719" w:rsidRPr="00805791" w:rsidRDefault="00935719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9C8268" w14:textId="77777777" w:rsidR="009E14FA" w:rsidRPr="00805791" w:rsidRDefault="009E14FA" w:rsidP="002E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hideMark/>
          </w:tcPr>
          <w:p w14:paraId="5143868E" w14:textId="77777777" w:rsidR="00C857AB" w:rsidRPr="00805791" w:rsidRDefault="00B43CF1" w:rsidP="0034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</w:t>
            </w:r>
            <w:r w:rsidR="004E753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озробка  вебінарів для проекту;</w:t>
            </w:r>
          </w:p>
          <w:p w14:paraId="268DC6F6" w14:textId="77777777" w:rsidR="00C857AB" w:rsidRPr="00805791" w:rsidRDefault="004E7539" w:rsidP="0034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  <w:r w:rsidR="00B43CF1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Пошук команди проекту з числа фахівців медичної і психологічної сфер: онкологів, ендокринологів, мамо</w:t>
            </w:r>
            <w:r w:rsidR="00C857AB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логів і психологів.</w:t>
            </w:r>
          </w:p>
          <w:p w14:paraId="281688E3" w14:textId="77777777" w:rsidR="00935719" w:rsidRPr="00805791" w:rsidRDefault="00C857AB" w:rsidP="0034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43CF1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вхідного і вихідного анкетуван</w:t>
            </w:r>
            <w:r w:rsidR="0093571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онлайн для учасниць проекту.</w:t>
            </w:r>
          </w:p>
          <w:p w14:paraId="038E24D1" w14:textId="77777777" w:rsidR="00B43CF1" w:rsidRPr="00805791" w:rsidRDefault="00C857AB" w:rsidP="003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43CF1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необхідних ресурсів для реалізації проекту і внесення змін за потреби.</w:t>
            </w:r>
          </w:p>
          <w:p w14:paraId="7F2709D0" w14:textId="77777777" w:rsidR="009E14FA" w:rsidRPr="00805791" w:rsidRDefault="00C857AB" w:rsidP="002E4D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43CF1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Реклама майбутніх заходів проекту у соціальних мережах: створення інфографіки.</w:t>
            </w:r>
          </w:p>
        </w:tc>
        <w:tc>
          <w:tcPr>
            <w:tcW w:w="1541" w:type="dxa"/>
            <w:hideMark/>
          </w:tcPr>
          <w:p w14:paraId="17B070FE" w14:textId="77777777" w:rsidR="004B4D6A" w:rsidRPr="00805791" w:rsidRDefault="00A17210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</w:t>
            </w:r>
            <w:r w:rsidR="004B4D6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уде підібрано команду </w:t>
            </w:r>
            <w:r w:rsidR="004B4D6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реалізації проекту: тренери  онлайн-вебінарів і розробники інфографіки, а також набір волонтерів до проекту;  </w:t>
            </w:r>
          </w:p>
          <w:p w14:paraId="66EB80A3" w14:textId="77777777" w:rsidR="004B4D6A" w:rsidRPr="00805791" w:rsidRDefault="004B4D6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підписано договори з фахівцями-розробниками інфографіки;</w:t>
            </w:r>
          </w:p>
          <w:p w14:paraId="73B2C82D" w14:textId="77777777" w:rsidR="004B4D6A" w:rsidRPr="00805791" w:rsidRDefault="004B4D6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підписано договори з фахівцями медичної і психологічної сфер: мамологами, ендокринологами, онкологами і психологами щодо змістовного наповнення лекцій до курсу;</w:t>
            </w:r>
          </w:p>
          <w:p w14:paraId="2CB653D2" w14:textId="77777777" w:rsidR="004B4D6A" w:rsidRPr="00805791" w:rsidRDefault="004B4D6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підібрано кількість учасників для вебінарів;</w:t>
            </w:r>
          </w:p>
          <w:p w14:paraId="69BA614C" w14:textId="77777777" w:rsidR="004B4D6A" w:rsidRPr="00805791" w:rsidRDefault="004B4D6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створено онлайн-анкетування для учасниць проекту.</w:t>
            </w:r>
          </w:p>
          <w:p w14:paraId="2E33A1CA" w14:textId="77777777" w:rsidR="00F728D8" w:rsidRPr="00805791" w:rsidRDefault="00170E5D" w:rsidP="0017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D705B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4B4D6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уде створено інфографіку щодо діяльності </w:t>
            </w:r>
            <w:r w:rsidR="004B4D6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організації і меті даного проекту.</w:t>
            </w:r>
          </w:p>
        </w:tc>
        <w:tc>
          <w:tcPr>
            <w:tcW w:w="1751" w:type="dxa"/>
          </w:tcPr>
          <w:p w14:paraId="0DD27B8E" w14:textId="77777777" w:rsidR="004B4D6A" w:rsidRPr="00805791" w:rsidRDefault="004B4D6A" w:rsidP="0017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Буде підготовлено інформаційно-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просвітницький захід “ Боротьба з онкологією стосується кожного ”;</w:t>
            </w:r>
          </w:p>
          <w:p w14:paraId="5EDAC0C3" w14:textId="77777777" w:rsidR="004B4D6A" w:rsidRPr="00805791" w:rsidRDefault="004B4D6A" w:rsidP="0017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підготовлено 5 в</w:t>
            </w:r>
            <w:r w:rsidR="005D705B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ебінарів для реалізації проекту;</w:t>
            </w:r>
          </w:p>
          <w:p w14:paraId="0921F24D" w14:textId="77777777" w:rsidR="004B4D6A" w:rsidRPr="00805791" w:rsidRDefault="004B4D6A" w:rsidP="005D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проведено онлайн-анкетування учасниць проекту щодо обізнано</w:t>
            </w:r>
            <w:r w:rsidR="005D705B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 про РМЗ і його попередження;</w:t>
            </w:r>
          </w:p>
          <w:p w14:paraId="7659384E" w14:textId="77777777" w:rsidR="00F728D8" w:rsidRPr="00805791" w:rsidRDefault="004B4D6A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буде запущено реклами проекту у соціальних мережах через інфографіку.</w:t>
            </w:r>
          </w:p>
          <w:p w14:paraId="57D1FB5A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A47EA4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9B3658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807C80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350CA0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320C9A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1A2571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1B546B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824F56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2A4E24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0481E2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F7ADE4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D6E829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9528B1" w14:textId="77777777" w:rsidR="00C40F86" w:rsidRPr="00805791" w:rsidRDefault="00C40F86" w:rsidP="004B4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0" w:type="dxa"/>
            <w:hideMark/>
          </w:tcPr>
          <w:p w14:paraId="0046BFD5" w14:textId="77777777" w:rsidR="00F728D8" w:rsidRPr="00805791" w:rsidRDefault="000A6CA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Короткострокові</w:t>
            </w:r>
            <w:r w:rsidR="005D705B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результати:</w:t>
            </w:r>
          </w:p>
          <w:p w14:paraId="353A0454" w14:textId="77777777" w:rsidR="000A6CA9" w:rsidRPr="00805791" w:rsidRDefault="00F0454A" w:rsidP="000A6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0A6CA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ривернуто увагу громадськості до профілактики і ранньої діагностики РМЗ та супутніх хвороб репродуктивних органів для своєчасного виявлення і якісного лікування через інтернет-мережу.</w:t>
            </w:r>
          </w:p>
          <w:p w14:paraId="0DC4DBF8" w14:textId="77777777" w:rsidR="000A6CA9" w:rsidRPr="00805791" w:rsidRDefault="000A6CA9" w:rsidP="000A6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F045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формовано навички самообстеження і звернення до фахівців (мамолога, ендокринолога і гінеколога) для ранньої діагностики стану жіночого організму у більше, ніж 250 жінок, які пройшли навчання.</w:t>
            </w:r>
          </w:p>
          <w:p w14:paraId="5437659A" w14:textId="77777777" w:rsidR="000A6CA9" w:rsidRPr="00805791" w:rsidRDefault="000A6CA9" w:rsidP="00600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-Більше 250 жінок, які пройшли навчання, актуалізують питання турботи про себе і догляд за жіночим здоров’ям шляхом щоденної практики майндф</w:t>
            </w:r>
            <w:r w:rsidR="0060010E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улнес і кращому розумінню себе.</w:t>
            </w:r>
          </w:p>
        </w:tc>
        <w:tc>
          <w:tcPr>
            <w:tcW w:w="1806" w:type="dxa"/>
          </w:tcPr>
          <w:p w14:paraId="6C419ABC" w14:textId="77777777" w:rsidR="001D65EA" w:rsidRPr="00805791" w:rsidRDefault="001D65EA" w:rsidP="001D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Короткострокові</w:t>
            </w:r>
            <w:r w:rsidR="00F045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результати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14:paraId="2BDA1DAD" w14:textId="77777777" w:rsidR="001D65EA" w:rsidRPr="00805791" w:rsidRDefault="00F0454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привернуто увагу громадськості до профілактики і ранньої діагностики РМЗ та супутніх хвороб репродуктивних органів для своєчасного виявлення і якісного лікування через інтернет-мережу (Facebook, Instagram, сайт:amazonki.kiev.ua ); </w:t>
            </w:r>
          </w:p>
          <w:p w14:paraId="69B14798" w14:textId="77777777" w:rsidR="001D65EA" w:rsidRPr="00805791" w:rsidRDefault="00F0454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сформовано навички самообстеження і звернення до фахівців (мамолога, ендокринолога і гінеколога) для ранньої діагностики стану жіночого організму у 373 жінок ( 17 регіонів), які, безпосередньо, відвідали інформаційно просвітницькі заходи “Боротьба з онкологією стосується кожного”;</w:t>
            </w:r>
          </w:p>
          <w:p w14:paraId="51147293" w14:textId="77777777" w:rsidR="001D65EA" w:rsidRPr="00805791" w:rsidRDefault="001D65EA" w:rsidP="00F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-актуалізовано питання турботи про себе і догляд за жіночим здоров’ям шляхом практики психологічної підтримки і кращому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розумінню себе у 373 жінок, які відвідали інформаційно просвітницькі заходи “Боротьба з</w:t>
            </w:r>
            <w:r w:rsidR="00AB1A53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онкологією стосується кожного”.</w:t>
            </w:r>
          </w:p>
          <w:p w14:paraId="187C61DF" w14:textId="77777777" w:rsidR="00F728D8" w:rsidRPr="00805791" w:rsidRDefault="00F728D8" w:rsidP="001D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4BEB" w:rsidRPr="00805791" w14:paraId="7A9C7CAA" w14:textId="77777777" w:rsidTr="00A3088A">
        <w:trPr>
          <w:trHeight w:val="60"/>
        </w:trPr>
        <w:tc>
          <w:tcPr>
            <w:tcW w:w="1074" w:type="dxa"/>
          </w:tcPr>
          <w:p w14:paraId="434B5189" w14:textId="77777777" w:rsidR="002E4DB7" w:rsidRPr="00805791" w:rsidRDefault="00EA4C8E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Основний етап </w:t>
            </w:r>
          </w:p>
        </w:tc>
        <w:tc>
          <w:tcPr>
            <w:tcW w:w="926" w:type="dxa"/>
          </w:tcPr>
          <w:p w14:paraId="3B83C11F" w14:textId="77777777" w:rsidR="002E4DB7" w:rsidRPr="00805791" w:rsidRDefault="00A3088A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16- 17.10.2020</w:t>
            </w:r>
          </w:p>
          <w:p w14:paraId="48949F9F" w14:textId="77777777" w:rsidR="002E4DB7" w:rsidRPr="00805791" w:rsidRDefault="00F93B79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Київська обл. вул. Северенівська, 118а </w:t>
            </w:r>
            <w:r w:rsidR="002E4DB7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Готельний комплекс «Конференц хол Ірпінь»</w:t>
            </w:r>
          </w:p>
          <w:p w14:paraId="08BC7D0B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15C026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7951A3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3DC044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05D9AE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7CAE0B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2DC0ED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4F1159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596797" w14:textId="77777777" w:rsidR="002E4DB7" w:rsidRPr="00805791" w:rsidRDefault="002E4DB7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7E7C0AF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D7AF39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69F9A4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9B03E9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F1DABB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613703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7884A54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9842FE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4EF93F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BC99BD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62B5CF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E5B159" w14:textId="77777777" w:rsidR="005829E8" w:rsidRPr="00805791" w:rsidRDefault="005829E8" w:rsidP="002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D1736F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 р.</w:t>
            </w:r>
          </w:p>
          <w:p w14:paraId="4D462378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CB8AA3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92531A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8AD5A7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332CE6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4E6D77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CA3616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89CB40" w14:textId="77777777" w:rsidR="00F93B79" w:rsidRPr="00805791" w:rsidRDefault="00F93B79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47273F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B9834B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  <w:p w14:paraId="67EE7AD5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р.</w:t>
            </w:r>
          </w:p>
          <w:p w14:paraId="42EB2C20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089866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CB538E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51218A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807264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B13633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79347E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4DFAA2D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906979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2B1AB9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AD2E41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D467FB" w14:textId="77777777" w:rsidR="005829E8" w:rsidRPr="00805791" w:rsidRDefault="005829E8" w:rsidP="0058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Грудень 2020 р.</w:t>
            </w:r>
          </w:p>
        </w:tc>
        <w:tc>
          <w:tcPr>
            <w:tcW w:w="1649" w:type="dxa"/>
          </w:tcPr>
          <w:p w14:paraId="63A5BF1B" w14:textId="77777777" w:rsidR="002E4DB7" w:rsidRPr="00805791" w:rsidRDefault="002E4DB7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 просвітницько-інформаційного заходу «Боротьба з онкологією стосується кожного» з дотриманням усіх протиепідемічних заходів і створення безпечних умов для усіх учасників проекту з метою запобігання виникнення та розповсюдження коронавірусної хвороби (COVID-19).</w:t>
            </w:r>
          </w:p>
          <w:p w14:paraId="68A14E1D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3EB08A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307573A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AA35A4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D8D23C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0612CD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0C157D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A16680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E633B6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25AA6A9" w14:textId="77777777" w:rsidR="005829E8" w:rsidRPr="00805791" w:rsidRDefault="005829E8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B85732" w14:textId="77777777" w:rsidR="00F93B79" w:rsidRPr="00805791" w:rsidRDefault="00F93B79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F5DCAC" w14:textId="77777777" w:rsidR="00F93B79" w:rsidRPr="00805791" w:rsidRDefault="00F93B79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1FA593" w14:textId="77777777" w:rsidR="00F93B79" w:rsidRPr="00805791" w:rsidRDefault="00F93B79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1FD23D" w14:textId="77777777" w:rsidR="00F93B79" w:rsidRPr="00805791" w:rsidRDefault="00F93B79" w:rsidP="0022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D16632" w14:textId="77777777" w:rsidR="005829E8" w:rsidRPr="00805791" w:rsidRDefault="005829E8" w:rsidP="005829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для для жінок , які перенесли РМЗ, інші супутні онкологічні захворювання та інших.про інформування щодо методів лікування РМЗ «Сучасні методи лікування у боротьбі з РМЗ»;</w:t>
            </w:r>
          </w:p>
          <w:p w14:paraId="3B4A658E" w14:textId="77777777" w:rsidR="005829E8" w:rsidRPr="00805791" w:rsidRDefault="005829E8" w:rsidP="005829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-Проведення вебінару для волонтерів організації: «Профілактика емоційного вигорання».</w:t>
            </w:r>
          </w:p>
          <w:p w14:paraId="3026C6D0" w14:textId="77777777" w:rsidR="005829E8" w:rsidRPr="00805791" w:rsidRDefault="005829E8" w:rsidP="005829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вебінару з лікарем-гінекологом «Любов, секс і рак молочної залози».</w:t>
            </w:r>
          </w:p>
          <w:p w14:paraId="5AA5E550" w14:textId="77777777" w:rsidR="005829E8" w:rsidRPr="00805791" w:rsidRDefault="005829E8" w:rsidP="005829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для жінок , які перенесли РМЗ, інші супутні онкологічні захворювання.</w:t>
            </w:r>
          </w:p>
          <w:p w14:paraId="295B2068" w14:textId="77777777" w:rsidR="005829E8" w:rsidRPr="00805791" w:rsidRDefault="005829E8" w:rsidP="005829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-Проведення вебінару для всіх учасниць проекту з психологом "Як потоваришувати зі своєю тривогою?"</w:t>
            </w:r>
          </w:p>
        </w:tc>
        <w:tc>
          <w:tcPr>
            <w:tcW w:w="1541" w:type="dxa"/>
          </w:tcPr>
          <w:p w14:paraId="27F6F04D" w14:textId="77777777" w:rsidR="00C40F86" w:rsidRPr="00805791" w:rsidRDefault="00170E5D" w:rsidP="00E50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залучено більше 250 учасниць до проходженню онлайн вебінарів;</w:t>
            </w:r>
          </w:p>
          <w:p w14:paraId="476D8E7E" w14:textId="77777777" w:rsidR="00C40F86" w:rsidRPr="00805791" w:rsidRDefault="00170E5D" w:rsidP="00E50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проведено 5 вебінарів за 4 місяці;</w:t>
            </w:r>
          </w:p>
          <w:p w14:paraId="51004D6A" w14:textId="77777777" w:rsidR="00C40F86" w:rsidRPr="00805791" w:rsidRDefault="000D1824" w:rsidP="000D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 актуалізовано питання онкозахворювань жіночих репродуктивних органів серед громадськості;</w:t>
            </w:r>
          </w:p>
          <w:p w14:paraId="13A6CCF4" w14:textId="77777777" w:rsidR="00C40F86" w:rsidRPr="00805791" w:rsidRDefault="000D1824" w:rsidP="000D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популяризовано волонтерський рух жінок України в боротьбі проти РМЗ і супутніх онкозахворювань;</w:t>
            </w:r>
          </w:p>
          <w:p w14:paraId="01116045" w14:textId="77777777" w:rsidR="00C40F86" w:rsidRPr="00805791" w:rsidRDefault="000D1824" w:rsidP="0016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Буде створено групи взаємодопомоги для жінок з діагнозом 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РМЗ і їх близьких;</w:t>
            </w:r>
          </w:p>
          <w:p w14:paraId="12A6F051" w14:textId="77777777" w:rsidR="002E4DB7" w:rsidRPr="00805791" w:rsidRDefault="000D182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надано психологічну підтримку і рекомендації від провідних фахівців жінкам щодо турботи про своє здоров`я.</w:t>
            </w:r>
          </w:p>
          <w:p w14:paraId="295DFE36" w14:textId="77777777" w:rsidR="00BB03F4" w:rsidRPr="00805791" w:rsidRDefault="00BB03F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1" w:type="dxa"/>
          </w:tcPr>
          <w:p w14:paraId="15EE3819" w14:textId="77777777" w:rsidR="00C40F86" w:rsidRPr="00805791" w:rsidRDefault="000D1824" w:rsidP="000D1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 250 учасниць з усієї України стануть учасниками комплексу інформаційно-просвітницьких заходів «Боротьба з онкологією стосується кожного».</w:t>
            </w:r>
          </w:p>
          <w:p w14:paraId="6EEAC413" w14:textId="77777777" w:rsidR="00C40F86" w:rsidRPr="00805791" w:rsidRDefault="000D182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проведено 1 вебінар для уч</w:t>
            </w:r>
            <w:r w:rsidR="00EA4C8E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асниць проекту у вересні 2020 </w:t>
            </w:r>
          </w:p>
          <w:p w14:paraId="3F70FCCF" w14:textId="77777777" w:rsidR="00C40F86" w:rsidRPr="00805791" w:rsidRDefault="000D182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</w:t>
            </w:r>
            <w:r w:rsidR="00163CD5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едено 1 вебінар у жовтні 2020</w:t>
            </w:r>
          </w:p>
          <w:p w14:paraId="6C9F62A5" w14:textId="77777777" w:rsidR="00C40F86" w:rsidRPr="00805791" w:rsidRDefault="000D182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проведен</w:t>
            </w:r>
            <w:r w:rsidR="00163CD5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2 вебінари у листопаді 2020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9983ECA" w14:textId="77777777" w:rsidR="00C40F86" w:rsidRPr="00805791" w:rsidRDefault="000D1824" w:rsidP="00C40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Буде проведено 1 вебінар у грудні 2020 </w:t>
            </w:r>
          </w:p>
          <w:p w14:paraId="20ADA620" w14:textId="77777777" w:rsidR="002E4DB7" w:rsidRPr="00805791" w:rsidRDefault="000D1824" w:rsidP="0016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Більше 250 жінок –учасниць проекту буде поінформовано про РМЗ, профілактику і ранню діагностику онкозахворювань і профілактику </w:t>
            </w:r>
            <w:r w:rsidR="00C40F86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здорового способу життя і турботи про себе.</w:t>
            </w:r>
          </w:p>
        </w:tc>
        <w:tc>
          <w:tcPr>
            <w:tcW w:w="1630" w:type="dxa"/>
          </w:tcPr>
          <w:p w14:paraId="40CACBD4" w14:textId="77777777" w:rsidR="0060010E" w:rsidRPr="00805791" w:rsidRDefault="0060010E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Більше 250 жінок, які пройшли навчання, будуть поінформовані про симптоми РМЗ, коли варто звернутися до лікарів у попередженні раку молочної залози та супутніх захворювань.</w:t>
            </w:r>
          </w:p>
          <w:p w14:paraId="3EFA5251" w14:textId="77777777" w:rsidR="000A6CA9" w:rsidRPr="00805791" w:rsidRDefault="00CA592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-Буде надано психологічну підтримку 65 волонтерам, які надають інформаційну та психологічну підтримку жінкам з діагнозом РМЗ та іншими супутніми онкозахворювання.</w:t>
            </w:r>
          </w:p>
        </w:tc>
        <w:tc>
          <w:tcPr>
            <w:tcW w:w="1806" w:type="dxa"/>
          </w:tcPr>
          <w:p w14:paraId="2434C026" w14:textId="77777777" w:rsidR="001D65EA" w:rsidRPr="00805791" w:rsidRDefault="00E5080B" w:rsidP="00E50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 жінки, які відвідали інформаційно просвітницькі заходи“Боротьба з онкологією стосується кожного” поінформовані про симптоми РМЗ, коли варто звернутися до лікарів у попередженні раку молочної залози та супутніх захворювань;</w:t>
            </w:r>
          </w:p>
          <w:p w14:paraId="16BC39AA" w14:textId="77777777" w:rsidR="001D65EA" w:rsidRPr="00805791" w:rsidRDefault="00E5080B" w:rsidP="00E50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 психологічну підтримку 125 волонтерам, які надають інформаційну та психологічну підтримку жінкам з діагнозом РМЗ та іншими супутніми онкозахворювання;</w:t>
            </w:r>
          </w:p>
          <w:p w14:paraId="4DFCE9A7" w14:textId="77777777" w:rsidR="002E4DB7" w:rsidRPr="00805791" w:rsidRDefault="001D65EA" w:rsidP="00163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проінформовано (приблизно) 2500 здорових жінок про захворювання РМЗ, та інших        онкологічних захворювань: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 його масштаби, фактори ризику, профілактичні обстеження.</w:t>
            </w:r>
          </w:p>
        </w:tc>
      </w:tr>
      <w:tr w:rsidR="00F74BEB" w:rsidRPr="00805791" w14:paraId="50A531D3" w14:textId="77777777" w:rsidTr="00A3088A">
        <w:trPr>
          <w:trHeight w:val="60"/>
        </w:trPr>
        <w:tc>
          <w:tcPr>
            <w:tcW w:w="1074" w:type="dxa"/>
          </w:tcPr>
          <w:p w14:paraId="60676D28" w14:textId="77777777" w:rsidR="002E4DB7" w:rsidRPr="00805791" w:rsidRDefault="002E4DB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</w:tcPr>
          <w:p w14:paraId="7AD38AD8" w14:textId="77777777" w:rsidR="002E4DB7" w:rsidRPr="00805791" w:rsidRDefault="002B599E" w:rsidP="00B4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2020 р.</w:t>
            </w:r>
          </w:p>
        </w:tc>
        <w:tc>
          <w:tcPr>
            <w:tcW w:w="1649" w:type="dxa"/>
          </w:tcPr>
          <w:p w14:paraId="20826F37" w14:textId="77777777" w:rsidR="00B12309" w:rsidRPr="00805791" w:rsidRDefault="00473D07" w:rsidP="00B123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1230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Кількісне і якісне оцінювання результатів проекту;</w:t>
            </w:r>
          </w:p>
          <w:p w14:paraId="46F15670" w14:textId="77777777" w:rsidR="00B12309" w:rsidRPr="00805791" w:rsidRDefault="00473D07" w:rsidP="00B123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C73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B1230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хідне і вихідне онлайн-анкетування щодо рівня</w:t>
            </w:r>
            <w:r w:rsidR="007C73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знань і вмінь учасниць проекту;</w:t>
            </w:r>
          </w:p>
          <w:p w14:paraId="338DEF23" w14:textId="77777777" w:rsidR="00B12309" w:rsidRPr="00805791" w:rsidRDefault="007C734A" w:rsidP="00B123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</w:t>
            </w:r>
            <w:r w:rsidR="00B1230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ідрахування кількості залучених учасниць до проходження онлайн-курсу і вебінарів.</w:t>
            </w:r>
          </w:p>
          <w:p w14:paraId="671BF37F" w14:textId="77777777" w:rsidR="002E4DB7" w:rsidRPr="00805791" w:rsidRDefault="00473D07" w:rsidP="00B123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C73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B1230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кладання підсумкового звіту по проекту.</w:t>
            </w:r>
          </w:p>
        </w:tc>
        <w:tc>
          <w:tcPr>
            <w:tcW w:w="1541" w:type="dxa"/>
          </w:tcPr>
          <w:p w14:paraId="36592A8D" w14:textId="77777777" w:rsidR="008036FA" w:rsidRPr="00805791" w:rsidRDefault="008036FA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Більше 250 жінок зможуть долучитись до онлайн вебінарів;</w:t>
            </w:r>
          </w:p>
          <w:p w14:paraId="15C22DC7" w14:textId="77777777" w:rsidR="008036FA" w:rsidRPr="00805791" w:rsidRDefault="008036FA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- 75% жінок, що пройшли навчання зможуть підвищити свій рівень знань щодо профілактики і ранньої діагностики РМЗ, психологічної </w:t>
            </w:r>
            <w:r w:rsidR="007C73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підтримки і турботи про себе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562FADE" w14:textId="77777777" w:rsidR="008036FA" w:rsidRPr="00805791" w:rsidRDefault="007C734A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уде надано психологічну підтримку більше 145 жінок з онкоінвалідністю і з діагнозом РМЗ.</w:t>
            </w:r>
          </w:p>
          <w:p w14:paraId="513EECBE" w14:textId="77777777" w:rsidR="002E4DB7" w:rsidRPr="00805791" w:rsidRDefault="00556D30" w:rsidP="00473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уде написано підсумковий звіт по проекту за фактичними даними.</w:t>
            </w:r>
          </w:p>
        </w:tc>
        <w:tc>
          <w:tcPr>
            <w:tcW w:w="1751" w:type="dxa"/>
          </w:tcPr>
          <w:p w14:paraId="760D038C" w14:textId="77777777" w:rsidR="008036FA" w:rsidRPr="00805791" w:rsidRDefault="00473D07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 250 жінок, що пройдуть навчання, підвищать свій рівень знань щодо протидії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онкозахворюванням, зокрема РМЗ;</w:t>
            </w:r>
          </w:p>
          <w:p w14:paraId="6C4DF97C" w14:textId="77777777" w:rsidR="008036FA" w:rsidRPr="00805791" w:rsidRDefault="00473D07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C734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 50 жінок з числа учасниць зможуть долучитися до лав воло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нтерів ВГООІ «Разом проти раку»;</w:t>
            </w:r>
          </w:p>
          <w:p w14:paraId="0668EBFB" w14:textId="77777777" w:rsidR="008036FA" w:rsidRPr="00805791" w:rsidRDefault="00473D07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 100000 осіб будуть поінформовані щодо боротьби з РМЗ через і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нфографіку в соціальних мережах;</w:t>
            </w:r>
          </w:p>
          <w:p w14:paraId="0231BF40" w14:textId="77777777" w:rsidR="008036FA" w:rsidRPr="00805791" w:rsidRDefault="00473D07" w:rsidP="0080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уде оцінено резуль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тати і заплановано подальші дії;</w:t>
            </w:r>
          </w:p>
          <w:p w14:paraId="49829D2B" w14:textId="77777777" w:rsidR="002E4DB7" w:rsidRPr="00805791" w:rsidRDefault="00473D07" w:rsidP="00556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уде надано підсумковий</w:t>
            </w:r>
            <w:r w:rsidR="00556D30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звіт проекту відповідно формі к</w:t>
            </w:r>
            <w:r w:rsidR="008036F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онкурсу.</w:t>
            </w:r>
          </w:p>
        </w:tc>
        <w:tc>
          <w:tcPr>
            <w:tcW w:w="1630" w:type="dxa"/>
          </w:tcPr>
          <w:p w14:paraId="32D446D4" w14:textId="77777777" w:rsidR="00CA592A" w:rsidRPr="00805791" w:rsidRDefault="00CA592A" w:rsidP="00C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  <w:p w14:paraId="14ADF315" w14:textId="77777777" w:rsidR="002E4DB7" w:rsidRPr="00805791" w:rsidRDefault="007C734A" w:rsidP="007C7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A592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Жіноче населення України обізнані про проблему раку молочної залози і супутніх захворювань і профілактику.</w:t>
            </w:r>
          </w:p>
        </w:tc>
        <w:tc>
          <w:tcPr>
            <w:tcW w:w="1806" w:type="dxa"/>
          </w:tcPr>
          <w:p w14:paraId="70532BB7" w14:textId="77777777" w:rsidR="00473D07" w:rsidRPr="00805791" w:rsidRDefault="00473D07" w:rsidP="00473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Довгострокові: </w:t>
            </w:r>
          </w:p>
          <w:p w14:paraId="41C1096F" w14:textId="77777777" w:rsidR="001D65EA" w:rsidRPr="00805791" w:rsidRDefault="00473D07" w:rsidP="007C7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інформаціно-просвітницьких заходів постійно діляться набутими знаннями під час інформаційно просвітницьких заходів з жінками в своїх регіонах ( які проходять лікування з діагнозу РМЗ, або інших супутніх онкологічних захворювань), а також  проводять інформаційно-просвітницькі заходи  для здорових жінок о методах профілактики </w:t>
            </w:r>
            <w:r w:rsidR="00AA3CF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діагностики в своїх регіонах;</w:t>
            </w:r>
          </w:p>
          <w:p w14:paraId="2593CE34" w14:textId="77777777" w:rsidR="001D65EA" w:rsidRPr="00805791" w:rsidRDefault="00473D07" w:rsidP="00AA3C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AA3CF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оліпшення становища та розширення прав i можливостей жінок та дівчат з інвалідністю (онкоінвалідів); </w:t>
            </w:r>
          </w:p>
          <w:p w14:paraId="325A636E" w14:textId="77777777" w:rsidR="002E4DB7" w:rsidRPr="00805791" w:rsidRDefault="00473D07" w:rsidP="001D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AA3CF9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ростання рівня обізнаності жіночого населення </w:t>
            </w:r>
            <w:r w:rsidR="001D65EA"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України про проблему раку молочної залози і супутніх онкозахворювань і профілактику здоров’я жіночих репродуктивних органів.</w:t>
            </w:r>
          </w:p>
        </w:tc>
      </w:tr>
    </w:tbl>
    <w:p w14:paraId="6C7554B3" w14:textId="77777777" w:rsidR="00935719" w:rsidRPr="00805791" w:rsidRDefault="00935719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C3F4A31" w14:textId="77777777" w:rsidR="00965DEB" w:rsidRPr="00805791" w:rsidRDefault="00AA3CF9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530E1AAF" w14:textId="77777777" w:rsidR="005B6C47" w:rsidRPr="00805791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805791" w14:paraId="79439AC0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22802B" w14:textId="77777777" w:rsidR="00040559" w:rsidRPr="00805791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9BCE3B" w14:textId="77777777" w:rsidR="00040559" w:rsidRPr="00805791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805791" w14:paraId="7E402CE3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94B87A" w14:textId="77777777" w:rsidR="00040559" w:rsidRPr="00805791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75FC8F" w14:textId="77777777" w:rsidR="00040559" w:rsidRPr="00805791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6C46E" w14:textId="77777777" w:rsidR="00040559" w:rsidRPr="00805791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A7890" w14:textId="77777777" w:rsidR="00040559" w:rsidRPr="00805791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805791" w14:paraId="33913C83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6F4FA" w14:textId="77777777" w:rsidR="009A2F54" w:rsidRPr="00805791" w:rsidRDefault="00040559" w:rsidP="009A2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9A2F54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Цільова аудиторія:</w:t>
            </w:r>
          </w:p>
          <w:p w14:paraId="48F1060B" w14:textId="77777777" w:rsidR="009A2F54" w:rsidRPr="00805791" w:rsidRDefault="009A2F54" w:rsidP="009A2F54">
            <w:pPr>
              <w:widowControl w:val="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 групи ризику до онкозахворювань репродуктивних органів,</w:t>
            </w:r>
          </w:p>
          <w:p w14:paraId="6181AB23" w14:textId="77777777" w:rsidR="009A2F54" w:rsidRPr="00805791" w:rsidRDefault="009A2F54" w:rsidP="009A2F54">
            <w:pPr>
              <w:widowControl w:val="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 з онкоінвалідністю,</w:t>
            </w:r>
          </w:p>
          <w:p w14:paraId="468F4112" w14:textId="77777777" w:rsidR="009A2F54" w:rsidRPr="00805791" w:rsidRDefault="009A2F54" w:rsidP="009A2F54">
            <w:pPr>
              <w:widowControl w:val="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здорові жінки і дівчата,</w:t>
            </w:r>
          </w:p>
          <w:p w14:paraId="00C023D6" w14:textId="77777777" w:rsidR="009A2F54" w:rsidRPr="00805791" w:rsidRDefault="009A2F54" w:rsidP="009A2F54">
            <w:pPr>
              <w:widowControl w:val="0"/>
              <w:numPr>
                <w:ilvl w:val="0"/>
                <w:numId w:val="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родичі жінок з інвалідністю та з числа тих, хто перебуває на лікуванні.</w:t>
            </w:r>
          </w:p>
          <w:p w14:paraId="662B897A" w14:textId="77777777" w:rsidR="00040559" w:rsidRPr="00805791" w:rsidRDefault="00040559" w:rsidP="009A2F5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460B21" w14:textId="77777777" w:rsidR="00040559" w:rsidRPr="00805791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0579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E24C7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охоплено: більше 250 осіб, з них -  більше 145 осіб з інвалідністю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5AEF5" w14:textId="77777777" w:rsidR="00EA5127" w:rsidRPr="00805791" w:rsidRDefault="00040559" w:rsidP="00EA51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A5127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EA5127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Жінки з інвалідністю, що мають онкозахворювання, групи ризику до онкозахворювань репродуктивних органів,</w:t>
            </w:r>
          </w:p>
          <w:p w14:paraId="19B5A8CD" w14:textId="77777777" w:rsidR="00EA5127" w:rsidRPr="00805791" w:rsidRDefault="00EA5127" w:rsidP="00EA51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 здорові жінки і дівчата,</w:t>
            </w:r>
          </w:p>
          <w:p w14:paraId="69197200" w14:textId="77777777" w:rsidR="00040559" w:rsidRPr="00805791" w:rsidRDefault="00EA5127" w:rsidP="00EA51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 родичі жінок з інвалідністю та з числа тих, хто перебуває на лікуванні.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374651" w14:textId="77777777" w:rsidR="00040559" w:rsidRPr="00805791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A5127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373 учасники, з них 312 з інвалідністю/ 61 учасник без інвал.</w:t>
            </w:r>
          </w:p>
        </w:tc>
      </w:tr>
    </w:tbl>
    <w:p w14:paraId="65CB3213" w14:textId="77777777" w:rsidR="005B6C47" w:rsidRPr="00805791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F4CDD7E" w14:textId="77777777" w:rsidR="00040559" w:rsidRPr="00805791" w:rsidRDefault="00AA3CF9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="00040559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02D9F568" w14:textId="77777777" w:rsidR="006B54F8" w:rsidRPr="00805791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05791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9"/>
        <w:gridCol w:w="2489"/>
        <w:gridCol w:w="2489"/>
        <w:gridCol w:w="2878"/>
      </w:tblGrid>
      <w:tr w:rsidR="00BD5541" w:rsidRPr="00805791" w14:paraId="43ED7895" w14:textId="77777777" w:rsidTr="00CA1D90">
        <w:trPr>
          <w:trHeight w:val="1020"/>
        </w:trPr>
        <w:tc>
          <w:tcPr>
            <w:tcW w:w="240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846F5" w14:textId="77777777" w:rsidR="00BD5541" w:rsidRPr="00805791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59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B71D58" w14:textId="77777777" w:rsidR="00BD5541" w:rsidRPr="00805791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805791" w14:paraId="13FF6977" w14:textId="77777777" w:rsidTr="00CA1D90">
        <w:trPr>
          <w:trHeight w:val="453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37CE24" w14:textId="77777777" w:rsidR="00875435" w:rsidRPr="00805791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EBDEAB" w14:textId="77777777" w:rsidR="00875435" w:rsidRPr="00805791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CA2AAC" w14:textId="77777777" w:rsidR="00875435" w:rsidRPr="00805791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D3FF8C" w14:textId="77777777" w:rsidR="00875435" w:rsidRPr="00805791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805791" w14:paraId="6BB78343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DB845" w14:textId="77777777" w:rsidR="00875435" w:rsidRPr="00805791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31F1E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благодійний фонд </w:t>
            </w:r>
            <w:r w:rsidR="00931F1E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сприяння розвитку медичної та фармакологічної науки і освіти "Ланцет".</w:t>
            </w: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131832" w14:textId="77777777" w:rsidR="00875435" w:rsidRPr="00805791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931F1E" w:rsidRPr="0080579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Співфінансування програми.</w:t>
            </w: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93E392" w14:textId="77777777" w:rsidR="001D62CD" w:rsidRPr="00805791" w:rsidRDefault="00875435" w:rsidP="001D62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Інформаційно-просвітницький 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форум «Боротьба з онкологією стосується кожного» </w:t>
            </w:r>
          </w:p>
          <w:p w14:paraId="698E34B9" w14:textId="77777777" w:rsidR="00B015EB" w:rsidRPr="00805791" w:rsidRDefault="001D62CD" w:rsidP="001D62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 учасники,</w:t>
            </w:r>
            <w:r w:rsidR="0062459E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 інв/15 б/інв</w:t>
            </w:r>
          </w:p>
          <w:p w14:paraId="0F899180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B9F8B61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2B2E4B4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3FC8669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9BD4CC0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E363D16" w14:textId="77777777" w:rsidR="00CE1DEE" w:rsidRPr="00805791" w:rsidRDefault="00CE1DEE" w:rsidP="00303A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1D25EF2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E911764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F3B615A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4127437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3013681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094A225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1D3085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7DB384E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00BE7F1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3CE0010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0E534C9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426EE19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488D7D9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0CD8475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75F7A89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4ECA153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4F5D8E6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68ED10A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FF62C2C" w14:textId="77777777" w:rsidR="00875435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96F06" w14:textId="77777777" w:rsidR="00B015EB" w:rsidRPr="00805791" w:rsidRDefault="00875435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B015EB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Консультантка з методу позитивної </w:t>
            </w:r>
            <w:r w:rsidR="00B015EB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психотерапії, фотографиня, авторка фототерапевтичних програм.</w:t>
            </w:r>
            <w:r w:rsidR="00B015EB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Арнаутова Аліна Віталіївна</w:t>
            </w:r>
          </w:p>
          <w:p w14:paraId="2EF50742" w14:textId="77777777" w:rsidR="00B015EB" w:rsidRPr="00805791" w:rsidRDefault="00B015EB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2) Консультантка з арт-терапії, практик невербального коучингу,інструкторка із профілактики та лікування ПТРС, хореограф.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Крикун Ірина Дмитріївна</w:t>
            </w:r>
          </w:p>
          <w:p w14:paraId="09242CCC" w14:textId="77777777" w:rsidR="00B015EB" w:rsidRPr="00805791" w:rsidRDefault="00B015EB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3) психологиня, консультантка з методу арт-музичної та звуко</w:t>
            </w:r>
            <w:r w:rsidR="00303A64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вої терапії, музикант, педагог 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Кузнецова Валерія Андріївна</w:t>
            </w:r>
          </w:p>
          <w:p w14:paraId="4BD73BF7" w14:textId="77777777" w:rsidR="00B015EB" w:rsidRPr="00805791" w:rsidRDefault="00B015EB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4) лікар, психолог, коуч.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Шевчук Олена Володимирівна</w:t>
            </w:r>
          </w:p>
          <w:p w14:paraId="1B2452DE" w14:textId="77777777" w:rsidR="00B015EB" w:rsidRPr="00805791" w:rsidRDefault="00B015EB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5) Директорка КНП «Київський міський Центр громадського здоров‘я» 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ОленаЛукашевич</w:t>
            </w:r>
          </w:p>
          <w:p w14:paraId="5B8BC3D9" w14:textId="77777777" w:rsidR="00875435" w:rsidRPr="00805791" w:rsidRDefault="00B015EB" w:rsidP="00B015E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6) Голова ГО "Українська ліга гіпертонії", спеціаліст КНП «Київський міський Центр громадського</w:t>
            </w:r>
            <w:r w:rsidR="001D62CD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62CD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Олена Єстігнеєва</w:t>
            </w:r>
            <w:r w:rsidR="001D62CD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здоров‘я».</w:t>
            </w:r>
          </w:p>
          <w:p w14:paraId="1BE53453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7)Зав.відділенням   хіміотерапії клініки «Target»</w:t>
            </w:r>
            <w:r w:rsidR="00303A64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Кричевська Оксана Іванівна</w:t>
            </w:r>
          </w:p>
          <w:p w14:paraId="43151B7C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8)Головний науковий співробітник відділення ендокринної гінекології ДУ «Інститут педіатрії, акушерства і гінекології ім.академіка О.М.Лук’янової АМН України»,</w:t>
            </w:r>
            <w:r w:rsidR="0062459E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д.м.н.,професор.</w:t>
            </w:r>
            <w:r w:rsidR="00303A64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Косей Наталія Василівна</w:t>
            </w:r>
          </w:p>
          <w:p w14:paraId="1BCC3AE4" w14:textId="77777777" w:rsidR="00303A64" w:rsidRPr="00805791" w:rsidRDefault="00CE1DEE" w:rsidP="00303A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9) Психолог, старший науковий співробітник відділення ендокринної     гінекології ДУ «Інститут педіатрії, акушерства і гінекології ім.академіка О.М.Лук’янової АМН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України».</w:t>
            </w:r>
            <w:r w:rsidR="00303A64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Яроцька Наталія Вікторівна</w:t>
            </w:r>
          </w:p>
          <w:p w14:paraId="04FC0450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10)Доцент,</w:t>
            </w:r>
            <w:r w:rsidR="0062459E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зав.відділенням онкогінекології Київського міського онкологічного центру.</w:t>
            </w:r>
            <w:r w:rsidR="00303A64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Манжура Олена Петрівна</w:t>
            </w:r>
          </w:p>
          <w:p w14:paraId="533E2F7A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11) Реабілітолог-фізична реабілітація, Науково-виробничого, реабілітаційного центру «Ортес». Людмила Вакула</w:t>
            </w:r>
          </w:p>
          <w:p w14:paraId="13B040ED" w14:textId="77777777" w:rsidR="00CE1DEE" w:rsidRPr="00805791" w:rsidRDefault="00CE1DEE" w:rsidP="00CE1D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12) Онкомамолог, Київського міського онкологічного центру Катеринич Олександр Олександрович.</w:t>
            </w:r>
          </w:p>
        </w:tc>
      </w:tr>
      <w:tr w:rsidR="00931F1E" w:rsidRPr="00805791" w14:paraId="6F97CB8C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37FE5" w14:textId="77777777" w:rsidR="00931F1E" w:rsidRPr="00805791" w:rsidRDefault="00931F1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BE7D63" w14:textId="77777777" w:rsidR="00931F1E" w:rsidRPr="00805791" w:rsidRDefault="00931F1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DD08EB" w14:textId="77777777" w:rsidR="00354306" w:rsidRPr="00805791" w:rsidRDefault="00354306" w:rsidP="003543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4CAC03ED" w14:textId="77777777" w:rsidR="00354306" w:rsidRPr="00805791" w:rsidRDefault="00354306" w:rsidP="003543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Онлайн -вебінари</w:t>
            </w:r>
          </w:p>
          <w:p w14:paraId="7E1F6BCB" w14:textId="77777777" w:rsidR="00931F1E" w:rsidRPr="00805791" w:rsidRDefault="00D646C6" w:rsidP="003543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354306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Як забезпечити сталість діяльності пацієнтської організації , які підходи методи будуть найбільш життєздатними і найбільш ефективними в розрізі адвокатування інтересів і прав пацієнтів»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73CA4" w14:textId="77777777" w:rsidR="00931F1E" w:rsidRPr="00805791" w:rsidRDefault="005C679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Провідний спеціаліст по роботі з пацієнтськими організаціями з питань фандрайзингу компанії «РОШ Україна»</w:t>
            </w:r>
          </w:p>
          <w:p w14:paraId="775E16A6" w14:textId="77777777" w:rsidR="005C679E" w:rsidRPr="00805791" w:rsidRDefault="005C679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Агафонов Андрій.</w:t>
            </w:r>
          </w:p>
        </w:tc>
      </w:tr>
      <w:tr w:rsidR="00931F1E" w:rsidRPr="00805791" w14:paraId="022169D2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68B3C5" w14:textId="77777777" w:rsidR="00931F1E" w:rsidRPr="00805791" w:rsidRDefault="00931F1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C5546D" w14:textId="77777777" w:rsidR="00931F1E" w:rsidRPr="00805791" w:rsidRDefault="00931F1E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44947E" w14:textId="77777777" w:rsidR="005C679E" w:rsidRPr="00805791" w:rsidRDefault="005C679E" w:rsidP="005C67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7F0176C4" w14:textId="77777777" w:rsidR="00931F1E" w:rsidRPr="00805791" w:rsidRDefault="00D646C6" w:rsidP="005C679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5C679E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Шлях зці</w:t>
            </w:r>
            <w:r w:rsidR="00A76264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лення: пізнати і полюбити себе»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364AF7" w14:textId="77777777" w:rsidR="00931F1E" w:rsidRPr="00805791" w:rsidRDefault="007B736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Професор,  психології м. Тернопіль</w:t>
            </w:r>
          </w:p>
          <w:p w14:paraId="1BE6D90C" w14:textId="77777777" w:rsidR="007B7361" w:rsidRPr="00805791" w:rsidRDefault="007B736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Марина Орап</w:t>
            </w:r>
          </w:p>
        </w:tc>
      </w:tr>
      <w:tr w:rsidR="007B7361" w:rsidRPr="00805791" w14:paraId="696E697E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E54334" w14:textId="77777777" w:rsidR="007B7361" w:rsidRPr="00805791" w:rsidRDefault="007B736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FF849" w14:textId="77777777" w:rsidR="007B7361" w:rsidRPr="00805791" w:rsidRDefault="007B736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F4E38E" w14:textId="77777777" w:rsidR="007B7361" w:rsidRPr="00805791" w:rsidRDefault="007B7361" w:rsidP="007B7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1FCAB307" w14:textId="77777777" w:rsidR="007B7361" w:rsidRPr="00805791" w:rsidRDefault="00A76264" w:rsidP="007B73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«Знайомство з важливою людиною»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42D182" w14:textId="77777777" w:rsidR="007B7361" w:rsidRPr="00805791" w:rsidRDefault="007B736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Практичний  психолог</w:t>
            </w:r>
          </w:p>
          <w:p w14:paraId="246C4A62" w14:textId="77777777" w:rsidR="007B7361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Олена Олексіенко</w:t>
            </w:r>
          </w:p>
        </w:tc>
      </w:tr>
      <w:tr w:rsidR="00A76264" w:rsidRPr="00805791" w14:paraId="7700379D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D1E316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19470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A87789" w14:textId="77777777" w:rsidR="00A76264" w:rsidRPr="00805791" w:rsidRDefault="00A76264" w:rsidP="00A762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32FE9D5C" w14:textId="77777777" w:rsidR="00A76264" w:rsidRPr="00805791" w:rsidRDefault="00A76264" w:rsidP="00A762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CE79D0C" w14:textId="77777777" w:rsidR="00A76264" w:rsidRPr="00805791" w:rsidRDefault="00A76264" w:rsidP="00A762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«Ви, чай та психолог- Як впоратися з тривогою в скрутних ситуаціях"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80D245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Практичний психолог, арт-терапевт</w:t>
            </w:r>
          </w:p>
          <w:p w14:paraId="450F4CC0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Вакуленко Анастасія</w:t>
            </w:r>
          </w:p>
        </w:tc>
      </w:tr>
      <w:tr w:rsidR="00A76264" w:rsidRPr="00805791" w14:paraId="68001FC6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628861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16E54E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67A2AC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54D8894F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  <w:p w14:paraId="121879F6" w14:textId="77777777" w:rsidR="00A76264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«Відновлення здоров’я та хорошого настрою природними методами в період Пандемії коронавірусу»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0B992C" w14:textId="77777777" w:rsidR="00A76264" w:rsidRPr="00805791" w:rsidRDefault="00C46B0F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практичний сімейний лікар, гомеопат м.Тернопіль Ольга Колтунова.</w:t>
            </w:r>
          </w:p>
        </w:tc>
      </w:tr>
      <w:tr w:rsidR="00A76264" w:rsidRPr="00805791" w14:paraId="1FA4CFCD" w14:textId="77777777" w:rsidTr="00CA1D90">
        <w:trPr>
          <w:trHeight w:val="136"/>
        </w:trPr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CFD342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E86D22" w14:textId="77777777" w:rsidR="00A76264" w:rsidRPr="00805791" w:rsidRDefault="00A76264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AF893E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3630EBD6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Онлайн-семінар</w:t>
            </w:r>
          </w:p>
          <w:p w14:paraId="0DD44231" w14:textId="77777777" w:rsidR="00A76264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"Як покращити якість життя жінок, після онкохвороб"</w:t>
            </w:r>
          </w:p>
          <w:p w14:paraId="22FC164A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BEFC91C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90301CC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68EC05" w14:textId="77777777" w:rsidR="00CA1D90" w:rsidRPr="00805791" w:rsidRDefault="00C46B0F" w:rsidP="00CA1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Гінеколог-ендокринолог, к.мед.наук, науковий співробітник ДНЦ «ЦІМТ НАН України»;</w:t>
            </w:r>
            <w:r w:rsidR="00CA1D90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Занько Олена Василівна</w:t>
            </w:r>
          </w:p>
          <w:p w14:paraId="6B33277F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47F2F5F" w14:textId="77777777" w:rsidR="00CA1D90" w:rsidRPr="00805791" w:rsidRDefault="00C46B0F" w:rsidP="00CA1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Завідувач відділом комплексного зниження ризику хронічних </w:t>
            </w:r>
            <w:r w:rsidR="00180131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неінфекційних захворювань, ДУ "Н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аціональний інститут </w:t>
            </w:r>
            <w:r w:rsidR="000F10BF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терапії імені Л.Т. Малої НАМНУ",</w:t>
            </w:r>
            <w:r w:rsidR="00CA1D90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Ісаєва</w:t>
            </w:r>
          </w:p>
          <w:p w14:paraId="3E490948" w14:textId="77777777" w:rsidR="00CA1D90" w:rsidRPr="00805791" w:rsidRDefault="000F10BF" w:rsidP="00CA1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Ганна Сергіївна.</w:t>
            </w:r>
            <w:r w:rsidR="00CA1D90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2F5EAB9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F3A6D55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Голова ГО "Українська ліга гіпертонії", спеціаліст КНП «Київський міський Центр громадського здоров‘я»</w:t>
            </w:r>
          </w:p>
          <w:p w14:paraId="7F814392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Євстігнеєва Олена</w:t>
            </w:r>
          </w:p>
          <w:p w14:paraId="1D0A353F" w14:textId="77777777" w:rsidR="00C46B0F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к.мед.н., завідувач відділом просвітницької роботи,</w:t>
            </w:r>
          </w:p>
          <w:p w14:paraId="2BA97972" w14:textId="77777777" w:rsidR="00A76264" w:rsidRPr="00805791" w:rsidRDefault="00C46B0F" w:rsidP="00C46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Київський міський центр </w:t>
            </w: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громадського здоров'я. </w:t>
            </w:r>
            <w:r w:rsidR="004379E5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Отто Олександрович Стойка</w:t>
            </w:r>
          </w:p>
        </w:tc>
      </w:tr>
    </w:tbl>
    <w:p w14:paraId="10C4A698" w14:textId="77777777" w:rsidR="005B6C47" w:rsidRPr="00805791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337D4C2" w14:textId="77777777" w:rsidR="00BD5541" w:rsidRPr="00805791" w:rsidRDefault="000973BA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BD5541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6FE9F183" w14:textId="77777777" w:rsidR="002C375B" w:rsidRPr="00805791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CE32306" w14:textId="77777777" w:rsidR="000973BA" w:rsidRPr="00805791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="000973BA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Відсутні</w:t>
      </w:r>
    </w:p>
    <w:p w14:paraId="30C3A7E0" w14:textId="77777777" w:rsidR="00875435" w:rsidRPr="00805791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5D0BF83E" w14:textId="77777777" w:rsidR="002C375B" w:rsidRPr="00805791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F3F4162" w14:textId="77777777" w:rsidR="00BA5B74" w:rsidRPr="00805791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28BC24CB" w14:textId="77777777" w:rsidR="002F4EAD" w:rsidRPr="00805791" w:rsidRDefault="00CE05EE" w:rsidP="002F4EAD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p w14:paraId="54DC5191" w14:textId="77777777" w:rsidR="002F4EAD" w:rsidRPr="00805791" w:rsidRDefault="002F4EAD" w:rsidP="0068486E">
      <w:pPr>
        <w:autoSpaceDE w:val="0"/>
        <w:autoSpaceDN w:val="0"/>
        <w:spacing w:before="113" w:after="240" w:line="256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Інформація була розміщена </w:t>
      </w:r>
      <w:r w:rsidR="0068486E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на сайті: amazonki.kiev.ua,</w:t>
      </w: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https://www.facebook.com/profile.php?id=100001792448836, Лопата Лариса-Разом проти раку, та Instagram </w:t>
      </w:r>
      <w:hyperlink r:id="rId8" w:history="1">
        <w:r w:rsidRPr="00805791">
          <w:rPr>
            <w:rStyle w:val="aa"/>
            <w:rFonts w:ascii="Times New Roman" w:hAnsi="Times New Roman"/>
            <w:sz w:val="24"/>
            <w:szCs w:val="24"/>
            <w:lang w:eastAsia="uk-UA"/>
          </w:rPr>
          <w:t>https://instagram.com/amazonkiukraine?igshid=1i4sn9j6jaabb</w:t>
        </w:r>
      </w:hyperlink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2"/>
        <w:gridCol w:w="1917"/>
        <w:gridCol w:w="2321"/>
        <w:gridCol w:w="2381"/>
      </w:tblGrid>
      <w:tr w:rsidR="00CE05EE" w:rsidRPr="00805791" w14:paraId="765B15E1" w14:textId="77777777" w:rsidTr="002C375B">
        <w:trPr>
          <w:trHeight w:val="6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320F01" w14:textId="77777777" w:rsidR="00CE05EE" w:rsidRPr="00805791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765F58" w14:textId="77777777" w:rsidR="00CE05EE" w:rsidRPr="00805791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34A5D6" w14:textId="77777777" w:rsidR="00CE05EE" w:rsidRPr="00805791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CAC7AD" w14:textId="77777777" w:rsidR="00CE05EE" w:rsidRPr="00805791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CE05EE" w:rsidRPr="00805791" w14:paraId="633FD81B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63575F" w14:textId="77777777" w:rsidR="00CE05EE" w:rsidRPr="00805791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617BC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Інформаційно-просвітницький, для жінок з діагнозом РМЗ, та інших супутніх онкологічних захворювань, в період лікування та реабілітації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1B8A17" w14:textId="77777777" w:rsidR="00CE05EE" w:rsidRPr="00805791" w:rsidRDefault="00CE05EE" w:rsidP="00D42E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42E0C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«Завжди жінка»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8D5F22" w14:textId="77777777" w:rsidR="00CE05EE" w:rsidRPr="00805791" w:rsidRDefault="00CE05EE" w:rsidP="00D42E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617BC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Журнал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877FD5" w14:textId="77777777" w:rsidR="00CE05EE" w:rsidRPr="00805791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617BC"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Учасникам конференції, та 18 Регіональним громадським організаціям ВГООІ «Разом проти раку»</w:t>
            </w:r>
          </w:p>
        </w:tc>
      </w:tr>
      <w:tr w:rsidR="00D42E0C" w:rsidRPr="00805791" w14:paraId="6E3CDFF6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5279D3" w14:textId="77777777" w:rsidR="00D42E0C" w:rsidRPr="00805791" w:rsidRDefault="00425F7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 просвітницька брошура для жінок з діагнозом РМЗ, та іншими онкологічними захворюваннями в період діагностики, лікування та реабілітації.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184A5A" w14:textId="77777777" w:rsidR="00D42E0C" w:rsidRPr="00805791" w:rsidRDefault="00D42E0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«Рак не вирок.Життя продовжується. Запитання та відповіді»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E92919" w14:textId="77777777" w:rsidR="00D42E0C" w:rsidRPr="00805791" w:rsidRDefault="00D42E0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Брошюра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DA8C15" w14:textId="77777777" w:rsidR="00D42E0C" w:rsidRPr="00805791" w:rsidRDefault="00425F7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18 Регіональним громадським організаціям ВГООІ «Разом проти раку»</w:t>
            </w:r>
          </w:p>
        </w:tc>
      </w:tr>
      <w:tr w:rsidR="00425F77" w:rsidRPr="00805791" w14:paraId="6D8CAEF8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68D482" w14:textId="77777777" w:rsidR="00425F77" w:rsidRPr="00805791" w:rsidRDefault="000B2F52" w:rsidP="000B2F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Публікації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AD47AF" w14:textId="77777777" w:rsidR="00425F77" w:rsidRPr="00805791" w:rsidRDefault="007B70B5" w:rsidP="007B70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Разом проти раку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A3D0DA" w14:textId="77777777" w:rsidR="00425F77" w:rsidRPr="00805791" w:rsidRDefault="000B2F52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Сторінка Facebook Лариса Лопата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901196" w14:textId="77777777" w:rsidR="007B70B5" w:rsidRPr="00805791" w:rsidRDefault="007B70B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Facebook </w:t>
            </w:r>
          </w:p>
          <w:p w14:paraId="3EFF91E4" w14:textId="77777777" w:rsidR="00425F77" w:rsidRPr="00805791" w:rsidRDefault="007B70B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Лариса Лопата</w:t>
            </w:r>
          </w:p>
        </w:tc>
      </w:tr>
      <w:tr w:rsidR="006075AE" w:rsidRPr="00805791" w14:paraId="20873C17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214373" w14:textId="77777777" w:rsidR="006075AE" w:rsidRPr="00805791" w:rsidRDefault="000B2F52" w:rsidP="00425F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Публікації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256739" w14:textId="77777777" w:rsidR="006075AE" w:rsidRPr="00805791" w:rsidRDefault="007B70B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Разом проти раку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F5C461" w14:textId="77777777" w:rsidR="006075AE" w:rsidRPr="00805791" w:rsidRDefault="00055E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Сайт: amazonki.kiev.ua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7BB2CD" w14:textId="77777777" w:rsidR="006075AE" w:rsidRPr="00805791" w:rsidRDefault="007B70B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sz w:val="24"/>
                <w:szCs w:val="24"/>
                <w:lang w:eastAsia="uk-UA"/>
              </w:rPr>
              <w:t>amazonki.kiev.ua</w:t>
            </w:r>
          </w:p>
        </w:tc>
      </w:tr>
    </w:tbl>
    <w:p w14:paraId="7F18FB1E" w14:textId="77777777" w:rsidR="002C375B" w:rsidRPr="00805791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C66BA03" w14:textId="77777777" w:rsidR="002C375B" w:rsidRPr="00805791" w:rsidRDefault="00CE648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BFAF8B5" w14:textId="77777777" w:rsidR="006B54F8" w:rsidRPr="00805791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05791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805791" w14:paraId="1C967601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3623F5B8" w14:textId="77777777" w:rsidR="00BA5B74" w:rsidRPr="00805791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805791" w14:paraId="7421DE86" w14:textId="77777777" w:rsidTr="002C375B">
        <w:trPr>
          <w:trHeight w:val="60"/>
        </w:trPr>
        <w:tc>
          <w:tcPr>
            <w:tcW w:w="5250" w:type="dxa"/>
          </w:tcPr>
          <w:p w14:paraId="5339B5E4" w14:textId="77777777" w:rsidR="00BA5B74" w:rsidRPr="00805791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6803C823" w14:textId="77777777" w:rsidR="00BA5B74" w:rsidRPr="00805791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05791" w14:paraId="7D91FF38" w14:textId="77777777" w:rsidTr="002C375B">
        <w:trPr>
          <w:trHeight w:val="60"/>
        </w:trPr>
        <w:tc>
          <w:tcPr>
            <w:tcW w:w="5250" w:type="dxa"/>
          </w:tcPr>
          <w:p w14:paraId="5262A587" w14:textId="77777777" w:rsidR="00BA5B74" w:rsidRPr="00805791" w:rsidRDefault="00404666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Пошук спонсорів, залучення волонтерів для проведення аналогічних заходів на місцях учасників, в інших містах України.</w:t>
            </w:r>
          </w:p>
        </w:tc>
        <w:tc>
          <w:tcPr>
            <w:tcW w:w="4951" w:type="dxa"/>
            <w:vAlign w:val="center"/>
          </w:tcPr>
          <w:p w14:paraId="2D7506C8" w14:textId="77777777" w:rsidR="00BA5B74" w:rsidRPr="00805791" w:rsidRDefault="005339B5" w:rsidP="00BA5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Продовжувати поширювати інформацію про захворювання РМЗ, та інших        онкологічних захворювань: про його масштаби, фактори ризику, профілактичні обстеження; надавати психологічну та інформаційну підтримку жінок з діагнозом РМЗ, та іншими супутніми онкозахворюваннями, а також пропагувати здоровий спосіб життя, важливість профілактики, діагностики і лікування пухлин молочної залози і похідних онкологічних захворювань за допомогою онлайн-заходів і поширення інформації у соціальних мережах, консультації жінок з РМЗ волонтерами організації та залучення нових партнерів у спільній меті.</w:t>
            </w:r>
          </w:p>
        </w:tc>
      </w:tr>
    </w:tbl>
    <w:p w14:paraId="64F8FC01" w14:textId="77777777" w:rsidR="002C375B" w:rsidRPr="00805791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3EE8AB86" w14:textId="77777777" w:rsidR="002C375B" w:rsidRPr="00805791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7F090280" w14:textId="77777777" w:rsidR="00BA5B74" w:rsidRPr="00805791" w:rsidRDefault="00CE648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7B1EC00" w14:textId="77777777" w:rsidR="00CE648E" w:rsidRPr="00805791" w:rsidRDefault="00CE648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6045"/>
      </w:tblGrid>
      <w:tr w:rsidR="00BA5B74" w:rsidRPr="00805791" w14:paraId="5FBA3943" w14:textId="77777777" w:rsidTr="00CE648E">
        <w:trPr>
          <w:trHeight w:val="60"/>
        </w:trPr>
        <w:tc>
          <w:tcPr>
            <w:tcW w:w="10240" w:type="dxa"/>
            <w:gridSpan w:val="2"/>
          </w:tcPr>
          <w:p w14:paraId="1FB78D73" w14:textId="77777777" w:rsidR="00BA5B74" w:rsidRPr="00805791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805791" w14:paraId="4A80EAE6" w14:textId="77777777" w:rsidTr="00CE648E">
        <w:trPr>
          <w:trHeight w:val="60"/>
        </w:trPr>
        <w:tc>
          <w:tcPr>
            <w:tcW w:w="4195" w:type="dxa"/>
            <w:hideMark/>
          </w:tcPr>
          <w:p w14:paraId="063399EF" w14:textId="77777777" w:rsidR="00BA5B74" w:rsidRPr="00805791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6045" w:type="dxa"/>
            <w:vAlign w:val="center"/>
            <w:hideMark/>
          </w:tcPr>
          <w:p w14:paraId="04A50A18" w14:textId="77777777" w:rsidR="00BA5B74" w:rsidRPr="00805791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05791" w14:paraId="2C0DB169" w14:textId="77777777" w:rsidTr="00CE648E">
        <w:trPr>
          <w:trHeight w:val="60"/>
        </w:trPr>
        <w:tc>
          <w:tcPr>
            <w:tcW w:w="4195" w:type="dxa"/>
          </w:tcPr>
          <w:p w14:paraId="4EC04B87" w14:textId="77777777" w:rsidR="004D607E" w:rsidRPr="00805791" w:rsidRDefault="004D607E" w:rsidP="004D6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Поширення позитивного досвіду учасниць в процесі реалізації програми у соціальних мережах, на електронній сторінці ВГООІ “Разом проти раку”:</w:t>
            </w:r>
          </w:p>
          <w:p w14:paraId="421E48F1" w14:textId="77777777" w:rsidR="00BA5B74" w:rsidRPr="00805791" w:rsidRDefault="004D607E" w:rsidP="004D6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http://amazonki.kiev.ua/razom-proty-raku</w:t>
            </w:r>
          </w:p>
        </w:tc>
        <w:tc>
          <w:tcPr>
            <w:tcW w:w="6045" w:type="dxa"/>
            <w:vAlign w:val="center"/>
          </w:tcPr>
          <w:p w14:paraId="1EE129A8" w14:textId="77777777" w:rsidR="004D607E" w:rsidRPr="00805791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Поширено відеоролик та пости у соціальних мережах Facebook https://www.facebook.com/profile.php?id=100001792448836, Лопата Лариса-Разом проти раку, та Instagram https://instagram.com/amazonkiukraine?igshid=1i4sn9j6jaabb</w:t>
            </w:r>
          </w:p>
          <w:p w14:paraId="3F07DF48" w14:textId="77777777" w:rsidR="00BA5B74" w:rsidRPr="00805791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5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Сайт : amazonki.kiev.ua</w:t>
            </w:r>
          </w:p>
        </w:tc>
      </w:tr>
    </w:tbl>
    <w:p w14:paraId="245BE456" w14:textId="77777777" w:rsidR="002C375B" w:rsidRPr="00805791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74536CE3" w14:textId="77777777" w:rsidR="002C375B" w:rsidRPr="00805791" w:rsidRDefault="00431F43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05791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0579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80579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F8542C4" w14:textId="77777777" w:rsidR="002C375B" w:rsidRPr="00805791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765F2E3E" w14:textId="77777777" w:rsidR="002C375B" w:rsidRPr="00805791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05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3C7E06F2" w14:textId="77777777" w:rsidR="0005190C" w:rsidRPr="00805791" w:rsidRDefault="00E13600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49DD46A8" w14:textId="77777777" w:rsidR="0051028C" w:rsidRPr="00805791" w:rsidRDefault="0051028C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Привернуто увагу громадськості до профілактики і ранньої діагностики РМЗ та супутніх хвороб репродуктивних органів для своєчасного виявлення і якісного лікування через інтернет-мережу (сайт, Facebook, Instagram). Сформовано навички самообстеження і звернення до фахівців (мамолога, ендокринолога і гінеколога) для ранньої діагностики стану жіночого організму у 373 жінок (17 регіонів), які безпосередньо відвідали інформаційно-просвітницькі заходи «Боротьба з онкологією стосується кожного». Актуалізовано питання турботи про себе і догляд за жіночим здоров’ям шляхом практики психологічної підтримки і кращому розумінню себе у 373  жінок (з них - 312 особи з інвалідністю), які відвідали інформаційно-просвітницькі заходи «Боротьба з онкологією стосується кожного», також вони поінформовані  про симптоми  РМЗ ,коли варто звернутися  до лікарів у попереджені раку молочної залози та супутніх захворювань. Надано психологічну підтримку 125 волонтерам, які надають інформаційну та психологічну підтримку жінкам з діагнозом РМЗ та іншими супутніми захворюваннями. Проінформовано 2500 здорових </w:t>
      </w: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жінок про захворювання РМЗ, та інших онкологічних захворювань: про його масштаби, фактори ризику, профілактичні обстеження. Надано індивідуальні консультації 51 жінці із онкоінвалідністю. Проведено індивідуальний огляд 50 жінок з онкологічним діагнозом. Всього за час проекту проведено 7 заходів, залучено 21 спеціаліст. Охоплено понад 2600 жінок через соціальні мережі. Підготовлено журнал «Завжди жінка» та розповсюджено учасникам конференції та 18 регіональним представництвам в кількості 1500 шт. Підготовлено брошуру «Рак не вирок. Життя продовжується. Запитання та відповіді» ,розповсюджено в кількості 1500 шт.</w:t>
      </w:r>
    </w:p>
    <w:p w14:paraId="48EC8594" w14:textId="77777777" w:rsidR="0005190C" w:rsidRPr="00805791" w:rsidRDefault="0005190C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Проведення заходів для забезпечення поліпшення становища та розширення прав i можливостей жінок та дівчат з інвалідністю (онкохворі). А саме:</w:t>
      </w:r>
    </w:p>
    <w:p w14:paraId="34CD63D8" w14:textId="77777777" w:rsidR="0005190C" w:rsidRPr="00805791" w:rsidRDefault="0005190C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- Пропагування здорового способу життя, профілактики, діагностики і лікування пухлин молочної залози і похідних онкологічних захворювань. </w:t>
      </w:r>
    </w:p>
    <w:p w14:paraId="467C3095" w14:textId="77777777" w:rsidR="0005190C" w:rsidRPr="00805791" w:rsidRDefault="0005190C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-Психологічна та інформаційна підтримка жінок з діагнозом РМЗ, та іншими супутніми онкозахворюваннями. </w:t>
      </w:r>
    </w:p>
    <w:p w14:paraId="2560992D" w14:textId="77777777" w:rsidR="002C375B" w:rsidRPr="00805791" w:rsidRDefault="0005190C" w:rsidP="0005190C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-Донести до здорових жінок інформацію про за</w:t>
      </w:r>
      <w:r w:rsidR="0086675D"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хворювання РМЗ, та інших </w:t>
      </w: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онкологічних захворювань: про його масштаби, фактори ризику, профілактичні обстеження.</w:t>
      </w:r>
    </w:p>
    <w:p w14:paraId="05E10D0C" w14:textId="77777777" w:rsidR="002C375B" w:rsidRPr="00805791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5BE3398" w14:textId="77777777" w:rsidR="0072706B" w:rsidRPr="00805791" w:rsidRDefault="00E13600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</w:t>
      </w:r>
      <w:r w:rsidR="0072706B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2706B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E746BC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-</w:t>
      </w:r>
      <w:r w:rsidR="0072706B"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привернуто увагу громадськості до профілактики і ранньої діагностики РМЗ та супутніх хвороб репродуктивних органів для своєчасного виявлення і якісного лікування через інтернет-мережу (Facebook, Instagram, сайт:amazonki.kiev.ua ); </w:t>
      </w:r>
    </w:p>
    <w:p w14:paraId="0CCE0478" w14:textId="77777777" w:rsidR="0072706B" w:rsidRPr="00805791" w:rsidRDefault="0072706B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-сформовано навички самообстеження і звернення до фахівців (мамолога, ендокринолога і гінеколога) для ранньої діагностики стану жіночого організму у 373 жінок ( 17 регіонів), які, безпосередньо, відвідали інформаційно просвітницькі заходи “Боротьба з онкологією стосується кожного”;</w:t>
      </w:r>
    </w:p>
    <w:p w14:paraId="568E368D" w14:textId="77777777" w:rsidR="0072706B" w:rsidRPr="00805791" w:rsidRDefault="0072706B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-актуалізовано питання турботи про себе і догляд за жіночим здоров’ям шляхом практики психологічної підтримки і кращому розумінню себе у 373 жінок, які відвідали інформаційно просвітницькі заходи “Боротьба з онкологією стосується кожного”;</w:t>
      </w:r>
    </w:p>
    <w:p w14:paraId="28CF9997" w14:textId="77777777" w:rsidR="0072706B" w:rsidRPr="00805791" w:rsidRDefault="0072706B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-373 жінки, які відвідали інформаційно просвітницькі заходи“Боротьба з онкологією стосується кожного” поінформовані про симптоми РМЗ, коли варто звернутися до лікарів у попередженні раку молочної залози та супутніх захворювань;</w:t>
      </w:r>
    </w:p>
    <w:p w14:paraId="3F43EB94" w14:textId="77777777" w:rsidR="0072706B" w:rsidRPr="00805791" w:rsidRDefault="0072706B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-надано психологічну підтримку 125 волонтерам, які надають інформаційну та психологічну підтримку жінкам з діагнозом РМЗ та іншими супутніми онкозахворювання;</w:t>
      </w:r>
    </w:p>
    <w:p w14:paraId="2BB16FAC" w14:textId="77777777" w:rsidR="008B4104" w:rsidRPr="00805791" w:rsidRDefault="0072706B" w:rsidP="0072706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-проінформовано (приблизно) 2500 здорових жінок про захворювання РМЗ, та інших        онкологічних захворювань: про його масштаби, фактори ризику, профілактичні обстеження.</w:t>
      </w:r>
    </w:p>
    <w:p w14:paraId="5115EA55" w14:textId="77777777" w:rsidR="008B4104" w:rsidRPr="00805791" w:rsidRDefault="008B4104" w:rsidP="008B41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Впровадження позитивного досвіду: продовжувати поширювати інформацію про захворювання РМЗ, та інших онкологічних захворювань: про його масштаби, фактори ризику, профілактичні обстеження. Надавати психологічну та інформаційну підтримку жінок з діагнозом РМЗ, та іншими супутніми онкозахворюваннями, а також пропагувати здоровий спосіб життя, важливість профілактики ,діагностики і лікування пухлин молочної залози і похідних онкологічних захворювань за допомогою он-лайн заходів і поширення інформації у соціальних мережах ,консультації жінок з РМЗ волонтерами організації та залучення партнерів у спільній меті.</w:t>
      </w:r>
    </w:p>
    <w:p w14:paraId="50CB9858" w14:textId="77777777" w:rsidR="002C375B" w:rsidRPr="00805791" w:rsidRDefault="008B4104" w:rsidP="008B41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Фонд пропонує вважати, що мета проєкту «Комплекс інформаційно-просвітницьких заходів «Боротьба з онкологією стосується кожного» та очікувані результати досягнуто в ході реалізації (виконання) проєкту.</w:t>
      </w:r>
    </w:p>
    <w:p w14:paraId="2DA03D2A" w14:textId="77777777" w:rsidR="008B4104" w:rsidRPr="00805791" w:rsidRDefault="008B4104" w:rsidP="008B41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7573BE3" w14:textId="77777777" w:rsidR="002C375B" w:rsidRPr="00805791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05791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68A1662E" w14:textId="77777777" w:rsidR="00560EAF" w:rsidRPr="00805791" w:rsidRDefault="00560EA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12D9D026" w14:textId="77777777" w:rsidR="00063537" w:rsidRPr="00805791" w:rsidRDefault="00063537" w:rsidP="000635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-завдяки проекту: зростання рівня обізнаності жіночого населення щодо проблеми РМЗ та супутніх онкозахворювань, важливості ранньої діагностики вплине на вчасне попередження і запобігання онкозахворювань і більш свідоме ставлення до свого жіночого здоров'я, що в свою чергу вплине на зменшення кількості випадків захворювання на останніх стадіях і збільшить кількість випадків одужання і своєчасного лікування;</w:t>
      </w:r>
    </w:p>
    <w:p w14:paraId="491308B0" w14:textId="77777777" w:rsidR="00063537" w:rsidRPr="00805791" w:rsidRDefault="00063537" w:rsidP="000635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 надання психологічної підтримки жінкам з онкоінвалідністю сприятиме поліпшенню їх становища в цілому і надання можливості приєднатися до волонтерського руху організації для самореалізації і участі в групах взаємопідтримки.</w:t>
      </w:r>
    </w:p>
    <w:p w14:paraId="7A411B54" w14:textId="77777777" w:rsidR="00EB49E0" w:rsidRPr="00805791" w:rsidRDefault="00EB49E0" w:rsidP="000635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</w:p>
    <w:p w14:paraId="2EC26C17" w14:textId="77777777" w:rsidR="00EB49E0" w:rsidRPr="00805791" w:rsidRDefault="002C7058" w:rsidP="002D047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</w:p>
    <w:p w14:paraId="73B96A85" w14:textId="77777777" w:rsidR="002D0473" w:rsidRPr="00805791" w:rsidRDefault="002D0473" w:rsidP="002D047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</w:t>
      </w:r>
      <w:r w:rsidR="00EB49E0"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взяли участь у проекті 373 учасника із 17 регіонів України, з них - 61 особа без інвалідністі;</w:t>
      </w:r>
    </w:p>
    <w:p w14:paraId="2B386B0D" w14:textId="77777777" w:rsidR="002C375B" w:rsidRPr="00805791" w:rsidRDefault="002D0473" w:rsidP="002D047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</w:t>
      </w:r>
      <w:r w:rsidR="00EB49E0"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охоплено більше 2 600 осіб через соціальні мережі Facebook та Instagram,сайт amazonki.kiev.ua</w:t>
      </w:r>
    </w:p>
    <w:p w14:paraId="2E6F9995" w14:textId="77777777" w:rsidR="002D0473" w:rsidRPr="00805791" w:rsidRDefault="00EB49E0" w:rsidP="002D047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  <w:t xml:space="preserve">- </w:t>
      </w:r>
      <w:r w:rsidRPr="00805791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надано психологічну підтримку і практичні поради для онкоінвалідів (50 осіб індивідуально) учасниць заходу з питань догляду і повернення до повноцінного соціального життя</w:t>
      </w:r>
    </w:p>
    <w:p w14:paraId="0A63A407" w14:textId="77777777" w:rsidR="002C375B" w:rsidRPr="00805791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2B984B2E" w14:textId="77777777" w:rsidR="00041F80" w:rsidRPr="00805791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bookmarkStart w:id="3" w:name="n32"/>
      <w:bookmarkEnd w:id="3"/>
    </w:p>
    <w:p w14:paraId="0C88E4C1" w14:textId="46241F6A" w:rsidR="002C7058" w:rsidRPr="00805791" w:rsidRDefault="00B60ABA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149 304,88</w:t>
      </w:r>
      <w:r w:rsidR="00041F80"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грн</w:t>
      </w:r>
    </w:p>
    <w:p w14:paraId="7ABC66B3" w14:textId="77777777" w:rsidR="00013AA5" w:rsidRPr="00805791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8BCCFC6" w14:textId="77777777" w:rsidR="00041F80" w:rsidRPr="00805791" w:rsidRDefault="00013AA5" w:rsidP="00041F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579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80579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057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6E7BA463" w14:textId="77777777" w:rsidR="00A77130" w:rsidRPr="00805791" w:rsidRDefault="00A77130" w:rsidP="00A7713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https://www.facebook.com/profile.php?id=100001792448836, Лопата Лариса-Разом проти раку, та Instagram https://instagram.com/amazonkiukraine?igshid=1i4sn9j6jaabb</w:t>
      </w:r>
    </w:p>
    <w:p w14:paraId="185E526B" w14:textId="77777777" w:rsidR="00013AA5" w:rsidRPr="00805791" w:rsidRDefault="00A77130" w:rsidP="00A7713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Сайт : amazonki.kiev.ua</w:t>
      </w:r>
    </w:p>
    <w:p w14:paraId="758C8E70" w14:textId="77777777" w:rsidR="00A77130" w:rsidRPr="00805791" w:rsidRDefault="00A77130" w:rsidP="00A7713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C41480A" w14:textId="77777777" w:rsidR="003633B7" w:rsidRPr="00805791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057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805791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80579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5F756A18" w14:textId="77777777" w:rsidR="002C375B" w:rsidRPr="00805791" w:rsidRDefault="003633B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05791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Продовжувати поширювати інформацію про захворювання РМЗ, та інших        онкологічних захворювань: про його масштаби, фактори ризику, профілактичні обстеження; надавати психологічну та інформаційну підтримку жінок з діагнозом РМЗ, та іншими супутніми онкозахворюваннями, а також пропагувати здоровий спосіб життя, важливість профілактики, діагностики і лікування пухлин молочної залози і похідних онкологічних захворювань за допомогою онлайн-заходів і поширення інформації у соціальних мережах, консультації жінок з РМЗ волонтерами організації та залучення нових партнерів у спільній меті.</w:t>
      </w:r>
    </w:p>
    <w:p w14:paraId="5E588BB3" w14:textId="22A691A1" w:rsidR="00A4198F" w:rsidRPr="00805791" w:rsidRDefault="00802947" w:rsidP="0080294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579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805791" w:rsidSect="005B6C47">
      <w:headerReference w:type="default" r:id="rId9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FEB0" w14:textId="77777777" w:rsidR="00640058" w:rsidRDefault="00640058" w:rsidP="00D772F4">
      <w:pPr>
        <w:spacing w:after="0" w:line="240" w:lineRule="auto"/>
      </w:pPr>
      <w:r>
        <w:separator/>
      </w:r>
    </w:p>
  </w:endnote>
  <w:endnote w:type="continuationSeparator" w:id="0">
    <w:p w14:paraId="2FE37F86" w14:textId="77777777" w:rsidR="00640058" w:rsidRDefault="00640058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35E4" w14:textId="77777777" w:rsidR="00640058" w:rsidRDefault="00640058" w:rsidP="00D772F4">
      <w:pPr>
        <w:spacing w:after="0" w:line="240" w:lineRule="auto"/>
      </w:pPr>
      <w:r>
        <w:separator/>
      </w:r>
    </w:p>
  </w:footnote>
  <w:footnote w:type="continuationSeparator" w:id="0">
    <w:p w14:paraId="53E8BBC4" w14:textId="77777777" w:rsidR="00640058" w:rsidRDefault="00640058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269C369C" w14:textId="22F0391B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91">
          <w:rPr>
            <w:noProof/>
          </w:rPr>
          <w:t>2</w:t>
        </w:r>
        <w:r>
          <w:fldChar w:fldCharType="end"/>
        </w:r>
      </w:p>
    </w:sdtContent>
  </w:sdt>
  <w:p w14:paraId="51E7CC86" w14:textId="77777777" w:rsidR="00D772F4" w:rsidRDefault="00D772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6E0"/>
    <w:multiLevelType w:val="multilevel"/>
    <w:tmpl w:val="9A30C02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5F50BAA"/>
    <w:multiLevelType w:val="multilevel"/>
    <w:tmpl w:val="7564E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0C25E5"/>
    <w:multiLevelType w:val="multilevel"/>
    <w:tmpl w:val="D6806C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1B0265"/>
    <w:multiLevelType w:val="multilevel"/>
    <w:tmpl w:val="27EA9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06E8B"/>
    <w:rsid w:val="00013AA5"/>
    <w:rsid w:val="00040559"/>
    <w:rsid w:val="000409AB"/>
    <w:rsid w:val="00041F80"/>
    <w:rsid w:val="000461F9"/>
    <w:rsid w:val="0005190C"/>
    <w:rsid w:val="00054CBA"/>
    <w:rsid w:val="00055E59"/>
    <w:rsid w:val="00063537"/>
    <w:rsid w:val="000973BA"/>
    <w:rsid w:val="000A1FE3"/>
    <w:rsid w:val="000A4DD6"/>
    <w:rsid w:val="000A6CA9"/>
    <w:rsid w:val="000B2E91"/>
    <w:rsid w:val="000B2F52"/>
    <w:rsid w:val="000C3B4B"/>
    <w:rsid w:val="000D1824"/>
    <w:rsid w:val="000D640F"/>
    <w:rsid w:val="000F10BF"/>
    <w:rsid w:val="00163CD5"/>
    <w:rsid w:val="00170E5D"/>
    <w:rsid w:val="00180131"/>
    <w:rsid w:val="001804CD"/>
    <w:rsid w:val="001D1D4B"/>
    <w:rsid w:val="001D62CD"/>
    <w:rsid w:val="001D65EA"/>
    <w:rsid w:val="001E24C7"/>
    <w:rsid w:val="001E4D8B"/>
    <w:rsid w:val="001E5616"/>
    <w:rsid w:val="002222F1"/>
    <w:rsid w:val="002232B6"/>
    <w:rsid w:val="00253A1D"/>
    <w:rsid w:val="002B599E"/>
    <w:rsid w:val="002C375B"/>
    <w:rsid w:val="002C7058"/>
    <w:rsid w:val="002D0473"/>
    <w:rsid w:val="002D1382"/>
    <w:rsid w:val="002D646D"/>
    <w:rsid w:val="002E4DB7"/>
    <w:rsid w:val="002F4EAD"/>
    <w:rsid w:val="00303A64"/>
    <w:rsid w:val="00317917"/>
    <w:rsid w:val="0033416A"/>
    <w:rsid w:val="00341C48"/>
    <w:rsid w:val="00351854"/>
    <w:rsid w:val="00354306"/>
    <w:rsid w:val="003633B7"/>
    <w:rsid w:val="003A0E2A"/>
    <w:rsid w:val="00404666"/>
    <w:rsid w:val="00425F77"/>
    <w:rsid w:val="00426DA9"/>
    <w:rsid w:val="00431F43"/>
    <w:rsid w:val="004379E5"/>
    <w:rsid w:val="00451A91"/>
    <w:rsid w:val="00473D07"/>
    <w:rsid w:val="00483BD7"/>
    <w:rsid w:val="004B4D6A"/>
    <w:rsid w:val="004C0562"/>
    <w:rsid w:val="004D607E"/>
    <w:rsid w:val="004D64B5"/>
    <w:rsid w:val="004E7539"/>
    <w:rsid w:val="0050109E"/>
    <w:rsid w:val="00506407"/>
    <w:rsid w:val="0051028C"/>
    <w:rsid w:val="005339B5"/>
    <w:rsid w:val="00556D30"/>
    <w:rsid w:val="00560EAF"/>
    <w:rsid w:val="005818D7"/>
    <w:rsid w:val="005829E8"/>
    <w:rsid w:val="005A3BFC"/>
    <w:rsid w:val="005B5032"/>
    <w:rsid w:val="005B6C47"/>
    <w:rsid w:val="005C679E"/>
    <w:rsid w:val="005D705B"/>
    <w:rsid w:val="0060010E"/>
    <w:rsid w:val="00607204"/>
    <w:rsid w:val="006075AE"/>
    <w:rsid w:val="0062459E"/>
    <w:rsid w:val="00640058"/>
    <w:rsid w:val="00642540"/>
    <w:rsid w:val="006758C1"/>
    <w:rsid w:val="00683C6D"/>
    <w:rsid w:val="0068486E"/>
    <w:rsid w:val="00684BBB"/>
    <w:rsid w:val="006B54F8"/>
    <w:rsid w:val="006C23B3"/>
    <w:rsid w:val="006E1362"/>
    <w:rsid w:val="00710E7D"/>
    <w:rsid w:val="0072706B"/>
    <w:rsid w:val="00743DC5"/>
    <w:rsid w:val="00753751"/>
    <w:rsid w:val="00760C86"/>
    <w:rsid w:val="007733D1"/>
    <w:rsid w:val="007B6B81"/>
    <w:rsid w:val="007B70B5"/>
    <w:rsid w:val="007B7361"/>
    <w:rsid w:val="007C4B8F"/>
    <w:rsid w:val="007C734A"/>
    <w:rsid w:val="007E397B"/>
    <w:rsid w:val="00802947"/>
    <w:rsid w:val="008036FA"/>
    <w:rsid w:val="00805791"/>
    <w:rsid w:val="008061D0"/>
    <w:rsid w:val="00832BB0"/>
    <w:rsid w:val="0086675D"/>
    <w:rsid w:val="00875435"/>
    <w:rsid w:val="008A5A94"/>
    <w:rsid w:val="008B4104"/>
    <w:rsid w:val="008C2DF6"/>
    <w:rsid w:val="008C39E1"/>
    <w:rsid w:val="008E40A0"/>
    <w:rsid w:val="00931F1E"/>
    <w:rsid w:val="00935719"/>
    <w:rsid w:val="00945BAA"/>
    <w:rsid w:val="00965DEB"/>
    <w:rsid w:val="00975540"/>
    <w:rsid w:val="009A2F54"/>
    <w:rsid w:val="009E09DD"/>
    <w:rsid w:val="009E14FA"/>
    <w:rsid w:val="009F6672"/>
    <w:rsid w:val="00A17210"/>
    <w:rsid w:val="00A3088A"/>
    <w:rsid w:val="00A32102"/>
    <w:rsid w:val="00A4198F"/>
    <w:rsid w:val="00A50EF3"/>
    <w:rsid w:val="00A54A38"/>
    <w:rsid w:val="00A76264"/>
    <w:rsid w:val="00A77130"/>
    <w:rsid w:val="00AA3CF9"/>
    <w:rsid w:val="00AB1A53"/>
    <w:rsid w:val="00AC0A8C"/>
    <w:rsid w:val="00B015EB"/>
    <w:rsid w:val="00B01EEA"/>
    <w:rsid w:val="00B12309"/>
    <w:rsid w:val="00B43A9F"/>
    <w:rsid w:val="00B43CF1"/>
    <w:rsid w:val="00B60ABA"/>
    <w:rsid w:val="00B730F2"/>
    <w:rsid w:val="00BA5B74"/>
    <w:rsid w:val="00BB03F4"/>
    <w:rsid w:val="00BB1C52"/>
    <w:rsid w:val="00BB42E6"/>
    <w:rsid w:val="00BD5541"/>
    <w:rsid w:val="00C02923"/>
    <w:rsid w:val="00C12082"/>
    <w:rsid w:val="00C40F86"/>
    <w:rsid w:val="00C46B0F"/>
    <w:rsid w:val="00C61230"/>
    <w:rsid w:val="00C71BEA"/>
    <w:rsid w:val="00C857AB"/>
    <w:rsid w:val="00CA1D90"/>
    <w:rsid w:val="00CA592A"/>
    <w:rsid w:val="00CE05EE"/>
    <w:rsid w:val="00CE1DEE"/>
    <w:rsid w:val="00CE648E"/>
    <w:rsid w:val="00D42E0C"/>
    <w:rsid w:val="00D55BE4"/>
    <w:rsid w:val="00D646C6"/>
    <w:rsid w:val="00D72808"/>
    <w:rsid w:val="00D772F4"/>
    <w:rsid w:val="00D96BC4"/>
    <w:rsid w:val="00D97B48"/>
    <w:rsid w:val="00DB3475"/>
    <w:rsid w:val="00DD1E62"/>
    <w:rsid w:val="00E12C4F"/>
    <w:rsid w:val="00E13600"/>
    <w:rsid w:val="00E17A07"/>
    <w:rsid w:val="00E5080B"/>
    <w:rsid w:val="00E746BC"/>
    <w:rsid w:val="00E75BCC"/>
    <w:rsid w:val="00E95452"/>
    <w:rsid w:val="00EA4C8E"/>
    <w:rsid w:val="00EA5127"/>
    <w:rsid w:val="00EB49E0"/>
    <w:rsid w:val="00EC01FF"/>
    <w:rsid w:val="00F0454A"/>
    <w:rsid w:val="00F2429F"/>
    <w:rsid w:val="00F2770A"/>
    <w:rsid w:val="00F617BC"/>
    <w:rsid w:val="00F728D8"/>
    <w:rsid w:val="00F74BEB"/>
    <w:rsid w:val="00F93B79"/>
    <w:rsid w:val="00F959E1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2B9C"/>
  <w15:docId w15:val="{4B5F6C31-952D-4365-8467-4DFAF95A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2F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mazonkiukraine?igshid=1i4sn9j6jaa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E757-6F80-4F37-8BEE-B7DB54D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21556</Words>
  <Characters>12287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2022-05-06T17:54:00Z</dcterms:created>
  <dcterms:modified xsi:type="dcterms:W3CDTF">2022-05-06T17:54:00Z</dcterms:modified>
</cp:coreProperties>
</file>