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003035" w14:paraId="119C4258" w14:textId="77777777" w:rsidTr="00F2770A">
        <w:tc>
          <w:tcPr>
            <w:tcW w:w="4955" w:type="dxa"/>
          </w:tcPr>
          <w:p w14:paraId="097D130D" w14:textId="3F1931E2" w:rsidR="005818D7" w:rsidRPr="00003035" w:rsidRDefault="00B30375" w:rsidP="003859B0">
            <w:pPr>
              <w:tabs>
                <w:tab w:val="left" w:pos="6840"/>
              </w:tabs>
              <w:rPr>
                <w:rFonts w:ascii="Times New Roman" w:eastAsia="Times New Roman" w:hAnsi="Times New Roman" w:cs="Times New Roman"/>
                <w:sz w:val="24"/>
                <w:szCs w:val="24"/>
                <w:lang w:val="uk-UA"/>
              </w:rPr>
            </w:pPr>
            <w:bookmarkStart w:id="0" w:name="_GoBack"/>
            <w:r w:rsidRPr="00003035">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p w14:paraId="1E50821D" w14:textId="77777777" w:rsidR="005818D7" w:rsidRPr="00003035" w:rsidRDefault="005818D7" w:rsidP="003859B0">
            <w:pPr>
              <w:tabs>
                <w:tab w:val="left" w:pos="6840"/>
              </w:tabs>
              <w:rPr>
                <w:rFonts w:ascii="Times New Roman" w:eastAsia="Times New Roman" w:hAnsi="Times New Roman" w:cs="Times New Roman"/>
                <w:sz w:val="24"/>
                <w:szCs w:val="24"/>
                <w:lang w:val="uk-UA"/>
              </w:rPr>
            </w:pPr>
          </w:p>
        </w:tc>
      </w:tr>
    </w:tbl>
    <w:p w14:paraId="32A9D91A" w14:textId="77777777" w:rsidR="008C2DF6" w:rsidRPr="00003035"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003035">
        <w:rPr>
          <w:rFonts w:ascii="Times New Roman" w:hAnsi="Times New Roman" w:cs="Times New Roman"/>
          <w:b/>
          <w:bCs/>
          <w:color w:val="000000"/>
          <w:sz w:val="24"/>
          <w:szCs w:val="24"/>
          <w:lang w:eastAsia="uk-UA"/>
        </w:rPr>
        <w:t>МОНІТОРИНГОВИЙ ЗВІТ</w:t>
      </w:r>
    </w:p>
    <w:p w14:paraId="38FA7796" w14:textId="77777777" w:rsidR="008C2DF6" w:rsidRPr="00003035"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003035">
        <w:rPr>
          <w:rFonts w:ascii="Times New Roman" w:hAnsi="Times New Roman" w:cs="Times New Roman"/>
          <w:b/>
          <w:bCs/>
          <w:color w:val="000000"/>
          <w:sz w:val="24"/>
          <w:szCs w:val="24"/>
          <w:lang w:eastAsia="uk-UA"/>
        </w:rPr>
        <w:t>І. Загальна інформація про програму (проект, зах</w:t>
      </w:r>
      <w:r w:rsidR="002C7058" w:rsidRPr="00003035">
        <w:rPr>
          <w:rFonts w:ascii="Times New Roman" w:hAnsi="Times New Roman" w:cs="Times New Roman"/>
          <w:b/>
          <w:bCs/>
          <w:color w:val="000000"/>
          <w:sz w:val="24"/>
          <w:szCs w:val="24"/>
          <w:lang w:eastAsia="uk-UA"/>
        </w:rPr>
        <w:t>і</w:t>
      </w:r>
      <w:r w:rsidRPr="00003035">
        <w:rPr>
          <w:rFonts w:ascii="Times New Roman" w:hAnsi="Times New Roman" w:cs="Times New Roman"/>
          <w:b/>
          <w:bCs/>
          <w:color w:val="000000"/>
          <w:sz w:val="24"/>
          <w:szCs w:val="24"/>
          <w:lang w:eastAsia="uk-UA"/>
        </w:rPr>
        <w:t>д)</w:t>
      </w:r>
    </w:p>
    <w:p w14:paraId="7BCA97B8" w14:textId="77777777" w:rsidR="005B6C47" w:rsidRPr="00003035" w:rsidRDefault="005B6C47" w:rsidP="00FF690A">
      <w:pPr>
        <w:keepNext/>
        <w:autoSpaceDE w:val="0"/>
        <w:autoSpaceDN w:val="0"/>
        <w:spacing w:before="57" w:after="120" w:line="257" w:lineRule="auto"/>
        <w:ind w:firstLine="284"/>
        <w:rPr>
          <w:rFonts w:ascii="Times New Roman" w:hAnsi="Times New Roman" w:cs="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003035" w14:paraId="119446B7" w14:textId="77777777" w:rsidTr="005B6C47">
        <w:trPr>
          <w:trHeight w:val="226"/>
        </w:trPr>
        <w:tc>
          <w:tcPr>
            <w:tcW w:w="2610" w:type="pct"/>
            <w:tcMar>
              <w:top w:w="113" w:type="dxa"/>
              <w:left w:w="57" w:type="dxa"/>
              <w:bottom w:w="57" w:type="dxa"/>
              <w:right w:w="57" w:type="dxa"/>
            </w:tcMar>
          </w:tcPr>
          <w:p w14:paraId="262B7311" w14:textId="77777777" w:rsidR="00FF690A" w:rsidRPr="00003035"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6BEA2B84" w14:textId="77777777" w:rsidR="00FF690A" w:rsidRPr="00003035" w:rsidRDefault="00435EBC"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Інформаційна кампанія «Перевір слух»</w:t>
            </w:r>
          </w:p>
        </w:tc>
      </w:tr>
      <w:tr w:rsidR="00435EBC" w:rsidRPr="00003035" w14:paraId="4D1BAB5E" w14:textId="77777777" w:rsidTr="005B6C47">
        <w:trPr>
          <w:trHeight w:val="226"/>
        </w:trPr>
        <w:tc>
          <w:tcPr>
            <w:tcW w:w="2610" w:type="pct"/>
            <w:tcMar>
              <w:top w:w="113" w:type="dxa"/>
              <w:left w:w="57" w:type="dxa"/>
              <w:bottom w:w="57" w:type="dxa"/>
              <w:right w:w="57" w:type="dxa"/>
            </w:tcMar>
          </w:tcPr>
          <w:p w14:paraId="0069935B" w14:textId="77777777" w:rsidR="00435EBC" w:rsidRPr="00003035" w:rsidRDefault="00435EBC"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6D46B85D" w14:textId="77777777" w:rsidR="00435EBC" w:rsidRPr="00003035" w:rsidRDefault="00435EBC"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Громадська спілка   «Українська асоціація носіїв кохлеарних імплантів»</w:t>
            </w:r>
          </w:p>
        </w:tc>
      </w:tr>
      <w:tr w:rsidR="00435EBC" w:rsidRPr="00003035" w14:paraId="74B2F2FB" w14:textId="77777777" w:rsidTr="005B6C47">
        <w:trPr>
          <w:trHeight w:val="226"/>
        </w:trPr>
        <w:tc>
          <w:tcPr>
            <w:tcW w:w="2610" w:type="pct"/>
            <w:tcMar>
              <w:top w:w="113" w:type="dxa"/>
              <w:left w:w="57" w:type="dxa"/>
              <w:bottom w:w="57" w:type="dxa"/>
              <w:right w:w="57" w:type="dxa"/>
            </w:tcMar>
          </w:tcPr>
          <w:p w14:paraId="398A0672" w14:textId="77777777" w:rsidR="00435EBC" w:rsidRPr="00003035" w:rsidRDefault="00435EBC"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7F262052" w14:textId="77777777" w:rsidR="00435EBC" w:rsidRPr="00003035" w:rsidRDefault="00435EBC"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tc>
      </w:tr>
      <w:tr w:rsidR="00435EBC" w:rsidRPr="00003035" w14:paraId="22E31FA8" w14:textId="77777777" w:rsidTr="005B6C47">
        <w:trPr>
          <w:trHeight w:val="226"/>
        </w:trPr>
        <w:tc>
          <w:tcPr>
            <w:tcW w:w="2610" w:type="pct"/>
            <w:tcMar>
              <w:top w:w="113" w:type="dxa"/>
              <w:left w:w="57" w:type="dxa"/>
              <w:bottom w:w="57" w:type="dxa"/>
              <w:right w:w="57" w:type="dxa"/>
            </w:tcMar>
          </w:tcPr>
          <w:p w14:paraId="10207781" w14:textId="77777777" w:rsidR="00435EBC" w:rsidRPr="00003035" w:rsidRDefault="00435EBC" w:rsidP="005B6C47">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48954E21" w14:textId="77777777" w:rsidR="00435EBC" w:rsidRPr="00003035" w:rsidRDefault="00435EBC"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Вересень  - грудень 2020 року</w:t>
            </w:r>
          </w:p>
        </w:tc>
      </w:tr>
      <w:tr w:rsidR="00435EBC" w:rsidRPr="00003035" w14:paraId="69216EDC" w14:textId="77777777" w:rsidTr="005B6C47">
        <w:trPr>
          <w:trHeight w:val="226"/>
        </w:trPr>
        <w:tc>
          <w:tcPr>
            <w:tcW w:w="2610" w:type="pct"/>
            <w:tcMar>
              <w:top w:w="113" w:type="dxa"/>
              <w:left w:w="57" w:type="dxa"/>
              <w:bottom w:w="57" w:type="dxa"/>
              <w:right w:w="57" w:type="dxa"/>
            </w:tcMar>
          </w:tcPr>
          <w:p w14:paraId="7E42376F" w14:textId="77777777" w:rsidR="00435EBC" w:rsidRPr="00003035" w:rsidRDefault="00435EBC"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4D55A17F" w14:textId="77777777" w:rsidR="00435EBC" w:rsidRPr="00003035" w:rsidRDefault="004E68E5"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Загальнодержавний рівень виконання</w:t>
            </w:r>
          </w:p>
        </w:tc>
      </w:tr>
      <w:tr w:rsidR="00435EBC" w:rsidRPr="00003035" w14:paraId="3147D178" w14:textId="77777777" w:rsidTr="005B6C47">
        <w:trPr>
          <w:trHeight w:val="226"/>
        </w:trPr>
        <w:tc>
          <w:tcPr>
            <w:tcW w:w="2610" w:type="pct"/>
            <w:tcMar>
              <w:top w:w="113" w:type="dxa"/>
              <w:left w:w="57" w:type="dxa"/>
              <w:bottom w:w="57" w:type="dxa"/>
              <w:right w:w="57" w:type="dxa"/>
            </w:tcMar>
          </w:tcPr>
          <w:p w14:paraId="42A6D313" w14:textId="77777777" w:rsidR="00435EBC" w:rsidRPr="00003035" w:rsidRDefault="00435EBC" w:rsidP="00642540">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Мета програми (проекту, заходу) (одним реченням: у першій частині ‒ заплановані досягнення завдяки виконанню (реалізації)  програми (проекту, заходу), у другій ‒ шляхи виконання (реалізації)</w:t>
            </w:r>
          </w:p>
        </w:tc>
        <w:tc>
          <w:tcPr>
            <w:tcW w:w="2390" w:type="pct"/>
            <w:tcMar>
              <w:top w:w="113" w:type="dxa"/>
              <w:left w:w="57" w:type="dxa"/>
              <w:bottom w:w="57" w:type="dxa"/>
              <w:right w:w="57" w:type="dxa"/>
            </w:tcMar>
            <w:vAlign w:val="bottom"/>
          </w:tcPr>
          <w:p w14:paraId="14FC61FD" w14:textId="77777777" w:rsidR="00435EBC" w:rsidRPr="00003035" w:rsidRDefault="004E68E5"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Зупинити втрату слуху населенням України, популяризувати перевірку слуху, запобігти інвалідності внаслідок втрати слуху та сформувати толерантне ставлення до осіб з втратою слуху шляхом трансляції у соцмережах, youtube, на телебаченні, у ЗМІ, кінотеатрах, на сторінках лідерів думок, блогерів виготовленого відеоролика (з титрами).</w:t>
            </w:r>
          </w:p>
        </w:tc>
      </w:tr>
      <w:tr w:rsidR="00435EBC" w:rsidRPr="00003035" w14:paraId="0A518F68" w14:textId="77777777" w:rsidTr="005B6C47">
        <w:trPr>
          <w:trHeight w:val="226"/>
        </w:trPr>
        <w:tc>
          <w:tcPr>
            <w:tcW w:w="2610" w:type="pct"/>
            <w:tcMar>
              <w:top w:w="113" w:type="dxa"/>
              <w:left w:w="57" w:type="dxa"/>
              <w:bottom w:w="57" w:type="dxa"/>
              <w:right w:w="57" w:type="dxa"/>
            </w:tcMar>
          </w:tcPr>
          <w:p w14:paraId="2B3BC907" w14:textId="77777777" w:rsidR="00435EBC" w:rsidRPr="00003035" w:rsidRDefault="00435EBC"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Актуальність програми (проекту, заходу)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2F9BE29E" w14:textId="77777777" w:rsidR="009270B6" w:rsidRPr="00003035" w:rsidRDefault="009270B6" w:rsidP="003859B0">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Станом на 2018 рік кількість осіб з втратою слуху в світі становила 466 млн осіб. До 2050 року ця цифра сягне 900 млн. осіб. За статистикою ВООЗ 60% випадків втрати слуху можна попередити вчасною діагностикою. Здорове населення України слух не перевіряє. Причиною є те, що немає такої культури поведінки і це не є обов’язковим в Україні. Втрата слуху може бути непомітною, невідчутною. Людині може здаватись, що вона просто недочуває і це не спонукає звернутись до лікаря. Дітям слух не перевіряють в обов’язковому порядку в Україні взагалі. Дитина до 3 років</w:t>
            </w:r>
            <w:r w:rsidR="001133A8" w:rsidRPr="00003035">
              <w:rPr>
                <w:rFonts w:ascii="Times New Roman" w:hAnsi="Times New Roman" w:cs="Times New Roman"/>
                <w:sz w:val="24"/>
                <w:szCs w:val="24"/>
              </w:rPr>
              <w:t xml:space="preserve"> </w:t>
            </w:r>
            <w:r w:rsidR="001133A8" w:rsidRPr="00003035">
              <w:rPr>
                <w:rFonts w:ascii="Times New Roman" w:hAnsi="Times New Roman" w:cs="Times New Roman"/>
                <w:color w:val="000000"/>
                <w:sz w:val="24"/>
                <w:szCs w:val="24"/>
                <w:lang w:eastAsia="uk-UA"/>
              </w:rPr>
              <w:t xml:space="preserve">самостійно не може визначити власну втрату </w:t>
            </w:r>
            <w:r w:rsidR="001133A8" w:rsidRPr="00003035">
              <w:rPr>
                <w:rFonts w:ascii="Times New Roman" w:hAnsi="Times New Roman" w:cs="Times New Roman"/>
                <w:color w:val="000000"/>
                <w:sz w:val="24"/>
                <w:szCs w:val="24"/>
                <w:lang w:eastAsia="uk-UA"/>
              </w:rPr>
              <w:lastRenderedPageBreak/>
              <w:t>слуху.  Тому важливим є інформування батьків про необхідність перевірки слуху шляхом   виготовлення відеоконтенту (відеоролика «Перевір слух»).  Дорослі, котрі перевірили свій слух, будуть перевіряти слух і своїх дітей. Оскільки про важливість, безпечність і швидкість перевірки слуху у дорослих та дітей фактично не говорять, сьогодні вкрай потрібні просвітницькі дії, інформування суспільства про таку необхідність. Вчасне виявлення втрати слуху допоможе людині вчасно вжити заходи щодо запобіганню глухоти, вчасного слухопротезування та зменшення інвалідизації суспільства, зменшення витрат на утримання з бюджету осіб з інвалідністю.</w:t>
            </w:r>
          </w:p>
        </w:tc>
      </w:tr>
      <w:tr w:rsidR="00435EBC" w:rsidRPr="00003035" w14:paraId="0011799D" w14:textId="77777777" w:rsidTr="005B6C47">
        <w:trPr>
          <w:trHeight w:val="226"/>
        </w:trPr>
        <w:tc>
          <w:tcPr>
            <w:tcW w:w="2610" w:type="pct"/>
            <w:tcMar>
              <w:top w:w="113" w:type="dxa"/>
              <w:left w:w="57" w:type="dxa"/>
              <w:bottom w:w="57" w:type="dxa"/>
              <w:right w:w="57" w:type="dxa"/>
            </w:tcMar>
          </w:tcPr>
          <w:p w14:paraId="75F7519C" w14:textId="77777777" w:rsidR="00435EBC" w:rsidRPr="00003035" w:rsidRDefault="00435EBC" w:rsidP="00642540">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lastRenderedPageBreak/>
              <w:t>Стислий опис виконаної (реалізованої) програми (проекту, заходу) (до 50 слів)</w:t>
            </w:r>
          </w:p>
        </w:tc>
        <w:tc>
          <w:tcPr>
            <w:tcW w:w="2390" w:type="pct"/>
            <w:tcMar>
              <w:top w:w="113" w:type="dxa"/>
              <w:left w:w="57" w:type="dxa"/>
              <w:bottom w:w="57" w:type="dxa"/>
              <w:right w:w="57" w:type="dxa"/>
            </w:tcMar>
            <w:vAlign w:val="bottom"/>
          </w:tcPr>
          <w:p w14:paraId="2C02BCCB" w14:textId="77777777" w:rsidR="00435EBC" w:rsidRPr="00003035" w:rsidRDefault="001133A8" w:rsidP="00FF690A">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Люди частіше перевіряють слух, сформовано культуру систематичної перевірки слуху, що призводить до запобігання інвалідності, суспільство толерантне до осіб з втратою слуху. Очікуваний результат – більше 150 тис. переглядів на сторінках у соцмережах, 10 тис. переглядів на каналі  youtube, 1000 переходів на сайт спілки для пошуку осередків перевірки слуху, 100 поширень у соціальних мережах, до 50 тис переглядів в кінотеатрах.</w:t>
            </w:r>
          </w:p>
        </w:tc>
      </w:tr>
      <w:tr w:rsidR="00435EBC" w:rsidRPr="00003035" w14:paraId="77801047" w14:textId="77777777" w:rsidTr="005B6C47">
        <w:trPr>
          <w:trHeight w:val="447"/>
        </w:trPr>
        <w:tc>
          <w:tcPr>
            <w:tcW w:w="2610" w:type="pct"/>
            <w:tcMar>
              <w:top w:w="113" w:type="dxa"/>
              <w:left w:w="57" w:type="dxa"/>
              <w:bottom w:w="57" w:type="dxa"/>
              <w:right w:w="57" w:type="dxa"/>
            </w:tcMar>
          </w:tcPr>
          <w:p w14:paraId="3973228D" w14:textId="77777777" w:rsidR="00435EBC" w:rsidRPr="00003035" w:rsidRDefault="00435EBC" w:rsidP="00642540">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Загальний бюджет виконаної (реалізованої)  програми (проекту, заходу) (грн)</w:t>
            </w:r>
          </w:p>
        </w:tc>
        <w:tc>
          <w:tcPr>
            <w:tcW w:w="2390" w:type="pct"/>
            <w:tcMar>
              <w:top w:w="113" w:type="dxa"/>
              <w:left w:w="57" w:type="dxa"/>
              <w:bottom w:w="57" w:type="dxa"/>
              <w:right w:w="57" w:type="dxa"/>
            </w:tcMar>
            <w:vAlign w:val="bottom"/>
          </w:tcPr>
          <w:p w14:paraId="11013CA4" w14:textId="4F4E765B" w:rsidR="00435EBC" w:rsidRPr="00003035" w:rsidRDefault="007A05DC" w:rsidP="00FF690A">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161 400,00</w:t>
            </w:r>
          </w:p>
        </w:tc>
      </w:tr>
      <w:tr w:rsidR="00435EBC" w:rsidRPr="00003035" w14:paraId="1D15D33F" w14:textId="77777777" w:rsidTr="005B6C47">
        <w:trPr>
          <w:trHeight w:val="226"/>
        </w:trPr>
        <w:tc>
          <w:tcPr>
            <w:tcW w:w="2610" w:type="pct"/>
            <w:tcMar>
              <w:top w:w="113" w:type="dxa"/>
              <w:left w:w="57" w:type="dxa"/>
              <w:bottom w:w="57" w:type="dxa"/>
              <w:right w:w="57" w:type="dxa"/>
            </w:tcMar>
          </w:tcPr>
          <w:p w14:paraId="06FD768C" w14:textId="77777777" w:rsidR="00435EBC" w:rsidRPr="00003035" w:rsidRDefault="00435EBC" w:rsidP="00642540">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Обсяг фінансування з державного бюджету (грн)</w:t>
            </w:r>
          </w:p>
        </w:tc>
        <w:tc>
          <w:tcPr>
            <w:tcW w:w="2390" w:type="pct"/>
            <w:tcMar>
              <w:top w:w="113" w:type="dxa"/>
              <w:left w:w="57" w:type="dxa"/>
              <w:bottom w:w="57" w:type="dxa"/>
              <w:right w:w="57" w:type="dxa"/>
            </w:tcMar>
            <w:vAlign w:val="bottom"/>
          </w:tcPr>
          <w:p w14:paraId="44B98AFD" w14:textId="1B1C66D2" w:rsidR="00435EBC" w:rsidRPr="00003035" w:rsidRDefault="007A05DC" w:rsidP="00FF690A">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116 600,00</w:t>
            </w:r>
          </w:p>
        </w:tc>
      </w:tr>
      <w:tr w:rsidR="00435EBC" w:rsidRPr="00003035" w14:paraId="31B75645" w14:textId="77777777" w:rsidTr="005B6C47">
        <w:trPr>
          <w:trHeight w:val="226"/>
        </w:trPr>
        <w:tc>
          <w:tcPr>
            <w:tcW w:w="2610" w:type="pct"/>
            <w:tcMar>
              <w:top w:w="113" w:type="dxa"/>
              <w:left w:w="57" w:type="dxa"/>
              <w:bottom w:w="57" w:type="dxa"/>
              <w:right w:w="57" w:type="dxa"/>
            </w:tcMar>
          </w:tcPr>
          <w:p w14:paraId="6955C85D" w14:textId="77777777" w:rsidR="00435EBC" w:rsidRPr="00003035" w:rsidRDefault="00435EBC" w:rsidP="00F728D8">
            <w:pPr>
              <w:autoSpaceDE w:val="0"/>
              <w:autoSpaceDN w:val="0"/>
              <w:spacing w:after="0" w:line="252"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Інформація про залучення до виконання (реалізації)  програми (проекту, заходу) власних коштів (інших джерел). Сума співфінансування (грн)</w:t>
            </w:r>
          </w:p>
        </w:tc>
        <w:tc>
          <w:tcPr>
            <w:tcW w:w="2390" w:type="pct"/>
            <w:tcMar>
              <w:top w:w="113" w:type="dxa"/>
              <w:left w:w="57" w:type="dxa"/>
              <w:bottom w:w="57" w:type="dxa"/>
              <w:right w:w="57" w:type="dxa"/>
            </w:tcMar>
            <w:vAlign w:val="bottom"/>
          </w:tcPr>
          <w:p w14:paraId="1AF485A2" w14:textId="45DE8439" w:rsidR="00435EBC" w:rsidRPr="00003035" w:rsidRDefault="007A05DC" w:rsidP="00FF690A">
            <w:pPr>
              <w:autoSpaceDE w:val="0"/>
              <w:autoSpaceDN w:val="0"/>
              <w:spacing w:after="0" w:line="252"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44 800,00</w:t>
            </w:r>
          </w:p>
        </w:tc>
      </w:tr>
    </w:tbl>
    <w:p w14:paraId="6175544E" w14:textId="77777777" w:rsidR="008C2DF6" w:rsidRPr="00003035" w:rsidRDefault="008C2DF6" w:rsidP="008C2DF6">
      <w:pPr>
        <w:autoSpaceDE w:val="0"/>
        <w:autoSpaceDN w:val="0"/>
        <w:spacing w:after="0" w:line="288" w:lineRule="auto"/>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p>
    <w:p w14:paraId="6D3019DD" w14:textId="77777777" w:rsidR="000A4DD6" w:rsidRPr="00003035"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03035">
        <w:rPr>
          <w:rFonts w:ascii="Times New Roman" w:hAnsi="Times New Roman" w:cs="Times New Roman"/>
          <w:b/>
          <w:bCs/>
          <w:color w:val="000000"/>
          <w:sz w:val="24"/>
          <w:szCs w:val="24"/>
          <w:lang w:eastAsia="uk-UA"/>
        </w:rPr>
        <w:t>II. Завдання програми (проекту, заходу)</w:t>
      </w:r>
    </w:p>
    <w:p w14:paraId="695D11D8" w14:textId="77777777" w:rsidR="005B6C47" w:rsidRPr="00003035"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8"/>
        <w:gridCol w:w="2343"/>
        <w:gridCol w:w="2652"/>
        <w:gridCol w:w="2384"/>
      </w:tblGrid>
      <w:tr w:rsidR="000A4DD6" w:rsidRPr="00003035" w14:paraId="14F40DC9" w14:textId="77777777" w:rsidTr="001B4018">
        <w:trPr>
          <w:trHeight w:val="60"/>
        </w:trPr>
        <w:tc>
          <w:tcPr>
            <w:tcW w:w="5199" w:type="dxa"/>
            <w:gridSpan w:val="2"/>
            <w:vAlign w:val="center"/>
          </w:tcPr>
          <w:p w14:paraId="32826E4D"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003035">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58" w:type="dxa"/>
            <w:gridSpan w:val="2"/>
            <w:vAlign w:val="center"/>
            <w:hideMark/>
          </w:tcPr>
          <w:p w14:paraId="50CE49DA"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Фактичні показники</w:t>
            </w:r>
          </w:p>
        </w:tc>
      </w:tr>
      <w:tr w:rsidR="000A4DD6" w:rsidRPr="00003035" w14:paraId="2805568D" w14:textId="77777777" w:rsidTr="001B4018">
        <w:trPr>
          <w:trHeight w:val="60"/>
        </w:trPr>
        <w:tc>
          <w:tcPr>
            <w:tcW w:w="2851" w:type="dxa"/>
            <w:vAlign w:val="center"/>
            <w:hideMark/>
          </w:tcPr>
          <w:p w14:paraId="71C18679"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Завдання програми (проекту, заходу)</w:t>
            </w:r>
          </w:p>
        </w:tc>
        <w:tc>
          <w:tcPr>
            <w:tcW w:w="2348" w:type="dxa"/>
          </w:tcPr>
          <w:p w14:paraId="2850C17A"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vAlign w:val="center"/>
            <w:hideMark/>
          </w:tcPr>
          <w:p w14:paraId="3D1B1FFD"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Завдання програми (проекту, заходу)</w:t>
            </w:r>
          </w:p>
        </w:tc>
        <w:tc>
          <w:tcPr>
            <w:tcW w:w="2392" w:type="dxa"/>
          </w:tcPr>
          <w:p w14:paraId="54A70F5D" w14:textId="77777777" w:rsidR="000A4DD6" w:rsidRPr="00003035"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Види діяльності, заходи, методи та способи виконання</w:t>
            </w:r>
          </w:p>
        </w:tc>
      </w:tr>
      <w:tr w:rsidR="00911010" w:rsidRPr="00003035" w14:paraId="1B704BCA" w14:textId="77777777" w:rsidTr="003859B0">
        <w:trPr>
          <w:trHeight w:val="60"/>
        </w:trPr>
        <w:tc>
          <w:tcPr>
            <w:tcW w:w="2851" w:type="dxa"/>
            <w:vAlign w:val="center"/>
          </w:tcPr>
          <w:p w14:paraId="6FD62B0C" w14:textId="77777777" w:rsidR="00911010" w:rsidRPr="00003035" w:rsidRDefault="004745DB"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З</w:t>
            </w:r>
            <w:r w:rsidR="00911010" w:rsidRPr="00003035">
              <w:rPr>
                <w:rFonts w:ascii="Times New Roman" w:eastAsia="Times New Roman" w:hAnsi="Times New Roman" w:cs="Times New Roman"/>
                <w:sz w:val="24"/>
                <w:szCs w:val="24"/>
                <w:lang w:eastAsia="uk-UA"/>
              </w:rPr>
              <w:t>апобігти інвалідності внаслідок втрати слуху,</w:t>
            </w:r>
          </w:p>
          <w:p w14:paraId="063E64AC"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w:t>
            </w:r>
            <w:r w:rsidRPr="00003035">
              <w:rPr>
                <w:rFonts w:ascii="Times New Roman" w:eastAsia="Times New Roman" w:hAnsi="Times New Roman" w:cs="Times New Roman"/>
                <w:sz w:val="24"/>
                <w:szCs w:val="24"/>
                <w:lang w:eastAsia="uk-UA"/>
              </w:rPr>
              <w:tab/>
              <w:t xml:space="preserve">спонукати людей перевіряти слух, </w:t>
            </w:r>
          </w:p>
          <w:p w14:paraId="22A8D0F6"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формувати толерантне відношення до осіб із втратою слуху,</w:t>
            </w:r>
          </w:p>
          <w:p w14:paraId="416522DE"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показати, що слух важливий і про нього треба дбати,</w:t>
            </w:r>
          </w:p>
          <w:p w14:paraId="5FF76CA6"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звернути увагу суспільства на проблему глухоти і впливу втрати слуху,</w:t>
            </w:r>
          </w:p>
          <w:p w14:paraId="320FF984"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 xml:space="preserve">інформувати суспільство про можливість перевірки слуху, </w:t>
            </w:r>
          </w:p>
          <w:p w14:paraId="29E4154C"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прищепити культуру перевірки слуху,</w:t>
            </w:r>
          </w:p>
          <w:p w14:paraId="2E11BE02"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сформувати громадську думку навколо того, що слух перевіряти престижно і необхідно,</w:t>
            </w:r>
          </w:p>
          <w:p w14:paraId="79B30B72" w14:textId="77777777" w:rsidR="00911010" w:rsidRPr="00003035" w:rsidRDefault="00911010" w:rsidP="002752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вплинути на громадськість, чиновників через суспільний резонанс щодо необхідності впровадження обов’язкового скринінгу слуху дітей.</w:t>
            </w:r>
          </w:p>
        </w:tc>
        <w:tc>
          <w:tcPr>
            <w:tcW w:w="2348" w:type="dxa"/>
          </w:tcPr>
          <w:p w14:paraId="64CB0182" w14:textId="77777777" w:rsidR="00911010" w:rsidRPr="00003035" w:rsidRDefault="00911010"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w:t>
            </w:r>
            <w:r w:rsidRPr="00003035">
              <w:rPr>
                <w:rFonts w:ascii="Times New Roman" w:eastAsia="Times New Roman" w:hAnsi="Times New Roman" w:cs="Times New Roman"/>
                <w:sz w:val="24"/>
                <w:szCs w:val="24"/>
                <w:lang w:eastAsia="uk-UA"/>
              </w:rPr>
              <w:tab/>
              <w:t>Замовлення сценарію відеоролика,</w:t>
            </w:r>
          </w:p>
          <w:p w14:paraId="5B05C40C" w14:textId="77777777" w:rsidR="00911010" w:rsidRPr="00003035" w:rsidRDefault="004745DB"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w:t>
            </w:r>
            <w:r w:rsidRPr="00003035">
              <w:rPr>
                <w:rFonts w:ascii="Times New Roman" w:eastAsia="Times New Roman" w:hAnsi="Times New Roman" w:cs="Times New Roman"/>
                <w:sz w:val="24"/>
                <w:szCs w:val="24"/>
                <w:lang w:eastAsia="uk-UA"/>
              </w:rPr>
              <w:tab/>
              <w:t>з</w:t>
            </w:r>
            <w:r w:rsidR="00911010" w:rsidRPr="00003035">
              <w:rPr>
                <w:rFonts w:ascii="Times New Roman" w:eastAsia="Times New Roman" w:hAnsi="Times New Roman" w:cs="Times New Roman"/>
                <w:sz w:val="24"/>
                <w:szCs w:val="24"/>
                <w:lang w:eastAsia="uk-UA"/>
              </w:rPr>
              <w:t>амовлення зйомки відеоролика,</w:t>
            </w:r>
          </w:p>
          <w:p w14:paraId="073EE8D0" w14:textId="77777777" w:rsidR="00911010" w:rsidRPr="00003035" w:rsidRDefault="004745DB"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з</w:t>
            </w:r>
            <w:r w:rsidR="00911010" w:rsidRPr="00003035">
              <w:rPr>
                <w:rFonts w:ascii="Times New Roman" w:eastAsia="Times New Roman" w:hAnsi="Times New Roman" w:cs="Times New Roman"/>
                <w:sz w:val="24"/>
                <w:szCs w:val="24"/>
                <w:lang w:eastAsia="uk-UA"/>
              </w:rPr>
              <w:t>амовлення монтажу та розкадровки відеоролика,</w:t>
            </w:r>
          </w:p>
          <w:p w14:paraId="13762EFC" w14:textId="77777777" w:rsidR="00911010" w:rsidRPr="00003035" w:rsidRDefault="004745DB"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з</w:t>
            </w:r>
            <w:r w:rsidR="00911010" w:rsidRPr="00003035">
              <w:rPr>
                <w:rFonts w:ascii="Times New Roman" w:eastAsia="Times New Roman" w:hAnsi="Times New Roman" w:cs="Times New Roman"/>
                <w:sz w:val="24"/>
                <w:szCs w:val="24"/>
                <w:lang w:eastAsia="uk-UA"/>
              </w:rPr>
              <w:t>амовлення звукового оформлення відеоролика</w:t>
            </w:r>
          </w:p>
          <w:p w14:paraId="37F52E99" w14:textId="77777777" w:rsidR="00911010" w:rsidRPr="00003035" w:rsidRDefault="004745DB"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в</w:t>
            </w:r>
            <w:r w:rsidR="00911010" w:rsidRPr="00003035">
              <w:rPr>
                <w:rFonts w:ascii="Times New Roman" w:eastAsia="Times New Roman" w:hAnsi="Times New Roman" w:cs="Times New Roman"/>
                <w:sz w:val="24"/>
                <w:szCs w:val="24"/>
                <w:lang w:eastAsia="uk-UA"/>
              </w:rPr>
              <w:t>иготовлення відеоролика,</w:t>
            </w:r>
          </w:p>
          <w:p w14:paraId="54096E23" w14:textId="77777777" w:rsidR="00911010" w:rsidRPr="00003035" w:rsidRDefault="004745DB"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о</w:t>
            </w:r>
            <w:r w:rsidR="00911010" w:rsidRPr="00003035">
              <w:rPr>
                <w:rFonts w:ascii="Times New Roman" w:eastAsia="Times New Roman" w:hAnsi="Times New Roman" w:cs="Times New Roman"/>
                <w:sz w:val="24"/>
                <w:szCs w:val="24"/>
                <w:lang w:eastAsia="uk-UA"/>
              </w:rPr>
              <w:t>формлення авторських прав на відеоролик,</w:t>
            </w:r>
          </w:p>
          <w:p w14:paraId="08D3044B"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о</w:t>
            </w:r>
            <w:r w:rsidR="00911010" w:rsidRPr="00003035">
              <w:rPr>
                <w:rFonts w:ascii="Times New Roman" w:eastAsia="Times New Roman" w:hAnsi="Times New Roman" w:cs="Times New Roman"/>
                <w:sz w:val="24"/>
                <w:szCs w:val="24"/>
                <w:lang w:eastAsia="uk-UA"/>
              </w:rPr>
              <w:t>тримання висновку Національної ради України з питань телебачення і радіомовлення про те, що ролик відповідає вимогам соціальної реклами,</w:t>
            </w:r>
          </w:p>
          <w:p w14:paraId="225860FA"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о</w:t>
            </w:r>
            <w:r w:rsidR="00911010" w:rsidRPr="00003035">
              <w:rPr>
                <w:rFonts w:ascii="Times New Roman" w:eastAsia="Times New Roman" w:hAnsi="Times New Roman" w:cs="Times New Roman"/>
                <w:sz w:val="24"/>
                <w:szCs w:val="24"/>
                <w:lang w:eastAsia="uk-UA"/>
              </w:rPr>
              <w:t>птимізація сайту спілки       sluh-e.com.ua під потреби трансляції відеоролика,</w:t>
            </w:r>
          </w:p>
          <w:p w14:paraId="338D2559"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р</w:t>
            </w:r>
            <w:r w:rsidR="00911010" w:rsidRPr="00003035">
              <w:rPr>
                <w:rFonts w:ascii="Times New Roman" w:eastAsia="Times New Roman" w:hAnsi="Times New Roman" w:cs="Times New Roman"/>
                <w:sz w:val="24"/>
                <w:szCs w:val="24"/>
                <w:lang w:eastAsia="uk-UA"/>
              </w:rPr>
              <w:t>озробка та запуск сторінки спілки в Instagram,</w:t>
            </w:r>
          </w:p>
          <w:p w14:paraId="48DE8898"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т</w:t>
            </w:r>
            <w:r w:rsidR="00911010" w:rsidRPr="00003035">
              <w:rPr>
                <w:rFonts w:ascii="Times New Roman" w:eastAsia="Times New Roman" w:hAnsi="Times New Roman" w:cs="Times New Roman"/>
                <w:sz w:val="24"/>
                <w:szCs w:val="24"/>
                <w:lang w:eastAsia="uk-UA"/>
              </w:rPr>
              <w:t>рансляція ролика на сторінках спілки у соцмережах,</w:t>
            </w:r>
          </w:p>
          <w:p w14:paraId="1C2B1114"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т</w:t>
            </w:r>
            <w:r w:rsidR="00911010" w:rsidRPr="00003035">
              <w:rPr>
                <w:rFonts w:ascii="Times New Roman" w:eastAsia="Times New Roman" w:hAnsi="Times New Roman" w:cs="Times New Roman"/>
                <w:sz w:val="24"/>
                <w:szCs w:val="24"/>
                <w:lang w:eastAsia="uk-UA"/>
              </w:rPr>
              <w:t>рансляція ролика у на каналі спілки в YouTube,</w:t>
            </w:r>
          </w:p>
          <w:p w14:paraId="3B3AE849"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р</w:t>
            </w:r>
            <w:r w:rsidR="00911010" w:rsidRPr="00003035">
              <w:rPr>
                <w:rFonts w:ascii="Times New Roman" w:eastAsia="Times New Roman" w:hAnsi="Times New Roman" w:cs="Times New Roman"/>
                <w:sz w:val="24"/>
                <w:szCs w:val="24"/>
                <w:lang w:eastAsia="uk-UA"/>
              </w:rPr>
              <w:t>озміщення та трансляція ролика на сайті спілки,</w:t>
            </w:r>
          </w:p>
          <w:p w14:paraId="5DEDFEF3"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з</w:t>
            </w:r>
            <w:r w:rsidR="00911010" w:rsidRPr="00003035">
              <w:rPr>
                <w:rFonts w:ascii="Times New Roman" w:eastAsia="Times New Roman" w:hAnsi="Times New Roman" w:cs="Times New Roman"/>
                <w:sz w:val="24"/>
                <w:szCs w:val="24"/>
                <w:lang w:eastAsia="uk-UA"/>
              </w:rPr>
              <w:t>алучення лідерів думок до трансляції ролика,</w:t>
            </w:r>
          </w:p>
          <w:p w14:paraId="0E5AA698" w14:textId="77777777" w:rsidR="00911010" w:rsidRPr="00003035" w:rsidRDefault="00911010"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r>
            <w:r w:rsidR="00554853" w:rsidRPr="00003035">
              <w:rPr>
                <w:rFonts w:ascii="Times New Roman" w:eastAsia="Times New Roman" w:hAnsi="Times New Roman" w:cs="Times New Roman"/>
                <w:sz w:val="24"/>
                <w:szCs w:val="24"/>
                <w:lang w:eastAsia="uk-UA"/>
              </w:rPr>
              <w:t>т</w:t>
            </w:r>
            <w:r w:rsidRPr="00003035">
              <w:rPr>
                <w:rFonts w:ascii="Times New Roman" w:eastAsia="Times New Roman" w:hAnsi="Times New Roman" w:cs="Times New Roman"/>
                <w:sz w:val="24"/>
                <w:szCs w:val="24"/>
                <w:lang w:eastAsia="uk-UA"/>
              </w:rPr>
              <w:t xml:space="preserve">рансляція </w:t>
            </w:r>
            <w:r w:rsidRPr="00003035">
              <w:rPr>
                <w:rFonts w:ascii="Times New Roman" w:eastAsia="Times New Roman" w:hAnsi="Times New Roman" w:cs="Times New Roman"/>
                <w:sz w:val="24"/>
                <w:szCs w:val="24"/>
                <w:lang w:eastAsia="uk-UA"/>
              </w:rPr>
              <w:lastRenderedPageBreak/>
              <w:t>відеоролика як соціальної реклами на національних каналах</w:t>
            </w:r>
            <w:r w:rsidR="00150348" w:rsidRPr="00003035">
              <w:rPr>
                <w:rFonts w:ascii="Times New Roman" w:eastAsia="Times New Roman" w:hAnsi="Times New Roman" w:cs="Times New Roman"/>
                <w:sz w:val="24"/>
                <w:szCs w:val="24"/>
                <w:lang w:eastAsia="uk-UA"/>
              </w:rPr>
              <w:t>,</w:t>
            </w:r>
          </w:p>
          <w:p w14:paraId="46B5C16D"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т</w:t>
            </w:r>
            <w:r w:rsidR="00911010" w:rsidRPr="00003035">
              <w:rPr>
                <w:rFonts w:ascii="Times New Roman" w:eastAsia="Times New Roman" w:hAnsi="Times New Roman" w:cs="Times New Roman"/>
                <w:sz w:val="24"/>
                <w:szCs w:val="24"/>
                <w:lang w:eastAsia="uk-UA"/>
              </w:rPr>
              <w:t>рансляція відеоролика як соціальної реклами на регіональних каналах</w:t>
            </w:r>
            <w:r w:rsidR="00150348" w:rsidRPr="00003035">
              <w:rPr>
                <w:rFonts w:ascii="Times New Roman" w:eastAsia="Times New Roman" w:hAnsi="Times New Roman" w:cs="Times New Roman"/>
                <w:sz w:val="24"/>
                <w:szCs w:val="24"/>
                <w:lang w:eastAsia="uk-UA"/>
              </w:rPr>
              <w:t>,</w:t>
            </w:r>
          </w:p>
          <w:p w14:paraId="45CA52E1"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т</w:t>
            </w:r>
            <w:r w:rsidR="00911010" w:rsidRPr="00003035">
              <w:rPr>
                <w:rFonts w:ascii="Times New Roman" w:eastAsia="Times New Roman" w:hAnsi="Times New Roman" w:cs="Times New Roman"/>
                <w:sz w:val="24"/>
                <w:szCs w:val="24"/>
                <w:lang w:eastAsia="uk-UA"/>
              </w:rPr>
              <w:t>рансляція ролика на сторінках спілки у соцмережах з використанням реклами</w:t>
            </w:r>
            <w:r w:rsidR="00150348" w:rsidRPr="00003035">
              <w:rPr>
                <w:rFonts w:ascii="Times New Roman" w:eastAsia="Times New Roman" w:hAnsi="Times New Roman" w:cs="Times New Roman"/>
                <w:sz w:val="24"/>
                <w:szCs w:val="24"/>
                <w:lang w:eastAsia="uk-UA"/>
              </w:rPr>
              <w:t>,</w:t>
            </w:r>
          </w:p>
          <w:p w14:paraId="7DDA6B3C" w14:textId="77777777" w:rsidR="00911010" w:rsidRPr="00003035" w:rsidRDefault="00554853"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t>т</w:t>
            </w:r>
            <w:r w:rsidR="00911010" w:rsidRPr="00003035">
              <w:rPr>
                <w:rFonts w:ascii="Times New Roman" w:eastAsia="Times New Roman" w:hAnsi="Times New Roman" w:cs="Times New Roman"/>
                <w:sz w:val="24"/>
                <w:szCs w:val="24"/>
                <w:lang w:eastAsia="uk-UA"/>
              </w:rPr>
              <w:t xml:space="preserve">рансляція ролика на каналі спілки в </w:t>
            </w:r>
            <w:r w:rsidR="00150348" w:rsidRPr="00003035">
              <w:rPr>
                <w:rFonts w:ascii="Times New Roman" w:eastAsia="Times New Roman" w:hAnsi="Times New Roman" w:cs="Times New Roman"/>
                <w:sz w:val="24"/>
                <w:szCs w:val="24"/>
                <w:lang w:eastAsia="uk-UA"/>
              </w:rPr>
              <w:t>YouTube з використанням реклами,</w:t>
            </w:r>
          </w:p>
          <w:p w14:paraId="3F50D369" w14:textId="77777777" w:rsidR="00911010" w:rsidRPr="00003035" w:rsidRDefault="00911010" w:rsidP="000209A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r>
            <w:r w:rsidR="00554853" w:rsidRPr="00003035">
              <w:rPr>
                <w:rFonts w:ascii="Times New Roman" w:eastAsia="Times New Roman" w:hAnsi="Times New Roman" w:cs="Times New Roman"/>
                <w:sz w:val="24"/>
                <w:szCs w:val="24"/>
                <w:lang w:eastAsia="uk-UA"/>
              </w:rPr>
              <w:t>т</w:t>
            </w:r>
            <w:r w:rsidRPr="00003035">
              <w:rPr>
                <w:rFonts w:ascii="Times New Roman" w:eastAsia="Times New Roman" w:hAnsi="Times New Roman" w:cs="Times New Roman"/>
                <w:sz w:val="24"/>
                <w:szCs w:val="24"/>
                <w:lang w:eastAsia="uk-UA"/>
              </w:rPr>
              <w:t>рансляція ролика перед показ</w:t>
            </w:r>
            <w:r w:rsidR="00150348" w:rsidRPr="00003035">
              <w:rPr>
                <w:rFonts w:ascii="Times New Roman" w:eastAsia="Times New Roman" w:hAnsi="Times New Roman" w:cs="Times New Roman"/>
                <w:sz w:val="24"/>
                <w:szCs w:val="24"/>
                <w:lang w:eastAsia="uk-UA"/>
              </w:rPr>
              <w:t>ом фільмів у кінотеатрах країни,</w:t>
            </w:r>
          </w:p>
          <w:p w14:paraId="1ACB2B4E" w14:textId="77777777" w:rsidR="00911010" w:rsidRPr="00003035" w:rsidRDefault="00911010" w:rsidP="0055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w:t>
            </w:r>
            <w:r w:rsidRPr="00003035">
              <w:rPr>
                <w:rFonts w:ascii="Times New Roman" w:eastAsia="Times New Roman" w:hAnsi="Times New Roman" w:cs="Times New Roman"/>
                <w:sz w:val="24"/>
                <w:szCs w:val="24"/>
                <w:lang w:eastAsia="uk-UA"/>
              </w:rPr>
              <w:tab/>
            </w:r>
            <w:r w:rsidR="00554853" w:rsidRPr="00003035">
              <w:rPr>
                <w:rFonts w:ascii="Times New Roman" w:eastAsia="Times New Roman" w:hAnsi="Times New Roman" w:cs="Times New Roman"/>
                <w:sz w:val="24"/>
                <w:szCs w:val="24"/>
                <w:lang w:eastAsia="uk-UA"/>
              </w:rPr>
              <w:t>т</w:t>
            </w:r>
            <w:r w:rsidRPr="00003035">
              <w:rPr>
                <w:rFonts w:ascii="Times New Roman" w:eastAsia="Times New Roman" w:hAnsi="Times New Roman" w:cs="Times New Roman"/>
                <w:sz w:val="24"/>
                <w:szCs w:val="24"/>
                <w:lang w:eastAsia="uk-UA"/>
              </w:rPr>
              <w:t>рансляція ролику на сторінках у соціальних мережах громадських об’єднань в усіх областях України  та/або на сторінках в соціальних мережах керівників цих громадських об’єднань.</w:t>
            </w:r>
          </w:p>
        </w:tc>
        <w:tc>
          <w:tcPr>
            <w:tcW w:w="2666" w:type="dxa"/>
          </w:tcPr>
          <w:p w14:paraId="7F48FFBC" w14:textId="77777777" w:rsidR="00911010" w:rsidRPr="00003035" w:rsidRDefault="00911010" w:rsidP="003859B0">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Розробка та запуск сторінки спілки в Instagram.</w:t>
            </w:r>
          </w:p>
          <w:p w14:paraId="2E87DC8A"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Виготовлення відеоролика, монтаж та внесення правок і пропозицій, усунення зауважень</w:t>
            </w:r>
          </w:p>
          <w:p w14:paraId="2D245CBF"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Отримання висновку Національної ради України з питань телебачення і радіомовлення про те, що ролик відповідає вимогам соціальної реклами для подальшого звернення на національні та регіональні канали для випуску зазначеного ролику в ефір у якості соціальної реклами.</w:t>
            </w:r>
          </w:p>
          <w:p w14:paraId="6706D138"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 xml:space="preserve">Розміщення відеоролика на соціальній сторінці спілки в Facebook, трансляція такого ролика при живому (неоплаченому) охопленні аудиторії та підписників сторінки спілки у  Facebook. </w:t>
            </w:r>
          </w:p>
          <w:p w14:paraId="0B953647"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ролика на каналі спілки в YouTube при живому (неоплаченому)  охопленні аудиторії.</w:t>
            </w:r>
          </w:p>
          <w:p w14:paraId="764FE89A"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Розміщення та трансляція ролика на   сайті  спілки sluh-e.com.ua</w:t>
            </w:r>
          </w:p>
          <w:p w14:paraId="729B5F97"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на соціальній сторінці спілки в Facebook з використанням оплаченої реклами</w:t>
            </w:r>
          </w:p>
          <w:p w14:paraId="4DAF299A"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ролика на каналі спілки в YouTube з використанням оплаченої реклами.</w:t>
            </w:r>
          </w:p>
          <w:p w14:paraId="53DBDBA0"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 xml:space="preserve">Трансляція відеоролика як соціальної реклами на </w:t>
            </w:r>
            <w:r w:rsidRPr="00003035">
              <w:rPr>
                <w:rFonts w:ascii="Times New Roman" w:hAnsi="Times New Roman" w:cs="Times New Roman"/>
                <w:sz w:val="24"/>
                <w:szCs w:val="24"/>
              </w:rPr>
              <w:lastRenderedPageBreak/>
              <w:t>національних каналах</w:t>
            </w:r>
          </w:p>
          <w:p w14:paraId="34856B6F"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як соціальної реклами на регіональних каналах</w:t>
            </w:r>
          </w:p>
          <w:p w14:paraId="7D7740C9"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Пости лідерів думок в соцмережах з трансляцією відеоролика</w:t>
            </w:r>
          </w:p>
          <w:p w14:paraId="62FD5973" w14:textId="77777777" w:rsidR="00083BD6" w:rsidRPr="00003035" w:rsidRDefault="00083BD6" w:rsidP="00083BD6">
            <w:pPr>
              <w:tabs>
                <w:tab w:val="left" w:pos="33"/>
              </w:tabs>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ролика перед показом фільмів у кінотеатрах країни.</w:t>
            </w:r>
          </w:p>
        </w:tc>
        <w:tc>
          <w:tcPr>
            <w:tcW w:w="2392" w:type="dxa"/>
          </w:tcPr>
          <w:p w14:paraId="2C5D897D" w14:textId="77777777" w:rsidR="00911010" w:rsidRPr="00003035" w:rsidRDefault="00911010" w:rsidP="003859B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Оптимізація сайту спілки </w:t>
            </w:r>
            <w:r w:rsidRPr="00003035">
              <w:rPr>
                <w:rFonts w:ascii="Times New Roman" w:hAnsi="Times New Roman" w:cs="Times New Roman"/>
                <w:b/>
                <w:sz w:val="24"/>
                <w:szCs w:val="24"/>
              </w:rPr>
              <w:t xml:space="preserve">sluh-e.com.ua </w:t>
            </w:r>
            <w:r w:rsidRPr="00003035">
              <w:rPr>
                <w:rFonts w:ascii="Times New Roman" w:hAnsi="Times New Roman" w:cs="Times New Roman"/>
                <w:sz w:val="24"/>
                <w:szCs w:val="24"/>
              </w:rPr>
              <w:t xml:space="preserve">для підрахунку та подальшої допомоги особам, що </w:t>
            </w:r>
            <w:r w:rsidRPr="00003035">
              <w:rPr>
                <w:rFonts w:ascii="Times New Roman" w:hAnsi="Times New Roman" w:cs="Times New Roman"/>
                <w:sz w:val="24"/>
                <w:szCs w:val="24"/>
              </w:rPr>
              <w:lastRenderedPageBreak/>
              <w:t>потребують діагностування втрати слуху та подальшої кохлеарної імплантації. Створення googlе аналітики та запуск аналітичних параметрів для відслідковування відвідування сайту, кількості переходів та кліків, часу перебування на сайті та користування інформацією, розміщеною на сайті, в тому числі використання списку осередків перевірки слуху. Запуск зворотного зв’язку з відвідувачами.</w:t>
            </w:r>
          </w:p>
        </w:tc>
      </w:tr>
    </w:tbl>
    <w:p w14:paraId="3E1853E2" w14:textId="77777777" w:rsidR="005B6C47" w:rsidRPr="00003035"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bookmarkStart w:id="2" w:name="n34"/>
      <w:bookmarkEnd w:id="2"/>
    </w:p>
    <w:p w14:paraId="4656D43A" w14:textId="77777777" w:rsidR="00DB3475" w:rsidRPr="00003035" w:rsidRDefault="00554853" w:rsidP="00607204">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DB3475"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DB3475" w:rsidRPr="00003035">
        <w:rPr>
          <w:rFonts w:ascii="Times New Roman" w:hAnsi="Times New Roman" w:cs="Times New Roman"/>
          <w:color w:val="000000"/>
          <w:sz w:val="24"/>
          <w:szCs w:val="24"/>
          <w:lang w:eastAsia="uk-UA"/>
        </w:rPr>
        <w:t xml:space="preserve"> якщо не </w:t>
      </w:r>
      <w:r w:rsidR="00253A1D" w:rsidRPr="00003035">
        <w:rPr>
          <w:rFonts w:ascii="Times New Roman" w:hAnsi="Times New Roman" w:cs="Times New Roman"/>
          <w:color w:val="000000"/>
          <w:sz w:val="24"/>
          <w:szCs w:val="24"/>
          <w:lang w:eastAsia="uk-UA"/>
        </w:rPr>
        <w:t>вдалося дося</w:t>
      </w:r>
      <w:r w:rsidR="00483BD7" w:rsidRPr="00003035">
        <w:rPr>
          <w:rFonts w:ascii="Times New Roman" w:hAnsi="Times New Roman" w:cs="Times New Roman"/>
          <w:color w:val="000000"/>
          <w:sz w:val="24"/>
          <w:szCs w:val="24"/>
          <w:lang w:eastAsia="uk-UA"/>
        </w:rPr>
        <w:t>г</w:t>
      </w:r>
      <w:r w:rsidR="00DB3475" w:rsidRPr="00003035">
        <w:rPr>
          <w:rFonts w:ascii="Times New Roman" w:hAnsi="Times New Roman" w:cs="Times New Roman"/>
          <w:color w:val="000000"/>
          <w:sz w:val="24"/>
          <w:szCs w:val="24"/>
          <w:lang w:eastAsia="uk-UA"/>
        </w:rPr>
        <w:t xml:space="preserve">ти планових показників </w:t>
      </w:r>
      <w:r w:rsidR="005B6C47" w:rsidRPr="00003035">
        <w:rPr>
          <w:rFonts w:ascii="Times New Roman" w:hAnsi="Times New Roman" w:cs="Times New Roman"/>
          <w:color w:val="000000"/>
          <w:sz w:val="24"/>
          <w:szCs w:val="24"/>
          <w:lang w:eastAsia="uk-UA"/>
        </w:rPr>
        <w:t>‒</w:t>
      </w:r>
      <w:r w:rsidR="00DB3475" w:rsidRPr="00003035">
        <w:rPr>
          <w:rFonts w:ascii="Times New Roman" w:hAnsi="Times New Roman" w:cs="Times New Roman"/>
          <w:color w:val="000000"/>
          <w:sz w:val="24"/>
          <w:szCs w:val="24"/>
          <w:lang w:eastAsia="uk-UA"/>
        </w:rPr>
        <w:t xml:space="preserve"> вказати причини, що спричинили таку ситуацію)</w:t>
      </w:r>
    </w:p>
    <w:p w14:paraId="0C1887B8" w14:textId="77777777" w:rsidR="000A4DD6" w:rsidRPr="00003035"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241B5EBC" w14:textId="77777777" w:rsidR="008C2DF6" w:rsidRPr="00003035"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03035">
        <w:rPr>
          <w:rFonts w:ascii="Times New Roman" w:hAnsi="Times New Roman" w:cs="Times New Roman"/>
          <w:b/>
          <w:bCs/>
          <w:color w:val="000000"/>
          <w:sz w:val="24"/>
          <w:szCs w:val="24"/>
          <w:lang w:eastAsia="uk-UA"/>
        </w:rPr>
        <w:t>І</w:t>
      </w:r>
      <w:r w:rsidR="008C2DF6" w:rsidRPr="00003035">
        <w:rPr>
          <w:rFonts w:ascii="Times New Roman" w:hAnsi="Times New Roman" w:cs="Times New Roman"/>
          <w:b/>
          <w:bCs/>
          <w:color w:val="000000"/>
          <w:sz w:val="24"/>
          <w:szCs w:val="24"/>
          <w:lang w:eastAsia="uk-UA"/>
        </w:rPr>
        <w:t xml:space="preserve">ІІ. </w:t>
      </w:r>
      <w:r w:rsidRPr="00003035">
        <w:rPr>
          <w:rFonts w:ascii="Times New Roman" w:hAnsi="Times New Roman" w:cs="Times New Roman"/>
          <w:b/>
          <w:bCs/>
          <w:color w:val="000000"/>
          <w:sz w:val="24"/>
          <w:szCs w:val="24"/>
          <w:lang w:eastAsia="uk-UA"/>
        </w:rPr>
        <w:t xml:space="preserve">Інформація щодо </w:t>
      </w:r>
      <w:r w:rsidR="00710E7D" w:rsidRPr="00003035">
        <w:rPr>
          <w:rFonts w:ascii="Times New Roman" w:hAnsi="Times New Roman" w:cs="Times New Roman"/>
          <w:b/>
          <w:bCs/>
          <w:color w:val="000000"/>
          <w:sz w:val="24"/>
          <w:szCs w:val="24"/>
          <w:lang w:eastAsia="uk-UA"/>
        </w:rPr>
        <w:t>виконання (реалізації)  програми (проекту, заходу) та результатів</w:t>
      </w:r>
    </w:p>
    <w:p w14:paraId="490E1150" w14:textId="77777777" w:rsidR="005B6C47" w:rsidRPr="00003035"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1074"/>
        <w:gridCol w:w="1658"/>
        <w:gridCol w:w="2032"/>
        <w:gridCol w:w="1658"/>
        <w:gridCol w:w="1858"/>
        <w:gridCol w:w="1629"/>
      </w:tblGrid>
      <w:tr w:rsidR="00B4032A" w:rsidRPr="00003035" w14:paraId="6C4CC6CE" w14:textId="77777777" w:rsidTr="003F15CB">
        <w:trPr>
          <w:trHeight w:val="60"/>
        </w:trPr>
        <w:tc>
          <w:tcPr>
            <w:tcW w:w="488" w:type="dxa"/>
            <w:vMerge w:val="restart"/>
            <w:hideMark/>
          </w:tcPr>
          <w:p w14:paraId="3BBAFAB0"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003035">
              <w:rPr>
                <w:rFonts w:ascii="Times New Roman" w:eastAsia="Times New Roman" w:hAnsi="Times New Roman" w:cs="Times New Roman"/>
                <w:sz w:val="24"/>
                <w:szCs w:val="24"/>
                <w:lang w:eastAsia="uk-UA"/>
              </w:rPr>
              <w:t>Етап</w:t>
            </w:r>
          </w:p>
        </w:tc>
        <w:tc>
          <w:tcPr>
            <w:tcW w:w="1105" w:type="dxa"/>
            <w:vMerge w:val="restart"/>
            <w:hideMark/>
          </w:tcPr>
          <w:p w14:paraId="0F2FF680"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Дата і місце виконання (реалізації)  програми (проекту, </w:t>
            </w:r>
            <w:r w:rsidRPr="00003035">
              <w:rPr>
                <w:rFonts w:ascii="Times New Roman" w:eastAsia="Times New Roman" w:hAnsi="Times New Roman" w:cs="Times New Roman"/>
                <w:sz w:val="24"/>
                <w:szCs w:val="24"/>
                <w:lang w:eastAsia="uk-UA"/>
              </w:rPr>
              <w:lastRenderedPageBreak/>
              <w:t>заходу)</w:t>
            </w:r>
          </w:p>
          <w:p w14:paraId="3E1047B2"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55" w:type="dxa"/>
            <w:vMerge w:val="restart"/>
            <w:hideMark/>
          </w:tcPr>
          <w:p w14:paraId="119B3E2D"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Назва та суть заходу для реалізації етапу</w:t>
            </w:r>
          </w:p>
        </w:tc>
        <w:tc>
          <w:tcPr>
            <w:tcW w:w="3692" w:type="dxa"/>
            <w:gridSpan w:val="2"/>
            <w:hideMark/>
          </w:tcPr>
          <w:p w14:paraId="0BACF4E8" w14:textId="77777777" w:rsidR="00965DEB" w:rsidRPr="00003035"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Результати </w:t>
            </w:r>
            <w:r w:rsidRPr="00003035">
              <w:rPr>
                <w:rFonts w:ascii="Times New Roman" w:hAnsi="Times New Roman" w:cs="Times New Roman"/>
                <w:bCs/>
                <w:color w:val="000000"/>
                <w:sz w:val="24"/>
                <w:szCs w:val="24"/>
                <w:lang w:eastAsia="uk-UA"/>
              </w:rPr>
              <w:t xml:space="preserve">виконання (реалізації) програми (проекту, заходу) </w:t>
            </w:r>
            <w:r w:rsidRPr="00003035">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003035">
              <w:rPr>
                <w:rFonts w:ascii="Times New Roman" w:eastAsia="Times New Roman" w:hAnsi="Times New Roman" w:cs="Times New Roman"/>
                <w:sz w:val="24"/>
                <w:szCs w:val="24"/>
                <w:lang w:eastAsia="uk-UA"/>
              </w:rPr>
              <w:t xml:space="preserve"> </w:t>
            </w:r>
            <w:r w:rsidRPr="00003035">
              <w:rPr>
                <w:rFonts w:ascii="Times New Roman" w:eastAsia="Times New Roman" w:hAnsi="Times New Roman" w:cs="Times New Roman"/>
                <w:sz w:val="24"/>
                <w:szCs w:val="24"/>
                <w:lang w:eastAsia="uk-UA"/>
              </w:rPr>
              <w:t>/</w:t>
            </w:r>
            <w:r w:rsidR="00642540" w:rsidRPr="00003035">
              <w:rPr>
                <w:rFonts w:ascii="Times New Roman" w:eastAsia="Times New Roman" w:hAnsi="Times New Roman" w:cs="Times New Roman"/>
                <w:sz w:val="24"/>
                <w:szCs w:val="24"/>
                <w:lang w:eastAsia="uk-UA"/>
              </w:rPr>
              <w:t xml:space="preserve"> </w:t>
            </w:r>
            <w:r w:rsidRPr="00003035">
              <w:rPr>
                <w:rFonts w:ascii="Times New Roman" w:eastAsia="Times New Roman" w:hAnsi="Times New Roman" w:cs="Times New Roman"/>
                <w:sz w:val="24"/>
                <w:szCs w:val="24"/>
                <w:lang w:eastAsia="uk-UA"/>
              </w:rPr>
              <w:t>або якісному вимірі)</w:t>
            </w:r>
          </w:p>
        </w:tc>
        <w:tc>
          <w:tcPr>
            <w:tcW w:w="3637" w:type="dxa"/>
            <w:gridSpan w:val="2"/>
            <w:hideMark/>
          </w:tcPr>
          <w:p w14:paraId="053C105F" w14:textId="77777777" w:rsidR="00965DEB" w:rsidRPr="00003035"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Практичне використання отриманих результатів</w:t>
            </w:r>
            <w:r w:rsidR="005B6C47" w:rsidRPr="00003035">
              <w:rPr>
                <w:rFonts w:ascii="Times New Roman" w:eastAsia="Times New Roman" w:hAnsi="Times New Roman" w:cs="Times New Roman"/>
                <w:sz w:val="24"/>
                <w:szCs w:val="24"/>
                <w:lang w:eastAsia="uk-UA"/>
              </w:rPr>
              <w:t xml:space="preserve">    </w:t>
            </w:r>
            <w:r w:rsidRPr="00003035">
              <w:rPr>
                <w:rFonts w:ascii="Times New Roman" w:eastAsia="Times New Roman" w:hAnsi="Times New Roman" w:cs="Times New Roman"/>
                <w:sz w:val="24"/>
                <w:szCs w:val="24"/>
                <w:lang w:eastAsia="uk-UA"/>
              </w:rPr>
              <w:t xml:space="preserve">(окремо зазначити інформацію </w:t>
            </w:r>
            <w:r w:rsidR="00642540" w:rsidRPr="00003035">
              <w:rPr>
                <w:rFonts w:ascii="Times New Roman" w:eastAsia="Times New Roman" w:hAnsi="Times New Roman" w:cs="Times New Roman"/>
                <w:sz w:val="24"/>
                <w:szCs w:val="24"/>
                <w:lang w:eastAsia="uk-UA"/>
              </w:rPr>
              <w:t>щодо</w:t>
            </w:r>
            <w:r w:rsidRPr="00003035">
              <w:rPr>
                <w:rFonts w:ascii="Times New Roman" w:eastAsia="Times New Roman" w:hAnsi="Times New Roman" w:cs="Times New Roman"/>
                <w:sz w:val="24"/>
                <w:szCs w:val="24"/>
                <w:lang w:eastAsia="uk-UA"/>
              </w:rPr>
              <w:t xml:space="preserve"> короткострокови</w:t>
            </w:r>
            <w:r w:rsidR="00642540" w:rsidRPr="00003035">
              <w:rPr>
                <w:rFonts w:ascii="Times New Roman" w:eastAsia="Times New Roman" w:hAnsi="Times New Roman" w:cs="Times New Roman"/>
                <w:sz w:val="24"/>
                <w:szCs w:val="24"/>
                <w:lang w:eastAsia="uk-UA"/>
              </w:rPr>
              <w:t>х</w:t>
            </w:r>
            <w:r w:rsidRPr="00003035">
              <w:rPr>
                <w:rFonts w:ascii="Times New Roman" w:eastAsia="Times New Roman" w:hAnsi="Times New Roman" w:cs="Times New Roman"/>
                <w:sz w:val="24"/>
                <w:szCs w:val="24"/>
                <w:lang w:eastAsia="uk-UA"/>
              </w:rPr>
              <w:t xml:space="preserve"> та довгострокови</w:t>
            </w:r>
            <w:r w:rsidR="00642540" w:rsidRPr="00003035">
              <w:rPr>
                <w:rFonts w:ascii="Times New Roman" w:eastAsia="Times New Roman" w:hAnsi="Times New Roman" w:cs="Times New Roman"/>
                <w:sz w:val="24"/>
                <w:szCs w:val="24"/>
                <w:lang w:eastAsia="uk-UA"/>
              </w:rPr>
              <w:t>х</w:t>
            </w:r>
            <w:r w:rsidRPr="00003035">
              <w:rPr>
                <w:rFonts w:ascii="Times New Roman" w:eastAsia="Times New Roman" w:hAnsi="Times New Roman" w:cs="Times New Roman"/>
                <w:sz w:val="24"/>
                <w:szCs w:val="24"/>
                <w:lang w:eastAsia="uk-UA"/>
              </w:rPr>
              <w:t xml:space="preserve"> результат</w:t>
            </w:r>
            <w:r w:rsidR="00642540" w:rsidRPr="00003035">
              <w:rPr>
                <w:rFonts w:ascii="Times New Roman" w:eastAsia="Times New Roman" w:hAnsi="Times New Roman" w:cs="Times New Roman"/>
                <w:sz w:val="24"/>
                <w:szCs w:val="24"/>
                <w:lang w:eastAsia="uk-UA"/>
              </w:rPr>
              <w:t>ів</w:t>
            </w:r>
            <w:r w:rsidRPr="00003035">
              <w:rPr>
                <w:rFonts w:ascii="Times New Roman" w:eastAsia="Times New Roman" w:hAnsi="Times New Roman" w:cs="Times New Roman"/>
                <w:sz w:val="24"/>
                <w:szCs w:val="24"/>
                <w:lang w:eastAsia="uk-UA"/>
              </w:rPr>
              <w:t>)</w:t>
            </w:r>
          </w:p>
        </w:tc>
      </w:tr>
      <w:tr w:rsidR="00EE2DE8" w:rsidRPr="00003035" w14:paraId="2EEC1DF3" w14:textId="77777777" w:rsidTr="003F15CB">
        <w:trPr>
          <w:trHeight w:val="60"/>
        </w:trPr>
        <w:tc>
          <w:tcPr>
            <w:tcW w:w="488" w:type="dxa"/>
            <w:vMerge/>
          </w:tcPr>
          <w:p w14:paraId="5873B2D0"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vMerge/>
          </w:tcPr>
          <w:p w14:paraId="699FB7A4"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55" w:type="dxa"/>
            <w:vMerge/>
          </w:tcPr>
          <w:p w14:paraId="2F5505DE"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120" w:type="dxa"/>
          </w:tcPr>
          <w:p w14:paraId="6BCECFB7"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72" w:type="dxa"/>
          </w:tcPr>
          <w:p w14:paraId="780396EA"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Фактичні показники</w:t>
            </w:r>
          </w:p>
        </w:tc>
        <w:tc>
          <w:tcPr>
            <w:tcW w:w="1938" w:type="dxa"/>
          </w:tcPr>
          <w:p w14:paraId="3CC17D87"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Планові показники (відповідно до опису програми </w:t>
            </w:r>
            <w:r w:rsidRPr="00003035">
              <w:rPr>
                <w:rFonts w:ascii="Times New Roman" w:eastAsia="Times New Roman" w:hAnsi="Times New Roman" w:cs="Times New Roman"/>
                <w:sz w:val="24"/>
                <w:szCs w:val="24"/>
                <w:lang w:eastAsia="uk-UA"/>
              </w:rPr>
              <w:lastRenderedPageBreak/>
              <w:t>(проекту, заходу)</w:t>
            </w:r>
          </w:p>
        </w:tc>
        <w:tc>
          <w:tcPr>
            <w:tcW w:w="1699" w:type="dxa"/>
          </w:tcPr>
          <w:p w14:paraId="65F97AE2" w14:textId="77777777" w:rsidR="00965DEB" w:rsidRPr="00003035"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Фактичні показники</w:t>
            </w:r>
          </w:p>
        </w:tc>
      </w:tr>
      <w:tr w:rsidR="003F15CB" w:rsidRPr="00003035" w14:paraId="44FB645D" w14:textId="77777777" w:rsidTr="003F15CB">
        <w:trPr>
          <w:trHeight w:val="60"/>
        </w:trPr>
        <w:tc>
          <w:tcPr>
            <w:tcW w:w="488" w:type="dxa"/>
            <w:hideMark/>
          </w:tcPr>
          <w:p w14:paraId="3345B1B2" w14:textId="77777777" w:rsidR="003F15CB" w:rsidRPr="00003035" w:rsidRDefault="003F15C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13BEB8E8" w14:textId="77777777" w:rsidR="003F15CB" w:rsidRPr="00003035" w:rsidRDefault="003F15CB"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вересень- грудень</w:t>
            </w:r>
          </w:p>
          <w:p w14:paraId="16C85B73" w14:textId="77777777" w:rsidR="003F15CB" w:rsidRPr="00003035" w:rsidRDefault="003F15CB"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2020</w:t>
            </w:r>
          </w:p>
        </w:tc>
        <w:tc>
          <w:tcPr>
            <w:tcW w:w="1455" w:type="dxa"/>
          </w:tcPr>
          <w:p w14:paraId="1F6902FA" w14:textId="77777777" w:rsidR="003F15CB" w:rsidRPr="00003035" w:rsidRDefault="003F15CB"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 xml:space="preserve">Оптимізація сайту спілки </w:t>
            </w:r>
            <w:r w:rsidRPr="00003035">
              <w:rPr>
                <w:rFonts w:ascii="Times New Roman" w:hAnsi="Times New Roman" w:cs="Times New Roman"/>
                <w:b/>
                <w:sz w:val="24"/>
                <w:szCs w:val="24"/>
              </w:rPr>
              <w:t xml:space="preserve">sluh-e.com.ua </w:t>
            </w:r>
            <w:r w:rsidRPr="00003035">
              <w:rPr>
                <w:rFonts w:ascii="Times New Roman" w:hAnsi="Times New Roman" w:cs="Times New Roman"/>
                <w:sz w:val="24"/>
                <w:szCs w:val="24"/>
              </w:rPr>
              <w:t>для підрахунку та подальшої допомоги особам, що потребують діагностування втрати слуху та подальшої кохлеарної імплантації. Створення googlе аналітики та запуск аналітичних параметрів для відслідковування відвідування сайту, кількості переходів та кліків, часу перебування на сайті та користування інформацією, розміщеною на сайті, в тому числі використання списку осередків перевірки слуху. Запуск зворотного зв’язку з відвідувачами.</w:t>
            </w:r>
          </w:p>
        </w:tc>
        <w:tc>
          <w:tcPr>
            <w:tcW w:w="2120" w:type="dxa"/>
            <w:hideMark/>
          </w:tcPr>
          <w:p w14:paraId="1AA3ED24" w14:textId="77777777" w:rsidR="003F15CB" w:rsidRPr="00003035" w:rsidRDefault="003F15CB" w:rsidP="003859B0">
            <w:pPr>
              <w:pBdr>
                <w:top w:val="nil"/>
                <w:left w:val="nil"/>
                <w:bottom w:val="nil"/>
                <w:right w:val="nil"/>
                <w:between w:val="nil"/>
              </w:pBdr>
              <w:spacing w:line="240" w:lineRule="auto"/>
              <w:ind w:right="142"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Сайт спілки </w:t>
            </w:r>
          </w:p>
          <w:p w14:paraId="1DCD3A06" w14:textId="77777777" w:rsidR="003F15CB" w:rsidRPr="00003035" w:rsidRDefault="003F15CB" w:rsidP="003859B0">
            <w:pPr>
              <w:pBdr>
                <w:top w:val="nil"/>
                <w:left w:val="nil"/>
                <w:bottom w:val="nil"/>
                <w:right w:val="nil"/>
                <w:between w:val="nil"/>
              </w:pBdr>
              <w:spacing w:line="240" w:lineRule="auto"/>
              <w:ind w:right="33"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оптимізовано, що дає змогу підраховувати та у подальшому допомагати особам, що потребують діагностики втрати слуху та кохлеарної імплантації, відслідковувати кількість переходів та кліків, часу</w:t>
            </w:r>
          </w:p>
          <w:p w14:paraId="6537B7A4" w14:textId="77777777" w:rsidR="003F15CB" w:rsidRPr="00003035" w:rsidRDefault="003F15CB" w:rsidP="003859B0">
            <w:pPr>
              <w:pBdr>
                <w:top w:val="nil"/>
                <w:left w:val="nil"/>
                <w:bottom w:val="nil"/>
                <w:right w:val="nil"/>
                <w:between w:val="nil"/>
              </w:pBdr>
              <w:spacing w:line="240" w:lineRule="auto"/>
              <w:ind w:right="33"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перебування на сайті та користування інформацією, розміщеною на сайті, у тому числі використання списку осередків перевірки слуху, адаптація для мобільної версії. Запущено можливість  зворотнього зв’язку з відвідувачами сайту.</w:t>
            </w:r>
          </w:p>
        </w:tc>
        <w:tc>
          <w:tcPr>
            <w:tcW w:w="1572" w:type="dxa"/>
          </w:tcPr>
          <w:p w14:paraId="258D0903" w14:textId="77777777" w:rsidR="003F15CB" w:rsidRPr="00003035" w:rsidRDefault="003F15CB"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Оптимізований сайт розширює можливості доступу людей до контенту та інформації, допомагає збирати статистику та відслідковувати результати, допоможе отримувати від людей зворотній зв’язок та запитання-відповіді онлайн.</w:t>
            </w:r>
          </w:p>
        </w:tc>
        <w:tc>
          <w:tcPr>
            <w:tcW w:w="1938" w:type="dxa"/>
            <w:hideMark/>
          </w:tcPr>
          <w:p w14:paraId="2E9F8A4A" w14:textId="77777777" w:rsidR="003F15CB" w:rsidRPr="00003035" w:rsidRDefault="003F15CB" w:rsidP="001C40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Короткострокові:</w:t>
            </w:r>
          </w:p>
          <w:p w14:paraId="3988F653" w14:textId="77777777" w:rsidR="003F15CB" w:rsidRPr="00003035" w:rsidRDefault="003F15CB" w:rsidP="003657D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 </w:t>
            </w:r>
            <w:r w:rsidR="008220BD" w:rsidRPr="00003035">
              <w:rPr>
                <w:rFonts w:ascii="Times New Roman" w:eastAsia="Times New Roman" w:hAnsi="Times New Roman" w:cs="Times New Roman"/>
                <w:sz w:val="24"/>
                <w:szCs w:val="24"/>
                <w:lang w:eastAsia="uk-UA"/>
              </w:rPr>
              <w:t>з</w:t>
            </w:r>
            <w:r w:rsidRPr="00003035">
              <w:rPr>
                <w:rFonts w:ascii="Times New Roman" w:eastAsia="Times New Roman" w:hAnsi="Times New Roman" w:cs="Times New Roman"/>
                <w:sz w:val="24"/>
                <w:szCs w:val="24"/>
                <w:lang w:eastAsia="uk-UA"/>
              </w:rPr>
              <w:t xml:space="preserve">вернення осіб до найближчих осередків перевірки для перевірки </w:t>
            </w:r>
            <w:r w:rsidR="003657D1" w:rsidRPr="00003035">
              <w:rPr>
                <w:rFonts w:ascii="Times New Roman" w:eastAsia="Times New Roman" w:hAnsi="Times New Roman" w:cs="Times New Roman"/>
                <w:sz w:val="24"/>
                <w:szCs w:val="24"/>
                <w:lang w:eastAsia="uk-UA"/>
              </w:rPr>
              <w:t>слуху. Формування культури перевірки слуху і дбайливого ставлення до слуху.</w:t>
            </w:r>
            <w:r w:rsidRPr="00003035">
              <w:rPr>
                <w:rFonts w:ascii="Times New Roman" w:eastAsia="Times New Roman" w:hAnsi="Times New Roman" w:cs="Times New Roman"/>
                <w:sz w:val="24"/>
                <w:szCs w:val="24"/>
                <w:lang w:eastAsia="uk-UA"/>
              </w:rPr>
              <w:t xml:space="preserve"> </w:t>
            </w:r>
          </w:p>
        </w:tc>
        <w:tc>
          <w:tcPr>
            <w:tcW w:w="1699" w:type="dxa"/>
          </w:tcPr>
          <w:p w14:paraId="565EA5E4" w14:textId="77777777" w:rsidR="003F15CB" w:rsidRPr="00003035" w:rsidRDefault="003F15CB" w:rsidP="00863E8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Сайт спілки </w:t>
            </w:r>
          </w:p>
          <w:p w14:paraId="080F1092" w14:textId="77777777" w:rsidR="003F15CB" w:rsidRPr="00003035" w:rsidRDefault="003F15CB" w:rsidP="00B4032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оптимізовано, що дає змогу підраховувати та у подальшому допомагати особам, що потребують діагностики втрати слуху та кохлеарної імплантації, відслідковувати кіль</w:t>
            </w:r>
            <w:r w:rsidR="00B4032A" w:rsidRPr="00003035">
              <w:rPr>
                <w:rFonts w:ascii="Times New Roman" w:eastAsia="Times New Roman" w:hAnsi="Times New Roman" w:cs="Times New Roman"/>
                <w:sz w:val="24"/>
                <w:szCs w:val="24"/>
                <w:lang w:eastAsia="uk-UA"/>
              </w:rPr>
              <w:t xml:space="preserve">кість переходів та кліків, часу </w:t>
            </w:r>
            <w:r w:rsidRPr="00003035">
              <w:rPr>
                <w:rFonts w:ascii="Times New Roman" w:eastAsia="Times New Roman" w:hAnsi="Times New Roman" w:cs="Times New Roman"/>
                <w:sz w:val="24"/>
                <w:szCs w:val="24"/>
                <w:lang w:eastAsia="uk-UA"/>
              </w:rPr>
              <w:t xml:space="preserve">перебування на сайті та користування інформацією, розміщеною на сайті, у тому числі використання списку осередків перевірки слуху, адаптація для мобільної версії. </w:t>
            </w:r>
          </w:p>
        </w:tc>
      </w:tr>
      <w:tr w:rsidR="006E5791" w:rsidRPr="00003035" w14:paraId="7284D2BF" w14:textId="77777777" w:rsidTr="003F15CB">
        <w:trPr>
          <w:trHeight w:val="60"/>
        </w:trPr>
        <w:tc>
          <w:tcPr>
            <w:tcW w:w="488" w:type="dxa"/>
          </w:tcPr>
          <w:p w14:paraId="7B462DE1"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4E5B18BC"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вересень - жовтень 2020</w:t>
            </w:r>
          </w:p>
        </w:tc>
        <w:tc>
          <w:tcPr>
            <w:tcW w:w="1455" w:type="dxa"/>
          </w:tcPr>
          <w:p w14:paraId="17D0B1DA"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Розробка та запуск сторінки спілки в Instagram.</w:t>
            </w:r>
          </w:p>
        </w:tc>
        <w:tc>
          <w:tcPr>
            <w:tcW w:w="2120" w:type="dxa"/>
          </w:tcPr>
          <w:p w14:paraId="3C43AB99" w14:textId="77777777" w:rsidR="006E5791" w:rsidRPr="00003035" w:rsidRDefault="006E5791" w:rsidP="003859B0">
            <w:pPr>
              <w:pBdr>
                <w:top w:val="nil"/>
                <w:left w:val="nil"/>
                <w:bottom w:val="nil"/>
                <w:right w:val="nil"/>
                <w:between w:val="nil"/>
              </w:pBdr>
              <w:spacing w:line="240" w:lineRule="auto"/>
              <w:ind w:right="33"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Розроблено контент, план реалізації соціальної сторінки в Instagram, </w:t>
            </w:r>
            <w:r w:rsidRPr="00003035">
              <w:rPr>
                <w:rFonts w:ascii="Times New Roman" w:hAnsi="Times New Roman" w:cs="Times New Roman"/>
                <w:color w:val="000000"/>
                <w:sz w:val="24"/>
                <w:szCs w:val="24"/>
              </w:rPr>
              <w:lastRenderedPageBreak/>
              <w:t xml:space="preserve">проведено запуск перших 6 постів для залучення аудиторії. Сплановано шляхи збільшення підписників серед користувачів соціальної мережі Instagram. </w:t>
            </w:r>
          </w:p>
        </w:tc>
        <w:tc>
          <w:tcPr>
            <w:tcW w:w="1572" w:type="dxa"/>
          </w:tcPr>
          <w:p w14:paraId="0B1AD74A"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Оптимізація сайту спілки </w:t>
            </w:r>
            <w:r w:rsidRPr="00003035">
              <w:rPr>
                <w:rFonts w:ascii="Times New Roman" w:hAnsi="Times New Roman" w:cs="Times New Roman"/>
                <w:b/>
                <w:sz w:val="24"/>
                <w:szCs w:val="24"/>
              </w:rPr>
              <w:t xml:space="preserve">sluh-e.com.ua </w:t>
            </w:r>
            <w:r w:rsidRPr="00003035">
              <w:rPr>
                <w:rFonts w:ascii="Times New Roman" w:hAnsi="Times New Roman" w:cs="Times New Roman"/>
                <w:sz w:val="24"/>
                <w:szCs w:val="24"/>
              </w:rPr>
              <w:t xml:space="preserve">для підрахунку та подальшої </w:t>
            </w:r>
            <w:r w:rsidRPr="00003035">
              <w:rPr>
                <w:rFonts w:ascii="Times New Roman" w:hAnsi="Times New Roman" w:cs="Times New Roman"/>
                <w:sz w:val="24"/>
                <w:szCs w:val="24"/>
              </w:rPr>
              <w:lastRenderedPageBreak/>
              <w:t>допомоги особам, що потребують діагностування втрати слуху та подальшої кохлеарної імплантації. Створення googlе аналітики та запуск аналітичних параметрів для відслідковування відвідування сайту, кількості переходів та кліків, часу перебування на сайті та користування інформацією, розміщеною на сайті, в тому числі використання списку осередків перевірки слуху. Запуск зворотного зв’язку з відвідувачами.</w:t>
            </w:r>
          </w:p>
        </w:tc>
        <w:tc>
          <w:tcPr>
            <w:tcW w:w="1938" w:type="dxa"/>
          </w:tcPr>
          <w:p w14:paraId="1FC1E908" w14:textId="77777777" w:rsidR="006E5791" w:rsidRPr="00003035" w:rsidRDefault="003657D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 xml:space="preserve">Реагування людей на контент соціальної сторінки спілки в  Instagram допомагає </w:t>
            </w:r>
            <w:r w:rsidRPr="00003035">
              <w:rPr>
                <w:rFonts w:ascii="Times New Roman" w:eastAsia="Times New Roman" w:hAnsi="Times New Roman" w:cs="Times New Roman"/>
                <w:sz w:val="24"/>
                <w:szCs w:val="24"/>
                <w:lang w:eastAsia="uk-UA"/>
              </w:rPr>
              <w:lastRenderedPageBreak/>
              <w:t>вибирати необхідний спосіб донесення інформації. Тому Instagram допоможе сприяти запобіганню інвалідності внаслідок втрати слуху. Коментарі та лайки дають розуміння, що саме хоче суспільство в даний час і дає можливість коригувати способи комунікації негайно.</w:t>
            </w:r>
          </w:p>
        </w:tc>
        <w:tc>
          <w:tcPr>
            <w:tcW w:w="1699" w:type="dxa"/>
          </w:tcPr>
          <w:p w14:paraId="6D15A5C1" w14:textId="77777777" w:rsidR="006E5791" w:rsidRPr="00003035" w:rsidRDefault="006E5791" w:rsidP="003657D1">
            <w:pPr>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Розроблено контент, план реалізації соціальної сторінки в </w:t>
            </w:r>
            <w:r w:rsidRPr="00003035">
              <w:rPr>
                <w:rFonts w:ascii="Times New Roman" w:hAnsi="Times New Roman" w:cs="Times New Roman"/>
                <w:sz w:val="24"/>
                <w:szCs w:val="24"/>
              </w:rPr>
              <w:lastRenderedPageBreak/>
              <w:t xml:space="preserve">Instagram, проведено запуск перших 6 постів для залучення аудиторії. Сплановано шляхи збільшення підписників серед користувачів соціальної мережі Instagram. Соціальна сторінка в  Instagram сприяє прямому доступу інформації, відеоролика до цільової аудиторії. </w:t>
            </w:r>
          </w:p>
        </w:tc>
      </w:tr>
      <w:tr w:rsidR="006E5791" w:rsidRPr="00003035" w14:paraId="3CEF17C8" w14:textId="77777777" w:rsidTr="003F15CB">
        <w:trPr>
          <w:trHeight w:val="60"/>
        </w:trPr>
        <w:tc>
          <w:tcPr>
            <w:tcW w:w="488" w:type="dxa"/>
          </w:tcPr>
          <w:p w14:paraId="6C95F07B"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4F378BB4"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вересень - листопад  2020</w:t>
            </w:r>
          </w:p>
        </w:tc>
        <w:tc>
          <w:tcPr>
            <w:tcW w:w="1455" w:type="dxa"/>
          </w:tcPr>
          <w:p w14:paraId="20F75D52" w14:textId="77777777" w:rsidR="006E5791" w:rsidRPr="00003035" w:rsidRDefault="006E5791" w:rsidP="00273950">
            <w:pPr>
              <w:ind w:left="-8" w:right="34"/>
              <w:jc w:val="both"/>
              <w:rPr>
                <w:rFonts w:ascii="Times New Roman" w:hAnsi="Times New Roman" w:cs="Times New Roman"/>
                <w:sz w:val="24"/>
                <w:szCs w:val="24"/>
              </w:rPr>
            </w:pPr>
            <w:r w:rsidRPr="00003035">
              <w:rPr>
                <w:rFonts w:ascii="Times New Roman" w:hAnsi="Times New Roman" w:cs="Times New Roman"/>
                <w:sz w:val="24"/>
                <w:szCs w:val="24"/>
              </w:rPr>
              <w:t>Виготовлення відеоролика, монтаж та внесення правок і пропозицій, усунення зауважень</w:t>
            </w:r>
          </w:p>
        </w:tc>
        <w:tc>
          <w:tcPr>
            <w:tcW w:w="2120" w:type="dxa"/>
          </w:tcPr>
          <w:p w14:paraId="4CC3DFF7"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Виготовлено ролик тривалістю до 1 хвилини про популяризацію і спонукання перевірити слух з гаслом «Перевір слух» та направлення глядача на сайт спілки для отримання детальної інформації про </w:t>
            </w:r>
            <w:r w:rsidRPr="00003035">
              <w:rPr>
                <w:rFonts w:ascii="Times New Roman" w:hAnsi="Times New Roman" w:cs="Times New Roman"/>
                <w:color w:val="000000"/>
                <w:sz w:val="24"/>
                <w:szCs w:val="24"/>
              </w:rPr>
              <w:lastRenderedPageBreak/>
              <w:t xml:space="preserve">осередки перевірки слуху з метою подальшого відслідковування руху глядача і отримання від глядача </w:t>
            </w:r>
            <w:r w:rsidRPr="00003035">
              <w:rPr>
                <w:rFonts w:ascii="Times New Roman" w:hAnsi="Times New Roman" w:cs="Times New Roman"/>
                <w:sz w:val="24"/>
                <w:szCs w:val="24"/>
              </w:rPr>
              <w:t>зворотного</w:t>
            </w:r>
            <w:r w:rsidRPr="00003035">
              <w:rPr>
                <w:rFonts w:ascii="Times New Roman" w:hAnsi="Times New Roman" w:cs="Times New Roman"/>
                <w:color w:val="000000"/>
                <w:sz w:val="24"/>
                <w:szCs w:val="24"/>
              </w:rPr>
              <w:t xml:space="preserve"> зв’язку, у разі підозри на наявність втрати слуху або інших питань. У відеоролику враховано всі зауваження і правки, пропозиції, які надходили від спілки.</w:t>
            </w:r>
          </w:p>
        </w:tc>
        <w:tc>
          <w:tcPr>
            <w:tcW w:w="1572" w:type="dxa"/>
          </w:tcPr>
          <w:p w14:paraId="1173E405"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Розробка та запуск сторінки спілки в Instagram.</w:t>
            </w:r>
          </w:p>
        </w:tc>
        <w:tc>
          <w:tcPr>
            <w:tcW w:w="1938" w:type="dxa"/>
          </w:tcPr>
          <w:p w14:paraId="25FF4CC4" w14:textId="77777777" w:rsidR="006E5791" w:rsidRPr="00003035" w:rsidRDefault="008220BD" w:rsidP="00F148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Довгострокові: в</w:t>
            </w:r>
            <w:r w:rsidR="006E5791" w:rsidRPr="00003035">
              <w:rPr>
                <w:rFonts w:ascii="Times New Roman" w:eastAsia="Times New Roman" w:hAnsi="Times New Roman" w:cs="Times New Roman"/>
                <w:sz w:val="24"/>
                <w:szCs w:val="24"/>
                <w:lang w:eastAsia="uk-UA"/>
              </w:rPr>
              <w:t xml:space="preserve">ироблення культури перевірки слуху двічі на рік. </w:t>
            </w:r>
          </w:p>
        </w:tc>
        <w:tc>
          <w:tcPr>
            <w:tcW w:w="1699" w:type="dxa"/>
          </w:tcPr>
          <w:p w14:paraId="4E30B07A" w14:textId="77777777" w:rsidR="006E5791" w:rsidRPr="00003035" w:rsidRDefault="006E5791" w:rsidP="00776E7A">
            <w:pPr>
              <w:jc w:val="both"/>
              <w:rPr>
                <w:rFonts w:ascii="Times New Roman" w:hAnsi="Times New Roman" w:cs="Times New Roman"/>
                <w:sz w:val="24"/>
                <w:szCs w:val="24"/>
              </w:rPr>
            </w:pPr>
            <w:r w:rsidRPr="00003035">
              <w:rPr>
                <w:rFonts w:ascii="Times New Roman" w:hAnsi="Times New Roman" w:cs="Times New Roman"/>
                <w:sz w:val="24"/>
                <w:szCs w:val="24"/>
              </w:rPr>
              <w:t xml:space="preserve">Виготовлено ролик тривалістю до 40 секунд про популяризацію і спонукання перевірити слух з гаслом «Перевір слуху, стань героєм» та направлення глядача на сайт </w:t>
            </w:r>
            <w:r w:rsidRPr="00003035">
              <w:rPr>
                <w:rFonts w:ascii="Times New Roman" w:hAnsi="Times New Roman" w:cs="Times New Roman"/>
                <w:sz w:val="24"/>
                <w:szCs w:val="24"/>
              </w:rPr>
              <w:lastRenderedPageBreak/>
              <w:t xml:space="preserve">спілки для отримання детальної інформації про осередки перевірки слуху з метою подальшого відслідковування руху глядача і отримання від глядача зворотного зв’язку, у разі підозри на наявність втрати слуху або інших питань. </w:t>
            </w:r>
          </w:p>
        </w:tc>
      </w:tr>
      <w:tr w:rsidR="006E5791" w:rsidRPr="00003035" w14:paraId="62301B0B" w14:textId="77777777" w:rsidTr="003F15CB">
        <w:trPr>
          <w:trHeight w:val="60"/>
        </w:trPr>
        <w:tc>
          <w:tcPr>
            <w:tcW w:w="488" w:type="dxa"/>
          </w:tcPr>
          <w:p w14:paraId="3B7016DE"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562A19DD" w14:textId="77777777" w:rsidR="006E5791" w:rsidRPr="00003035" w:rsidRDefault="006E5791" w:rsidP="00273950">
            <w:pPr>
              <w:jc w:val="center"/>
              <w:rPr>
                <w:rFonts w:ascii="Times New Roman" w:hAnsi="Times New Roman" w:cs="Times New Roman"/>
                <w:sz w:val="24"/>
                <w:szCs w:val="24"/>
              </w:rPr>
            </w:pPr>
            <w:r w:rsidRPr="00003035">
              <w:rPr>
                <w:rFonts w:ascii="Times New Roman" w:hAnsi="Times New Roman" w:cs="Times New Roman"/>
                <w:sz w:val="24"/>
                <w:szCs w:val="24"/>
              </w:rPr>
              <w:t>жовтень -грудень 2020</w:t>
            </w:r>
          </w:p>
        </w:tc>
        <w:tc>
          <w:tcPr>
            <w:tcW w:w="1455" w:type="dxa"/>
          </w:tcPr>
          <w:p w14:paraId="282F1D9C" w14:textId="77777777" w:rsidR="006E5791" w:rsidRPr="00003035" w:rsidRDefault="006E5791" w:rsidP="00765D17">
            <w:pPr>
              <w:ind w:hanging="2"/>
              <w:jc w:val="both"/>
              <w:rPr>
                <w:rFonts w:ascii="Times New Roman" w:hAnsi="Times New Roman" w:cs="Times New Roman"/>
                <w:sz w:val="24"/>
                <w:szCs w:val="24"/>
              </w:rPr>
            </w:pPr>
            <w:r w:rsidRPr="00003035">
              <w:rPr>
                <w:rFonts w:ascii="Times New Roman" w:hAnsi="Times New Roman" w:cs="Times New Roman"/>
                <w:sz w:val="24"/>
                <w:szCs w:val="24"/>
              </w:rPr>
              <w:t>Отримання висновку Національної ради України з питань телебачення і радіомовлення про те, що ролик відповідає вимогам соціальної реклами для подальшого звернення на національні та регіональні канали для випуску зазначеного ролику в ефір у якості соціальної реклами.</w:t>
            </w:r>
          </w:p>
        </w:tc>
        <w:tc>
          <w:tcPr>
            <w:tcW w:w="2120" w:type="dxa"/>
          </w:tcPr>
          <w:p w14:paraId="328FB9D9" w14:textId="77777777" w:rsidR="006E5791" w:rsidRPr="00003035" w:rsidRDefault="006E5791" w:rsidP="003859B0">
            <w:pPr>
              <w:pBdr>
                <w:top w:val="nil"/>
                <w:left w:val="nil"/>
                <w:bottom w:val="nil"/>
                <w:right w:val="nil"/>
                <w:between w:val="nil"/>
              </w:pBdr>
              <w:spacing w:line="240" w:lineRule="auto"/>
              <w:ind w:right="142"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Подано заявку на отримання авторських прав </w:t>
            </w:r>
          </w:p>
        </w:tc>
        <w:tc>
          <w:tcPr>
            <w:tcW w:w="1572" w:type="dxa"/>
          </w:tcPr>
          <w:p w14:paraId="4ED97AF2" w14:textId="77777777" w:rsidR="006E5791" w:rsidRPr="00003035" w:rsidRDefault="006E5791" w:rsidP="00273950">
            <w:pPr>
              <w:ind w:left="-8" w:right="34"/>
              <w:jc w:val="both"/>
              <w:rPr>
                <w:rFonts w:ascii="Times New Roman" w:hAnsi="Times New Roman" w:cs="Times New Roman"/>
                <w:sz w:val="24"/>
                <w:szCs w:val="24"/>
              </w:rPr>
            </w:pPr>
            <w:r w:rsidRPr="00003035">
              <w:rPr>
                <w:rFonts w:ascii="Times New Roman" w:hAnsi="Times New Roman" w:cs="Times New Roman"/>
                <w:sz w:val="24"/>
                <w:szCs w:val="24"/>
              </w:rPr>
              <w:t>Виготовлення відеоролика, монтаж та внесення правок і пропозицій, усунення зауважень</w:t>
            </w:r>
          </w:p>
        </w:tc>
        <w:tc>
          <w:tcPr>
            <w:tcW w:w="1938" w:type="dxa"/>
          </w:tcPr>
          <w:p w14:paraId="084E69D6" w14:textId="77777777" w:rsidR="006E5791" w:rsidRPr="00003035" w:rsidRDefault="00765D17" w:rsidP="00F148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Підготовлено та подано необхідні документи для отримання висновку від Національної ради України з питань телебачення і радіомовлення про те, що ролик відповідає вимогам соціальної реклами.</w:t>
            </w:r>
          </w:p>
        </w:tc>
        <w:tc>
          <w:tcPr>
            <w:tcW w:w="1699" w:type="dxa"/>
          </w:tcPr>
          <w:p w14:paraId="433EFB01" w14:textId="77777777" w:rsidR="006E5791" w:rsidRPr="00003035" w:rsidRDefault="006E5791" w:rsidP="00C955B6">
            <w:pPr>
              <w:jc w:val="both"/>
              <w:rPr>
                <w:rFonts w:ascii="Times New Roman" w:hAnsi="Times New Roman" w:cs="Times New Roman"/>
                <w:sz w:val="24"/>
                <w:szCs w:val="24"/>
              </w:rPr>
            </w:pPr>
            <w:r w:rsidRPr="00003035">
              <w:rPr>
                <w:rFonts w:ascii="Times New Roman" w:hAnsi="Times New Roman" w:cs="Times New Roman"/>
                <w:sz w:val="24"/>
                <w:szCs w:val="24"/>
              </w:rPr>
              <w:t xml:space="preserve">Отримано відповідний висновок від 20.11.2020 року про відповідність вимогам соціальної реклами. Наявність висновку забезпечила можливість трансляції ролику на регіональних на національних каналах телебачення.  </w:t>
            </w:r>
          </w:p>
        </w:tc>
      </w:tr>
      <w:tr w:rsidR="006E5791" w:rsidRPr="00003035" w14:paraId="0FF2652F" w14:textId="77777777" w:rsidTr="003F15CB">
        <w:trPr>
          <w:trHeight w:val="60"/>
        </w:trPr>
        <w:tc>
          <w:tcPr>
            <w:tcW w:w="488" w:type="dxa"/>
          </w:tcPr>
          <w:p w14:paraId="6A8A7259"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5C51BC1D"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листопад- грудень 2020</w:t>
            </w:r>
          </w:p>
        </w:tc>
        <w:tc>
          <w:tcPr>
            <w:tcW w:w="1455" w:type="dxa"/>
          </w:tcPr>
          <w:p w14:paraId="46AA8112" w14:textId="77777777" w:rsidR="006E5791" w:rsidRPr="00003035" w:rsidRDefault="006E5791" w:rsidP="00273950">
            <w:pPr>
              <w:jc w:val="both"/>
              <w:rPr>
                <w:rFonts w:ascii="Times New Roman" w:hAnsi="Times New Roman" w:cs="Times New Roman"/>
                <w:sz w:val="24"/>
                <w:szCs w:val="24"/>
              </w:rPr>
            </w:pPr>
            <w:r w:rsidRPr="00003035">
              <w:rPr>
                <w:rFonts w:ascii="Times New Roman" w:hAnsi="Times New Roman" w:cs="Times New Roman"/>
                <w:sz w:val="24"/>
                <w:szCs w:val="24"/>
              </w:rPr>
              <w:t xml:space="preserve">Розміщення відеоролика на соціальній сторінці спілки </w:t>
            </w:r>
            <w:r w:rsidRPr="00003035">
              <w:rPr>
                <w:rFonts w:ascii="Times New Roman" w:hAnsi="Times New Roman" w:cs="Times New Roman"/>
                <w:sz w:val="24"/>
                <w:szCs w:val="24"/>
              </w:rPr>
              <w:lastRenderedPageBreak/>
              <w:t xml:space="preserve">в Facebook, трансляція такого ролика при живому (неоплаченому) охопленні аудиторії та підписників сторінки спілки у  Facebook. </w:t>
            </w:r>
          </w:p>
        </w:tc>
        <w:tc>
          <w:tcPr>
            <w:tcW w:w="2120" w:type="dxa"/>
          </w:tcPr>
          <w:p w14:paraId="162675E5"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lastRenderedPageBreak/>
              <w:t xml:space="preserve">Підготовлено та подано необхідні документи для отримання висновку від </w:t>
            </w:r>
            <w:r w:rsidRPr="00003035">
              <w:rPr>
                <w:rFonts w:ascii="Times New Roman" w:hAnsi="Times New Roman" w:cs="Times New Roman"/>
                <w:color w:val="000000"/>
                <w:sz w:val="24"/>
                <w:szCs w:val="24"/>
              </w:rPr>
              <w:lastRenderedPageBreak/>
              <w:t>Національної ради України з питань телебачення і радіомовлення про те, що ролик відповідає вимогам соціальної реклами</w:t>
            </w:r>
          </w:p>
        </w:tc>
        <w:tc>
          <w:tcPr>
            <w:tcW w:w="1572" w:type="dxa"/>
          </w:tcPr>
          <w:p w14:paraId="5C858A50" w14:textId="77777777" w:rsidR="006E5791" w:rsidRPr="00003035" w:rsidRDefault="006E5791" w:rsidP="00273950">
            <w:pPr>
              <w:ind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Отримання висновку Національної ради України з </w:t>
            </w:r>
            <w:r w:rsidRPr="00003035">
              <w:rPr>
                <w:rFonts w:ascii="Times New Roman" w:hAnsi="Times New Roman" w:cs="Times New Roman"/>
                <w:sz w:val="24"/>
                <w:szCs w:val="24"/>
              </w:rPr>
              <w:lastRenderedPageBreak/>
              <w:t>питань телебачення і радіомовлення про те, що ролик відповідає вимогам соціальної реклами для подальшого звернення на національні та регіональні канали для випуску зазначеного ролику в ефір у якості соціальної реклами.</w:t>
            </w:r>
          </w:p>
        </w:tc>
        <w:tc>
          <w:tcPr>
            <w:tcW w:w="1938" w:type="dxa"/>
          </w:tcPr>
          <w:p w14:paraId="0A17FAC7" w14:textId="77777777" w:rsidR="00765D17" w:rsidRPr="00003035" w:rsidRDefault="00765D17" w:rsidP="00F148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lastRenderedPageBreak/>
              <w:t xml:space="preserve">Перегляд ролику забезпечило відвідуваність сайту, спонукало аудиторію </w:t>
            </w:r>
            <w:r w:rsidRPr="00003035">
              <w:rPr>
                <w:rFonts w:ascii="Times New Roman" w:eastAsia="Times New Roman" w:hAnsi="Times New Roman" w:cs="Times New Roman"/>
                <w:sz w:val="24"/>
                <w:szCs w:val="24"/>
                <w:lang w:eastAsia="uk-UA"/>
              </w:rPr>
              <w:lastRenderedPageBreak/>
              <w:t>задумуватись над важливістю перевірки слуху.</w:t>
            </w:r>
          </w:p>
          <w:p w14:paraId="54FC645B" w14:textId="77777777" w:rsidR="006E5791" w:rsidRPr="00003035" w:rsidRDefault="006E5791" w:rsidP="00F148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Толерантне ставлення до осіб із втратою слуху. </w:t>
            </w:r>
          </w:p>
        </w:tc>
        <w:tc>
          <w:tcPr>
            <w:tcW w:w="1699" w:type="dxa"/>
          </w:tcPr>
          <w:p w14:paraId="71A2DC82" w14:textId="77777777" w:rsidR="006E5791" w:rsidRPr="00003035" w:rsidRDefault="006E5791" w:rsidP="00765D17">
            <w:pPr>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Відеоролик розміщено на сторінці спілки у соціальній </w:t>
            </w:r>
            <w:r w:rsidRPr="00003035">
              <w:rPr>
                <w:rFonts w:ascii="Times New Roman" w:hAnsi="Times New Roman" w:cs="Times New Roman"/>
                <w:sz w:val="24"/>
                <w:szCs w:val="24"/>
              </w:rPr>
              <w:lastRenderedPageBreak/>
              <w:t xml:space="preserve">мережі Facebook. </w:t>
            </w:r>
          </w:p>
        </w:tc>
      </w:tr>
      <w:tr w:rsidR="006E5791" w:rsidRPr="00003035" w14:paraId="3AC60013" w14:textId="77777777" w:rsidTr="003F15CB">
        <w:trPr>
          <w:trHeight w:val="60"/>
        </w:trPr>
        <w:tc>
          <w:tcPr>
            <w:tcW w:w="488" w:type="dxa"/>
          </w:tcPr>
          <w:p w14:paraId="61207C96"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36586F65"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листопад - грудень 2020</w:t>
            </w:r>
          </w:p>
        </w:tc>
        <w:tc>
          <w:tcPr>
            <w:tcW w:w="1455" w:type="dxa"/>
          </w:tcPr>
          <w:p w14:paraId="79B6348E"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ролика на каналі спілки в YouTube при живому (неоплаченому)  охопленні аудиторії.</w:t>
            </w:r>
          </w:p>
        </w:tc>
        <w:tc>
          <w:tcPr>
            <w:tcW w:w="2120" w:type="dxa"/>
          </w:tcPr>
          <w:p w14:paraId="5E0B14A2"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Відеоролик розміщено на сторінці спілки у соціальній мережі Facebook. Протягом вказаного строку реалізації відеоролик переглянуло до 1 000 осіб. Перехід на сайт для пошуку осередку перевірки слуху у своєму місті здійснило до 50 осіб.</w:t>
            </w:r>
          </w:p>
        </w:tc>
        <w:tc>
          <w:tcPr>
            <w:tcW w:w="1572" w:type="dxa"/>
          </w:tcPr>
          <w:p w14:paraId="6A237E2A" w14:textId="77777777" w:rsidR="006E5791" w:rsidRPr="00003035" w:rsidRDefault="006E5791" w:rsidP="00273950">
            <w:pPr>
              <w:jc w:val="both"/>
              <w:rPr>
                <w:rFonts w:ascii="Times New Roman" w:hAnsi="Times New Roman" w:cs="Times New Roman"/>
                <w:sz w:val="24"/>
                <w:szCs w:val="24"/>
              </w:rPr>
            </w:pPr>
            <w:r w:rsidRPr="00003035">
              <w:rPr>
                <w:rFonts w:ascii="Times New Roman" w:hAnsi="Times New Roman" w:cs="Times New Roman"/>
                <w:sz w:val="24"/>
                <w:szCs w:val="24"/>
              </w:rPr>
              <w:t xml:space="preserve">Розміщення відеоролика на соціальній сторінці спілки в Facebook, трансляція такого ролика при живому (неоплаченому) охопленні аудиторії та підписників сторінки спілки у  Facebook. </w:t>
            </w:r>
          </w:p>
        </w:tc>
        <w:tc>
          <w:tcPr>
            <w:tcW w:w="1938" w:type="dxa"/>
          </w:tcPr>
          <w:p w14:paraId="6EAC0000"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Поява на обліку осіб з втратою слуху 85 Дб і більше в спеціальних медичних установах, які здійснюють слухопротезування.</w:t>
            </w:r>
          </w:p>
        </w:tc>
        <w:tc>
          <w:tcPr>
            <w:tcW w:w="1699" w:type="dxa"/>
          </w:tcPr>
          <w:p w14:paraId="5788EBAC" w14:textId="77777777" w:rsidR="006E5791" w:rsidRPr="00003035" w:rsidRDefault="006E5791" w:rsidP="00975D07">
            <w:pPr>
              <w:jc w:val="both"/>
              <w:rPr>
                <w:rFonts w:ascii="Times New Roman" w:hAnsi="Times New Roman" w:cs="Times New Roman"/>
                <w:sz w:val="24"/>
                <w:szCs w:val="24"/>
              </w:rPr>
            </w:pPr>
            <w:r w:rsidRPr="00003035">
              <w:rPr>
                <w:rFonts w:ascii="Times New Roman" w:hAnsi="Times New Roman" w:cs="Times New Roman"/>
                <w:sz w:val="24"/>
                <w:szCs w:val="24"/>
              </w:rPr>
              <w:t xml:space="preserve">Відеоролик розміщено на каналі спілки в YouTube.  Розміщення відеоролика на каналі спілки в YouTube закріплює на постійній основі можливість в будь-який час транслювати і поширювати відеоролик. </w:t>
            </w:r>
          </w:p>
        </w:tc>
      </w:tr>
      <w:tr w:rsidR="006E5791" w:rsidRPr="00003035" w14:paraId="387A599A" w14:textId="77777777" w:rsidTr="003F15CB">
        <w:trPr>
          <w:trHeight w:val="60"/>
        </w:trPr>
        <w:tc>
          <w:tcPr>
            <w:tcW w:w="488" w:type="dxa"/>
          </w:tcPr>
          <w:p w14:paraId="58FDA388"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15776EF4"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листопад - грудень 2020</w:t>
            </w:r>
          </w:p>
        </w:tc>
        <w:tc>
          <w:tcPr>
            <w:tcW w:w="1455" w:type="dxa"/>
          </w:tcPr>
          <w:p w14:paraId="21E83240" w14:textId="77777777" w:rsidR="006E5791" w:rsidRPr="00003035" w:rsidRDefault="006E5791" w:rsidP="00273950">
            <w:pPr>
              <w:ind w:left="-8" w:right="34"/>
              <w:jc w:val="both"/>
              <w:rPr>
                <w:rFonts w:ascii="Times New Roman" w:hAnsi="Times New Roman" w:cs="Times New Roman"/>
                <w:sz w:val="24"/>
                <w:szCs w:val="24"/>
              </w:rPr>
            </w:pPr>
            <w:r w:rsidRPr="00003035">
              <w:rPr>
                <w:rFonts w:ascii="Times New Roman" w:hAnsi="Times New Roman" w:cs="Times New Roman"/>
                <w:sz w:val="24"/>
                <w:szCs w:val="24"/>
              </w:rPr>
              <w:t xml:space="preserve">Розміщення та трансляція ролика на   сайті  спілки </w:t>
            </w:r>
            <w:r w:rsidRPr="00003035">
              <w:rPr>
                <w:rFonts w:ascii="Times New Roman" w:hAnsi="Times New Roman" w:cs="Times New Roman"/>
                <w:b/>
                <w:sz w:val="24"/>
                <w:szCs w:val="24"/>
              </w:rPr>
              <w:t>sluh-e.com.ua</w:t>
            </w:r>
          </w:p>
        </w:tc>
        <w:tc>
          <w:tcPr>
            <w:tcW w:w="2120" w:type="dxa"/>
          </w:tcPr>
          <w:p w14:paraId="63DC9026"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Відеоролик розміщено на сторінці спілки у соціальній мережі Instagram. Протягом вказаного строку реалізації відеоролик переглянуло до 300 осіб. Перехід на сайт для пошуку осередку перевірки </w:t>
            </w:r>
            <w:r w:rsidRPr="00003035">
              <w:rPr>
                <w:rFonts w:ascii="Times New Roman" w:hAnsi="Times New Roman" w:cs="Times New Roman"/>
                <w:color w:val="000000"/>
                <w:sz w:val="24"/>
                <w:szCs w:val="24"/>
              </w:rPr>
              <w:lastRenderedPageBreak/>
              <w:t>слуху у своєму місті здійснило до 30 осіб.</w:t>
            </w:r>
          </w:p>
        </w:tc>
        <w:tc>
          <w:tcPr>
            <w:tcW w:w="1572" w:type="dxa"/>
          </w:tcPr>
          <w:p w14:paraId="1F92E5E9"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Трансляція ролика на каналі спілки в YouTube при живому (неоплаченому)  охопленні аудиторії.</w:t>
            </w:r>
          </w:p>
        </w:tc>
        <w:tc>
          <w:tcPr>
            <w:tcW w:w="1938" w:type="dxa"/>
          </w:tcPr>
          <w:p w14:paraId="618AE8E5"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Користувачі сайту задоволені якістю проведених змін, зацікавлені в подальшому в участі у подібних заходах.</w:t>
            </w:r>
          </w:p>
        </w:tc>
        <w:tc>
          <w:tcPr>
            <w:tcW w:w="1699" w:type="dxa"/>
          </w:tcPr>
          <w:p w14:paraId="29157D72" w14:textId="77777777" w:rsidR="006E5791" w:rsidRPr="00003035" w:rsidRDefault="006E5791" w:rsidP="00C955B6">
            <w:pPr>
              <w:jc w:val="both"/>
              <w:rPr>
                <w:rFonts w:ascii="Times New Roman" w:hAnsi="Times New Roman" w:cs="Times New Roman"/>
                <w:sz w:val="24"/>
                <w:szCs w:val="24"/>
              </w:rPr>
            </w:pPr>
            <w:r w:rsidRPr="00003035">
              <w:rPr>
                <w:rFonts w:ascii="Times New Roman" w:hAnsi="Times New Roman" w:cs="Times New Roman"/>
                <w:sz w:val="24"/>
                <w:szCs w:val="24"/>
              </w:rPr>
              <w:t xml:space="preserve"> Відеоролик розміщено на сайті спілки.  Розміщення відеоролика на сайті спілки в  закріплює на постійній основі можливість в будь-який час транслювати і </w:t>
            </w:r>
            <w:r w:rsidRPr="00003035">
              <w:rPr>
                <w:rFonts w:ascii="Times New Roman" w:hAnsi="Times New Roman" w:cs="Times New Roman"/>
                <w:sz w:val="24"/>
                <w:szCs w:val="24"/>
              </w:rPr>
              <w:lastRenderedPageBreak/>
              <w:t>поширювати відеоролик</w:t>
            </w:r>
            <w:r w:rsidR="00C955B6" w:rsidRPr="00003035">
              <w:rPr>
                <w:rFonts w:ascii="Times New Roman" w:hAnsi="Times New Roman" w:cs="Times New Roman"/>
                <w:sz w:val="24"/>
                <w:szCs w:val="24"/>
              </w:rPr>
              <w:t>.</w:t>
            </w:r>
            <w:r w:rsidRPr="00003035">
              <w:rPr>
                <w:rFonts w:ascii="Times New Roman" w:hAnsi="Times New Roman" w:cs="Times New Roman"/>
                <w:sz w:val="24"/>
                <w:szCs w:val="24"/>
              </w:rPr>
              <w:t xml:space="preserve"> </w:t>
            </w:r>
          </w:p>
        </w:tc>
      </w:tr>
      <w:tr w:rsidR="006E5791" w:rsidRPr="00003035" w14:paraId="719445A9" w14:textId="77777777" w:rsidTr="003F15CB">
        <w:trPr>
          <w:trHeight w:val="60"/>
        </w:trPr>
        <w:tc>
          <w:tcPr>
            <w:tcW w:w="488" w:type="dxa"/>
          </w:tcPr>
          <w:p w14:paraId="48CC44F5"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5F7E46F0"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листопад- грудень  2020</w:t>
            </w:r>
          </w:p>
        </w:tc>
        <w:tc>
          <w:tcPr>
            <w:tcW w:w="1455" w:type="dxa"/>
          </w:tcPr>
          <w:p w14:paraId="0A746086" w14:textId="77777777" w:rsidR="006E5791" w:rsidRPr="00003035" w:rsidRDefault="006E5791" w:rsidP="00273950">
            <w:pPr>
              <w:ind w:right="142" w:hanging="2"/>
              <w:jc w:val="center"/>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на соціальній сторінці спілки в Facebook з використанням оплаченої реклами</w:t>
            </w:r>
          </w:p>
        </w:tc>
        <w:tc>
          <w:tcPr>
            <w:tcW w:w="2120" w:type="dxa"/>
          </w:tcPr>
          <w:p w14:paraId="2DA7A768" w14:textId="77777777" w:rsidR="006E5791" w:rsidRPr="00003035" w:rsidRDefault="006E5791" w:rsidP="003859B0">
            <w:pPr>
              <w:pBdr>
                <w:top w:val="nil"/>
                <w:left w:val="nil"/>
                <w:bottom w:val="nil"/>
                <w:right w:val="nil"/>
                <w:between w:val="nil"/>
              </w:pBdr>
              <w:spacing w:line="240" w:lineRule="auto"/>
              <w:ind w:right="33"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Відеоролик розміщено на каналі спілки в YouTube. Протягом вказаного строку реалізації відеоролик переглянуло до 500 осіб. Перехід на сайт для пошуку осередку перевірки слуху у своєму місті здійснило до 10 осіб.</w:t>
            </w:r>
          </w:p>
        </w:tc>
        <w:tc>
          <w:tcPr>
            <w:tcW w:w="1572" w:type="dxa"/>
          </w:tcPr>
          <w:p w14:paraId="13CE1980" w14:textId="77777777" w:rsidR="006E5791" w:rsidRPr="00003035" w:rsidRDefault="006E5791" w:rsidP="00273950">
            <w:pPr>
              <w:ind w:left="-8" w:right="34"/>
              <w:jc w:val="both"/>
              <w:rPr>
                <w:rFonts w:ascii="Times New Roman" w:hAnsi="Times New Roman" w:cs="Times New Roman"/>
                <w:sz w:val="24"/>
                <w:szCs w:val="24"/>
              </w:rPr>
            </w:pPr>
            <w:r w:rsidRPr="00003035">
              <w:rPr>
                <w:rFonts w:ascii="Times New Roman" w:hAnsi="Times New Roman" w:cs="Times New Roman"/>
                <w:sz w:val="24"/>
                <w:szCs w:val="24"/>
              </w:rPr>
              <w:t xml:space="preserve">Розміщення та трансляція ролика на   сайті  спілки </w:t>
            </w:r>
            <w:r w:rsidRPr="00003035">
              <w:rPr>
                <w:rFonts w:ascii="Times New Roman" w:hAnsi="Times New Roman" w:cs="Times New Roman"/>
                <w:b/>
                <w:sz w:val="24"/>
                <w:szCs w:val="24"/>
              </w:rPr>
              <w:t>sluh-e.com.ua</w:t>
            </w:r>
          </w:p>
        </w:tc>
        <w:tc>
          <w:tcPr>
            <w:tcW w:w="1938" w:type="dxa"/>
          </w:tcPr>
          <w:p w14:paraId="64B4F95F" w14:textId="77777777" w:rsidR="006E5791" w:rsidRPr="00003035" w:rsidRDefault="00975D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Всі учасники з зацікавленістю сприймають проведення таких заходів і  в подальшому реалізація подібних проектів є доцільною і необхідною.</w:t>
            </w:r>
          </w:p>
        </w:tc>
        <w:tc>
          <w:tcPr>
            <w:tcW w:w="1699" w:type="dxa"/>
          </w:tcPr>
          <w:p w14:paraId="0DCFA25B" w14:textId="77777777" w:rsidR="006E5791" w:rsidRPr="00003035" w:rsidRDefault="006E5791" w:rsidP="00C955B6">
            <w:pPr>
              <w:jc w:val="both"/>
              <w:rPr>
                <w:rFonts w:ascii="Times New Roman" w:hAnsi="Times New Roman" w:cs="Times New Roman"/>
                <w:sz w:val="24"/>
                <w:szCs w:val="24"/>
              </w:rPr>
            </w:pPr>
            <w:r w:rsidRPr="00003035">
              <w:rPr>
                <w:rFonts w:ascii="Times New Roman" w:hAnsi="Times New Roman" w:cs="Times New Roman"/>
                <w:sz w:val="24"/>
                <w:szCs w:val="24"/>
              </w:rPr>
              <w:t xml:space="preserve">Відеоролик розміщено на сторінці спілки у соціальній мережі Facebook. Перегляд ролику забезпечило відвідуваність сайту, спонукало аудиторію задумуватись над важливістю перевірки слуху. </w:t>
            </w:r>
          </w:p>
        </w:tc>
      </w:tr>
      <w:tr w:rsidR="006E5791" w:rsidRPr="00003035" w14:paraId="32270593" w14:textId="77777777" w:rsidTr="003F15CB">
        <w:trPr>
          <w:trHeight w:val="60"/>
        </w:trPr>
        <w:tc>
          <w:tcPr>
            <w:tcW w:w="488" w:type="dxa"/>
          </w:tcPr>
          <w:p w14:paraId="604164F8"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47CB729B" w14:textId="77777777" w:rsidR="006E5791" w:rsidRPr="00003035" w:rsidRDefault="006E5791" w:rsidP="00273950">
            <w:pPr>
              <w:ind w:right="142"/>
              <w:jc w:val="center"/>
              <w:rPr>
                <w:rFonts w:ascii="Times New Roman" w:hAnsi="Times New Roman" w:cs="Times New Roman"/>
                <w:sz w:val="24"/>
                <w:szCs w:val="24"/>
              </w:rPr>
            </w:pPr>
            <w:r w:rsidRPr="00003035">
              <w:rPr>
                <w:rFonts w:ascii="Times New Roman" w:hAnsi="Times New Roman" w:cs="Times New Roman"/>
                <w:sz w:val="24"/>
                <w:szCs w:val="24"/>
              </w:rPr>
              <w:t>листопад-грудень  2020</w:t>
            </w:r>
          </w:p>
        </w:tc>
        <w:tc>
          <w:tcPr>
            <w:tcW w:w="1455" w:type="dxa"/>
          </w:tcPr>
          <w:p w14:paraId="62F88F74" w14:textId="77777777" w:rsidR="006E5791" w:rsidRPr="00003035" w:rsidRDefault="006E5791" w:rsidP="00273950">
            <w:pPr>
              <w:ind w:right="142" w:hanging="2"/>
              <w:jc w:val="center"/>
              <w:rPr>
                <w:rFonts w:ascii="Times New Roman" w:hAnsi="Times New Roman" w:cs="Times New Roman"/>
                <w:sz w:val="24"/>
                <w:szCs w:val="24"/>
              </w:rPr>
            </w:pPr>
            <w:r w:rsidRPr="00003035">
              <w:rPr>
                <w:rFonts w:ascii="Times New Roman" w:hAnsi="Times New Roman" w:cs="Times New Roman"/>
                <w:sz w:val="24"/>
                <w:szCs w:val="24"/>
              </w:rPr>
              <w:t>Трансляція ролика на каналі спілки в YouTube з використанням оплаченої реклами.</w:t>
            </w:r>
          </w:p>
        </w:tc>
        <w:tc>
          <w:tcPr>
            <w:tcW w:w="2120" w:type="dxa"/>
          </w:tcPr>
          <w:p w14:paraId="74A44B99" w14:textId="77777777" w:rsidR="006E5791" w:rsidRPr="00003035" w:rsidRDefault="006E5791" w:rsidP="003859B0">
            <w:pPr>
              <w:pBdr>
                <w:top w:val="nil"/>
                <w:left w:val="nil"/>
                <w:bottom w:val="nil"/>
                <w:right w:val="nil"/>
                <w:between w:val="nil"/>
              </w:pBdr>
              <w:spacing w:line="240" w:lineRule="auto"/>
              <w:ind w:right="33"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Відеоролик розміщено на сайті спілки і доступний для перегляду.</w:t>
            </w:r>
          </w:p>
        </w:tc>
        <w:tc>
          <w:tcPr>
            <w:tcW w:w="1572" w:type="dxa"/>
          </w:tcPr>
          <w:p w14:paraId="5DF53374" w14:textId="77777777" w:rsidR="006E5791" w:rsidRPr="00003035" w:rsidRDefault="006E5791" w:rsidP="00273950">
            <w:pPr>
              <w:ind w:right="142" w:hanging="2"/>
              <w:jc w:val="center"/>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на соціальній сторінці спілки в Facebook з використанням оплаченої реклами</w:t>
            </w:r>
          </w:p>
        </w:tc>
        <w:tc>
          <w:tcPr>
            <w:tcW w:w="1938" w:type="dxa"/>
          </w:tcPr>
          <w:p w14:paraId="22C3C12F" w14:textId="77777777" w:rsidR="006E5791" w:rsidRPr="00003035" w:rsidRDefault="00975D07" w:rsidP="00A160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Переглядати ролик можуть навіть наймолодші глядачі, які саме з YouTube дивляться мультфільми. Перегляд відеоролика спонукає перевіряти слух. Формує культуру перевірки слуху, толерантного та паритетного ставлення до осіб із втратою слуху. </w:t>
            </w:r>
          </w:p>
        </w:tc>
        <w:tc>
          <w:tcPr>
            <w:tcW w:w="1699" w:type="dxa"/>
          </w:tcPr>
          <w:p w14:paraId="4AD6EBF5" w14:textId="77777777" w:rsidR="006E5791" w:rsidRPr="00003035" w:rsidRDefault="006E5791" w:rsidP="00A1600B">
            <w:pPr>
              <w:jc w:val="both"/>
              <w:rPr>
                <w:rFonts w:ascii="Times New Roman" w:hAnsi="Times New Roman" w:cs="Times New Roman"/>
                <w:sz w:val="24"/>
                <w:szCs w:val="24"/>
              </w:rPr>
            </w:pPr>
            <w:r w:rsidRPr="00003035">
              <w:rPr>
                <w:rFonts w:ascii="Times New Roman" w:hAnsi="Times New Roman" w:cs="Times New Roman"/>
                <w:sz w:val="24"/>
                <w:szCs w:val="24"/>
              </w:rPr>
              <w:t xml:space="preserve">Відеоролик розміщено на каналі спілки в YouTube.  Розміщення відеоролика на каналі спілки в YouTube закріплює на постійній основі можливість в будь-який час транслювати і поширювати відеоролик. </w:t>
            </w:r>
          </w:p>
        </w:tc>
      </w:tr>
      <w:tr w:rsidR="006E5791" w:rsidRPr="00003035" w14:paraId="30CF5304" w14:textId="77777777" w:rsidTr="003F15CB">
        <w:trPr>
          <w:trHeight w:val="60"/>
        </w:trPr>
        <w:tc>
          <w:tcPr>
            <w:tcW w:w="488" w:type="dxa"/>
          </w:tcPr>
          <w:p w14:paraId="1E0D9DA3"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0B6549C3" w14:textId="77777777" w:rsidR="006E5791" w:rsidRPr="00003035" w:rsidRDefault="006E5791" w:rsidP="00273950">
            <w:pPr>
              <w:jc w:val="center"/>
              <w:rPr>
                <w:rFonts w:ascii="Times New Roman" w:hAnsi="Times New Roman" w:cs="Times New Roman"/>
                <w:sz w:val="24"/>
                <w:szCs w:val="24"/>
              </w:rPr>
            </w:pPr>
            <w:r w:rsidRPr="00003035">
              <w:rPr>
                <w:rFonts w:ascii="Times New Roman" w:hAnsi="Times New Roman" w:cs="Times New Roman"/>
                <w:sz w:val="24"/>
                <w:szCs w:val="24"/>
              </w:rPr>
              <w:t>листопад - грудень 2020</w:t>
            </w:r>
          </w:p>
        </w:tc>
        <w:tc>
          <w:tcPr>
            <w:tcW w:w="1455" w:type="dxa"/>
          </w:tcPr>
          <w:p w14:paraId="47CB859F"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як соціальної реклами на національних каналах</w:t>
            </w:r>
          </w:p>
        </w:tc>
        <w:tc>
          <w:tcPr>
            <w:tcW w:w="2120" w:type="dxa"/>
          </w:tcPr>
          <w:p w14:paraId="65D1FF0C" w14:textId="77777777" w:rsidR="006E5791" w:rsidRPr="00003035" w:rsidRDefault="006E5791" w:rsidP="003859B0">
            <w:pPr>
              <w:pBdr>
                <w:top w:val="nil"/>
                <w:left w:val="nil"/>
                <w:bottom w:val="nil"/>
                <w:right w:val="nil"/>
                <w:between w:val="nil"/>
              </w:pBdr>
              <w:spacing w:line="240" w:lineRule="auto"/>
              <w:ind w:right="34"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Трансляція відеоролика на сторінці спілки у  Instagram з використанням оплаченої реклами протягом вказаного строку реалізації забезпечить додатковий перегляд і </w:t>
            </w:r>
            <w:r w:rsidRPr="00003035">
              <w:rPr>
                <w:rFonts w:ascii="Times New Roman" w:hAnsi="Times New Roman" w:cs="Times New Roman"/>
                <w:color w:val="000000"/>
                <w:sz w:val="24"/>
                <w:szCs w:val="24"/>
              </w:rPr>
              <w:lastRenderedPageBreak/>
              <w:t>збільшення підписників.</w:t>
            </w:r>
          </w:p>
          <w:p w14:paraId="44326AD7" w14:textId="77777777" w:rsidR="006E5791" w:rsidRPr="00003035" w:rsidRDefault="006E5791" w:rsidP="003859B0">
            <w:pPr>
              <w:pBdr>
                <w:top w:val="nil"/>
                <w:left w:val="nil"/>
                <w:bottom w:val="nil"/>
                <w:right w:val="nil"/>
                <w:between w:val="nil"/>
              </w:pBdr>
              <w:spacing w:line="240" w:lineRule="auto"/>
              <w:ind w:right="34"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Відеоролик переглянуть орієнтовно  до 50 000 осіб. Перехід на сайт для пошуку осередку перевірки слуху у своєму місті здійснило до 500 осіб. Нових підписників, які стежать за сторінкою в Instagram – до 300.</w:t>
            </w:r>
          </w:p>
        </w:tc>
        <w:tc>
          <w:tcPr>
            <w:tcW w:w="1572" w:type="dxa"/>
          </w:tcPr>
          <w:p w14:paraId="5D39A121" w14:textId="77777777" w:rsidR="006E5791" w:rsidRPr="00003035" w:rsidRDefault="006E5791" w:rsidP="00273950">
            <w:pPr>
              <w:ind w:right="142" w:hanging="2"/>
              <w:jc w:val="center"/>
              <w:rPr>
                <w:rFonts w:ascii="Times New Roman" w:hAnsi="Times New Roman" w:cs="Times New Roman"/>
                <w:sz w:val="24"/>
                <w:szCs w:val="24"/>
              </w:rPr>
            </w:pPr>
            <w:r w:rsidRPr="00003035">
              <w:rPr>
                <w:rFonts w:ascii="Times New Roman" w:hAnsi="Times New Roman" w:cs="Times New Roman"/>
                <w:sz w:val="24"/>
                <w:szCs w:val="24"/>
              </w:rPr>
              <w:lastRenderedPageBreak/>
              <w:t>Трансляція ролика на каналі спілки в YouTube з використанням оплаченої реклами.</w:t>
            </w:r>
          </w:p>
        </w:tc>
        <w:tc>
          <w:tcPr>
            <w:tcW w:w="1938" w:type="dxa"/>
          </w:tcPr>
          <w:p w14:paraId="06E765D4" w14:textId="77777777" w:rsidR="006E5791" w:rsidRPr="00003035" w:rsidRDefault="00A1600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Перегляд ролику забезпечило відвідуваність сайту, спонукало аудиторію задумуватись над важливістю перевірки слуху.</w:t>
            </w:r>
          </w:p>
        </w:tc>
        <w:tc>
          <w:tcPr>
            <w:tcW w:w="1699" w:type="dxa"/>
          </w:tcPr>
          <w:p w14:paraId="763A2CA3" w14:textId="77777777" w:rsidR="006E5791" w:rsidRPr="00003035" w:rsidRDefault="006E5791" w:rsidP="008220BD">
            <w:pPr>
              <w:jc w:val="both"/>
              <w:rPr>
                <w:rFonts w:ascii="Times New Roman" w:hAnsi="Times New Roman" w:cs="Times New Roman"/>
                <w:sz w:val="24"/>
                <w:szCs w:val="24"/>
              </w:rPr>
            </w:pPr>
            <w:r w:rsidRPr="00003035">
              <w:rPr>
                <w:rFonts w:ascii="Times New Roman" w:hAnsi="Times New Roman" w:cs="Times New Roman"/>
                <w:sz w:val="24"/>
                <w:szCs w:val="24"/>
              </w:rPr>
              <w:t xml:space="preserve">Відеоролик розміщено на каналі UA: Перший та UA: Культура у період з 27.11.2020 по 31.12.2020 року. Розміщення відеоролика на </w:t>
            </w:r>
            <w:r w:rsidRPr="00003035">
              <w:rPr>
                <w:rFonts w:ascii="Times New Roman" w:hAnsi="Times New Roman" w:cs="Times New Roman"/>
                <w:sz w:val="24"/>
                <w:szCs w:val="24"/>
              </w:rPr>
              <w:lastRenderedPageBreak/>
              <w:t xml:space="preserve">національних каналах спонукає перевіряти слух. Формує культуру перевірки слуху, толерантного та паритетного ставлення до осіб із втратою слуху. </w:t>
            </w:r>
          </w:p>
        </w:tc>
      </w:tr>
      <w:tr w:rsidR="006E5791" w:rsidRPr="00003035" w14:paraId="734E96F3" w14:textId="77777777" w:rsidTr="003F15CB">
        <w:trPr>
          <w:trHeight w:val="60"/>
        </w:trPr>
        <w:tc>
          <w:tcPr>
            <w:tcW w:w="488" w:type="dxa"/>
          </w:tcPr>
          <w:p w14:paraId="1CB08637"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3B19A394" w14:textId="77777777" w:rsidR="006E5791" w:rsidRPr="00003035" w:rsidRDefault="006E5791" w:rsidP="00273950">
            <w:pPr>
              <w:jc w:val="center"/>
              <w:rPr>
                <w:rFonts w:ascii="Times New Roman" w:hAnsi="Times New Roman" w:cs="Times New Roman"/>
                <w:sz w:val="24"/>
                <w:szCs w:val="24"/>
              </w:rPr>
            </w:pPr>
            <w:r w:rsidRPr="00003035">
              <w:rPr>
                <w:rFonts w:ascii="Times New Roman" w:hAnsi="Times New Roman" w:cs="Times New Roman"/>
                <w:sz w:val="24"/>
                <w:szCs w:val="24"/>
              </w:rPr>
              <w:t>листопад- грудень  2020</w:t>
            </w:r>
          </w:p>
        </w:tc>
        <w:tc>
          <w:tcPr>
            <w:tcW w:w="1455" w:type="dxa"/>
          </w:tcPr>
          <w:p w14:paraId="61A53610"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як соціальної реклами на регіональних каналах</w:t>
            </w:r>
          </w:p>
        </w:tc>
        <w:tc>
          <w:tcPr>
            <w:tcW w:w="2120" w:type="dxa"/>
          </w:tcPr>
          <w:p w14:paraId="1A17E0BA" w14:textId="77777777" w:rsidR="006E5791" w:rsidRPr="00003035" w:rsidRDefault="006E5791" w:rsidP="003859B0">
            <w:pPr>
              <w:pBdr>
                <w:top w:val="nil"/>
                <w:left w:val="nil"/>
                <w:bottom w:val="nil"/>
                <w:right w:val="nil"/>
                <w:between w:val="nil"/>
              </w:pBdr>
              <w:spacing w:line="240" w:lineRule="auto"/>
              <w:ind w:right="34"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Трансляція відеоролику на сторінці спілки у  Facebook з використанням</w:t>
            </w:r>
            <w:r w:rsidRPr="00003035">
              <w:rPr>
                <w:rFonts w:ascii="Times New Roman" w:hAnsi="Times New Roman" w:cs="Times New Roman"/>
                <w:sz w:val="24"/>
                <w:szCs w:val="24"/>
              </w:rPr>
              <w:t xml:space="preserve"> </w:t>
            </w:r>
            <w:r w:rsidRPr="00003035">
              <w:rPr>
                <w:rFonts w:ascii="Times New Roman" w:hAnsi="Times New Roman" w:cs="Times New Roman"/>
                <w:color w:val="000000"/>
                <w:sz w:val="24"/>
                <w:szCs w:val="24"/>
              </w:rPr>
              <w:t>оплаченої реклами протягом вказаного строку реалізації забезпечить додатковий перегляд і збільшення підписників.</w:t>
            </w:r>
          </w:p>
          <w:p w14:paraId="2114FC0A" w14:textId="77777777" w:rsidR="006E5791" w:rsidRPr="00003035" w:rsidRDefault="006E5791" w:rsidP="003859B0">
            <w:pPr>
              <w:pBdr>
                <w:top w:val="nil"/>
                <w:left w:val="nil"/>
                <w:bottom w:val="nil"/>
                <w:right w:val="nil"/>
                <w:between w:val="nil"/>
              </w:pBdr>
              <w:spacing w:line="240" w:lineRule="auto"/>
              <w:ind w:right="34" w:hanging="2"/>
              <w:jc w:val="both"/>
              <w:rPr>
                <w:rFonts w:ascii="Times New Roman" w:hAnsi="Times New Roman" w:cs="Times New Roman"/>
                <w:color w:val="000000"/>
                <w:sz w:val="24"/>
                <w:szCs w:val="24"/>
              </w:rPr>
            </w:pPr>
          </w:p>
          <w:p w14:paraId="3D15D583"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Відеоролик переглянуть орієнтовно  до 100 000 осіб. Перехід на сайт для пошуку осередку перевірки слуху у своєму місті здійснить до 500 осіб. Нових підписників, які стежитимуть за сторінкою у Facebook – до 300.</w:t>
            </w:r>
          </w:p>
        </w:tc>
        <w:tc>
          <w:tcPr>
            <w:tcW w:w="1572" w:type="dxa"/>
          </w:tcPr>
          <w:p w14:paraId="09ACE02E"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як соціальної реклами на національних каналах</w:t>
            </w:r>
          </w:p>
          <w:p w14:paraId="4820F32B" w14:textId="77777777" w:rsidR="0010679D" w:rsidRPr="00003035" w:rsidRDefault="0010679D"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Формує культуру перевірки слуху, толерантного та паритетного ставлення до осіб із втратою слуху.</w:t>
            </w:r>
          </w:p>
        </w:tc>
        <w:tc>
          <w:tcPr>
            <w:tcW w:w="1938" w:type="dxa"/>
          </w:tcPr>
          <w:p w14:paraId="331D83C6" w14:textId="77777777" w:rsidR="006E5791" w:rsidRPr="00003035" w:rsidRDefault="00A1600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Переглядати ролик можуть навіть наймолодші глядачі, які саме з YouTube дивляться мультфільми. Перегляд відеоролика спонукає перевіряти слух. Формує культуру перевірки слуху, толерантного та паритетного ставлення до осіб із втратою слуху. Перегляд ролику забезпечило відвідуваність сайту, спонукало аудиторію задумуватись над важливістю перевірки слуху. Всі учасники з зацікавленістю сприймають проведення таких заходів і  в подальшому реалізація подібних проектів є доцільною і </w:t>
            </w:r>
            <w:r w:rsidRPr="00003035">
              <w:rPr>
                <w:rFonts w:ascii="Times New Roman" w:eastAsia="Times New Roman" w:hAnsi="Times New Roman" w:cs="Times New Roman"/>
                <w:sz w:val="24"/>
                <w:szCs w:val="24"/>
                <w:lang w:eastAsia="uk-UA"/>
              </w:rPr>
              <w:lastRenderedPageBreak/>
              <w:t>необхідною.</w:t>
            </w:r>
          </w:p>
        </w:tc>
        <w:tc>
          <w:tcPr>
            <w:tcW w:w="1699" w:type="dxa"/>
          </w:tcPr>
          <w:p w14:paraId="0E5523E4" w14:textId="77777777" w:rsidR="006E5791" w:rsidRPr="00003035" w:rsidRDefault="006E5791" w:rsidP="0010679D">
            <w:pPr>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Відеоролик розміщено на каналі UA: Перший та UA: Культура у період з 27.11.2020 по 31.12.2020 року. На регіональних каналах UA: Перший  ролик транслювався у якості соціальної реклами у період з 28.11.2020 по 31.12.2020 року.  Розміщення відеоролика на регіональних каналах спонукає перевіряти слух. </w:t>
            </w:r>
          </w:p>
        </w:tc>
      </w:tr>
      <w:tr w:rsidR="006E5791" w:rsidRPr="00003035" w14:paraId="0281F598" w14:textId="77777777" w:rsidTr="003F15CB">
        <w:trPr>
          <w:trHeight w:val="60"/>
        </w:trPr>
        <w:tc>
          <w:tcPr>
            <w:tcW w:w="488" w:type="dxa"/>
          </w:tcPr>
          <w:p w14:paraId="2901E02A"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480176B6" w14:textId="77777777" w:rsidR="006E5791" w:rsidRPr="00003035" w:rsidRDefault="006E5791" w:rsidP="00273950">
            <w:pPr>
              <w:jc w:val="center"/>
              <w:rPr>
                <w:rFonts w:ascii="Times New Roman" w:hAnsi="Times New Roman" w:cs="Times New Roman"/>
                <w:sz w:val="24"/>
                <w:szCs w:val="24"/>
              </w:rPr>
            </w:pPr>
            <w:r w:rsidRPr="00003035">
              <w:rPr>
                <w:rFonts w:ascii="Times New Roman" w:hAnsi="Times New Roman" w:cs="Times New Roman"/>
                <w:sz w:val="24"/>
                <w:szCs w:val="24"/>
              </w:rPr>
              <w:t>листопад - грудень 2020</w:t>
            </w:r>
          </w:p>
        </w:tc>
        <w:tc>
          <w:tcPr>
            <w:tcW w:w="1455" w:type="dxa"/>
          </w:tcPr>
          <w:p w14:paraId="7B33FA95" w14:textId="77777777" w:rsidR="006E5791" w:rsidRPr="00003035" w:rsidRDefault="006E5791" w:rsidP="00273950">
            <w:pPr>
              <w:ind w:right="142" w:hanging="2"/>
              <w:jc w:val="both"/>
              <w:rPr>
                <w:rFonts w:ascii="Times New Roman" w:hAnsi="Times New Roman" w:cs="Times New Roman"/>
                <w:sz w:val="24"/>
                <w:szCs w:val="24"/>
              </w:rPr>
            </w:pPr>
            <w:r w:rsidRPr="00003035">
              <w:rPr>
                <w:rFonts w:ascii="Times New Roman" w:hAnsi="Times New Roman" w:cs="Times New Roman"/>
                <w:sz w:val="24"/>
                <w:szCs w:val="24"/>
              </w:rPr>
              <w:t>Пости лідерів думок в соцмережах з трансляцією відеоролика</w:t>
            </w:r>
          </w:p>
        </w:tc>
        <w:tc>
          <w:tcPr>
            <w:tcW w:w="2120" w:type="dxa"/>
          </w:tcPr>
          <w:p w14:paraId="14211780"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Трансляція відеоролика  на каналі спілки у YouTube з використанням оплаченої реклами протягом вказаного строку реалізації підніме перегляд відеоролика до 10 000 разів. Перехід на сайт здійснить до 100 осіб. Збільшить кількість підписників каналу спілки в YouTube до 100 осіб.</w:t>
            </w:r>
          </w:p>
          <w:p w14:paraId="548F363B"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Надіслано звернення з висновком Національної ради України з питань телебачення і радіомовлення з проханням розміщення на національних каналах (UA:Перший, UA/TV, 1+1, СТБ, Україна, 112 канал, 4-й канал, Інтер, Новий канал, ТЕТ, Київ, ICTV та ін.) відеоролика як соціальної реклами</w:t>
            </w:r>
          </w:p>
        </w:tc>
        <w:tc>
          <w:tcPr>
            <w:tcW w:w="1572" w:type="dxa"/>
          </w:tcPr>
          <w:p w14:paraId="15206022" w14:textId="77777777" w:rsidR="006E5791" w:rsidRPr="00003035" w:rsidRDefault="006E5791" w:rsidP="00273950">
            <w:pPr>
              <w:ind w:right="34" w:hanging="2"/>
              <w:jc w:val="both"/>
              <w:rPr>
                <w:rFonts w:ascii="Times New Roman" w:hAnsi="Times New Roman" w:cs="Times New Roman"/>
                <w:sz w:val="24"/>
                <w:szCs w:val="24"/>
              </w:rPr>
            </w:pPr>
            <w:r w:rsidRPr="00003035">
              <w:rPr>
                <w:rFonts w:ascii="Times New Roman" w:hAnsi="Times New Roman" w:cs="Times New Roman"/>
                <w:sz w:val="24"/>
                <w:szCs w:val="24"/>
              </w:rPr>
              <w:t>Трансляція відеоролика як соціальної реклами на регіональних каналах</w:t>
            </w:r>
          </w:p>
        </w:tc>
        <w:tc>
          <w:tcPr>
            <w:tcW w:w="1938" w:type="dxa"/>
          </w:tcPr>
          <w:p w14:paraId="1614C502" w14:textId="77777777" w:rsidR="006E5791" w:rsidRPr="00003035" w:rsidRDefault="00C955B6"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Всі учасники з зацікавленістю сприймають проведення таких заходів і  в подальшому реалізація подібних проектів є доцільною і необхідною.</w:t>
            </w:r>
          </w:p>
        </w:tc>
        <w:tc>
          <w:tcPr>
            <w:tcW w:w="1699" w:type="dxa"/>
          </w:tcPr>
          <w:p w14:paraId="35D68A3C" w14:textId="77777777" w:rsidR="006E5791" w:rsidRPr="00003035" w:rsidRDefault="006E5791" w:rsidP="003859B0">
            <w:pPr>
              <w:ind w:hanging="2"/>
              <w:jc w:val="both"/>
              <w:rPr>
                <w:rFonts w:ascii="Times New Roman" w:hAnsi="Times New Roman" w:cs="Times New Roman"/>
                <w:sz w:val="24"/>
                <w:szCs w:val="24"/>
              </w:rPr>
            </w:pPr>
            <w:r w:rsidRPr="00003035">
              <w:rPr>
                <w:rFonts w:ascii="Times New Roman" w:hAnsi="Times New Roman" w:cs="Times New Roman"/>
                <w:sz w:val="24"/>
                <w:szCs w:val="24"/>
              </w:rPr>
              <w:t>Розміщено пости з відеороликом у соціальних мережах Facebook, Instagram лідерами думок.Всі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E5791" w:rsidRPr="00003035" w14:paraId="0FA4A757" w14:textId="77777777" w:rsidTr="003F15CB">
        <w:trPr>
          <w:trHeight w:val="60"/>
        </w:trPr>
        <w:tc>
          <w:tcPr>
            <w:tcW w:w="488" w:type="dxa"/>
          </w:tcPr>
          <w:p w14:paraId="4EB77ADF" w14:textId="77777777" w:rsidR="006E5791" w:rsidRPr="00003035" w:rsidRDefault="006E579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5" w:type="dxa"/>
          </w:tcPr>
          <w:p w14:paraId="6FF18EC2" w14:textId="77777777" w:rsidR="006E5791" w:rsidRPr="00003035" w:rsidRDefault="006E5791" w:rsidP="00273950">
            <w:pPr>
              <w:jc w:val="center"/>
              <w:rPr>
                <w:rFonts w:ascii="Times New Roman" w:hAnsi="Times New Roman" w:cs="Times New Roman"/>
                <w:sz w:val="24"/>
                <w:szCs w:val="24"/>
              </w:rPr>
            </w:pPr>
            <w:r w:rsidRPr="00003035">
              <w:rPr>
                <w:rFonts w:ascii="Times New Roman" w:hAnsi="Times New Roman" w:cs="Times New Roman"/>
                <w:sz w:val="24"/>
                <w:szCs w:val="24"/>
              </w:rPr>
              <w:t>листопад -грудень 2020</w:t>
            </w:r>
          </w:p>
        </w:tc>
        <w:tc>
          <w:tcPr>
            <w:tcW w:w="1455" w:type="dxa"/>
          </w:tcPr>
          <w:p w14:paraId="20FE9FD7" w14:textId="77777777" w:rsidR="006E5791" w:rsidRPr="00003035" w:rsidRDefault="006E5791" w:rsidP="00273950">
            <w:pPr>
              <w:tabs>
                <w:tab w:val="left" w:pos="176"/>
              </w:tabs>
              <w:ind w:left="-8" w:right="142"/>
              <w:rPr>
                <w:rFonts w:ascii="Times New Roman" w:hAnsi="Times New Roman" w:cs="Times New Roman"/>
                <w:sz w:val="24"/>
                <w:szCs w:val="24"/>
              </w:rPr>
            </w:pPr>
            <w:r w:rsidRPr="00003035">
              <w:rPr>
                <w:rFonts w:ascii="Times New Roman" w:hAnsi="Times New Roman" w:cs="Times New Roman"/>
                <w:sz w:val="24"/>
                <w:szCs w:val="24"/>
              </w:rPr>
              <w:t>Трансляція ролика перед показом фільмів у кінотеатрах країни.</w:t>
            </w:r>
          </w:p>
        </w:tc>
        <w:tc>
          <w:tcPr>
            <w:tcW w:w="2120" w:type="dxa"/>
          </w:tcPr>
          <w:p w14:paraId="6346BC37" w14:textId="77777777" w:rsidR="006E5791" w:rsidRPr="00003035" w:rsidRDefault="006E5791" w:rsidP="003859B0">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 xml:space="preserve">Надіслано звернення з висновком Національної ради України з питань телебачення і радіомовлення з проханням розміщення на регіональних каналах (канали суспільного мовлення, </w:t>
            </w:r>
            <w:r w:rsidRPr="00003035">
              <w:rPr>
                <w:rFonts w:ascii="Times New Roman" w:hAnsi="Times New Roman" w:cs="Times New Roman"/>
                <w:color w:val="000000"/>
                <w:sz w:val="24"/>
                <w:szCs w:val="24"/>
              </w:rPr>
              <w:lastRenderedPageBreak/>
              <w:t>телеканал Дитинець, Телекомпанія Умань, Івано-Франківське обласне телебачення «Галичина», інші) відеоролика як соціальної реклами</w:t>
            </w:r>
          </w:p>
          <w:p w14:paraId="2BAF8444" w14:textId="77777777" w:rsidR="001F2E89" w:rsidRPr="00003035" w:rsidRDefault="001F2E89" w:rsidP="001F2E8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1.Проведено підрахунок кількості переглядів і відвідування сайту за весь період.</w:t>
            </w:r>
          </w:p>
          <w:p w14:paraId="0771E8F7" w14:textId="77777777" w:rsidR="001F2E89" w:rsidRPr="00003035" w:rsidRDefault="001F2E89" w:rsidP="001F2E8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2. Відзнятий відеоролик буде демонструватися на національному та регіональному телебаченні, в мережі кінотеатрів, також ролик демонструватиметься на сторінках блогерів і лідерів думок.</w:t>
            </w:r>
          </w:p>
          <w:p w14:paraId="3803116A" w14:textId="77777777" w:rsidR="001F2E89" w:rsidRPr="00003035" w:rsidRDefault="001F2E89" w:rsidP="001F2E8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3. Проведено оцінку ефективності.</w:t>
            </w:r>
          </w:p>
          <w:p w14:paraId="68BFE67F" w14:textId="77777777" w:rsidR="001F2E89" w:rsidRPr="00003035" w:rsidRDefault="001F2E89" w:rsidP="001F2E8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003035">
              <w:rPr>
                <w:rFonts w:ascii="Times New Roman" w:hAnsi="Times New Roman" w:cs="Times New Roman"/>
                <w:color w:val="000000"/>
                <w:sz w:val="24"/>
                <w:szCs w:val="24"/>
              </w:rPr>
              <w:t>4. Підготовлено звіти.</w:t>
            </w:r>
          </w:p>
        </w:tc>
        <w:tc>
          <w:tcPr>
            <w:tcW w:w="1572" w:type="dxa"/>
          </w:tcPr>
          <w:p w14:paraId="24FA91EC" w14:textId="77777777" w:rsidR="006E5791" w:rsidRPr="00003035" w:rsidRDefault="001F2E89" w:rsidP="00273950">
            <w:pPr>
              <w:ind w:right="142" w:hanging="2"/>
              <w:jc w:val="both"/>
              <w:rPr>
                <w:rFonts w:ascii="Times New Roman" w:hAnsi="Times New Roman" w:cs="Times New Roman"/>
                <w:sz w:val="24"/>
                <w:szCs w:val="24"/>
              </w:rPr>
            </w:pPr>
            <w:r w:rsidRPr="00003035">
              <w:rPr>
                <w:rFonts w:ascii="Times New Roman" w:hAnsi="Times New Roman" w:cs="Times New Roman"/>
                <w:sz w:val="24"/>
                <w:szCs w:val="24"/>
              </w:rPr>
              <w:lastRenderedPageBreak/>
              <w:t>Пости лідерів думок в соцмережах з трансляцією відеоролика</w:t>
            </w:r>
          </w:p>
        </w:tc>
        <w:tc>
          <w:tcPr>
            <w:tcW w:w="1938" w:type="dxa"/>
          </w:tcPr>
          <w:p w14:paraId="3BBCC0E8" w14:textId="77777777" w:rsidR="006E5791" w:rsidRPr="00003035" w:rsidRDefault="008220B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Перегляд ролику забезпечило відвідуваність сайту, спонукало аудиторію задумуватись над важливістю перевірки слуху.</w:t>
            </w:r>
          </w:p>
        </w:tc>
        <w:tc>
          <w:tcPr>
            <w:tcW w:w="1699" w:type="dxa"/>
          </w:tcPr>
          <w:p w14:paraId="53416AA2" w14:textId="77777777" w:rsidR="006E5791" w:rsidRPr="00003035" w:rsidRDefault="001F2E8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Ведуться переговори з мережами кінотеатрів про показ відеоролика перед початком сеансу фільму. Очікувана кількість показів відеоролика – </w:t>
            </w:r>
            <w:r w:rsidRPr="00003035">
              <w:rPr>
                <w:rFonts w:ascii="Times New Roman" w:eastAsia="Times New Roman" w:hAnsi="Times New Roman" w:cs="Times New Roman"/>
                <w:sz w:val="24"/>
                <w:szCs w:val="24"/>
                <w:lang w:eastAsia="uk-UA"/>
              </w:rPr>
              <w:lastRenderedPageBreak/>
              <w:t>2 700. Очікувана кількість глядачів, які переглянуть – 54 тис глядачів.</w:t>
            </w:r>
          </w:p>
        </w:tc>
      </w:tr>
    </w:tbl>
    <w:p w14:paraId="3AB469F4" w14:textId="77777777" w:rsidR="00965DEB" w:rsidRPr="00003035"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36519C12" w14:textId="77777777" w:rsidR="00965DEB" w:rsidRPr="00003035" w:rsidRDefault="001F2E89"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965DEB" w:rsidRPr="00003035">
        <w:rPr>
          <w:rFonts w:ascii="Times New Roman" w:hAnsi="Times New Roman" w:cs="Times New Roman"/>
          <w:color w:val="000000"/>
          <w:sz w:val="24"/>
          <w:szCs w:val="24"/>
          <w:lang w:eastAsia="uk-UA"/>
        </w:rPr>
        <w:t>(зазначити</w:t>
      </w:r>
      <w:r w:rsidR="00642540" w:rsidRPr="00003035">
        <w:rPr>
          <w:rFonts w:ascii="Times New Roman" w:hAnsi="Times New Roman" w:cs="Times New Roman"/>
          <w:color w:val="000000"/>
          <w:sz w:val="24"/>
          <w:szCs w:val="24"/>
          <w:lang w:eastAsia="uk-UA"/>
        </w:rPr>
        <w:t>,</w:t>
      </w:r>
      <w:r w:rsidR="00965DEB" w:rsidRPr="00003035">
        <w:rPr>
          <w:rFonts w:ascii="Times New Roman" w:hAnsi="Times New Roman" w:cs="Times New Roman"/>
          <w:color w:val="000000"/>
          <w:sz w:val="24"/>
          <w:szCs w:val="24"/>
          <w:lang w:eastAsia="uk-UA"/>
        </w:rPr>
        <w:t xml:space="preserve"> чи </w:t>
      </w:r>
      <w:r w:rsidR="00642540" w:rsidRPr="00003035">
        <w:rPr>
          <w:rFonts w:ascii="Times New Roman" w:hAnsi="Times New Roman" w:cs="Times New Roman"/>
          <w:color w:val="000000"/>
          <w:sz w:val="24"/>
          <w:szCs w:val="24"/>
          <w:lang w:eastAsia="uk-UA"/>
        </w:rPr>
        <w:t xml:space="preserve">було досягнуто очікуваних результатів </w:t>
      </w:r>
      <w:r w:rsidR="00965DEB" w:rsidRPr="00003035">
        <w:rPr>
          <w:rFonts w:ascii="Times New Roman" w:hAnsi="Times New Roman" w:cs="Times New Roman"/>
          <w:color w:val="000000"/>
          <w:sz w:val="24"/>
          <w:szCs w:val="24"/>
          <w:lang w:eastAsia="uk-UA"/>
        </w:rPr>
        <w:t>при виконан</w:t>
      </w:r>
      <w:r w:rsidR="00642540" w:rsidRPr="00003035">
        <w:rPr>
          <w:rFonts w:ascii="Times New Roman" w:hAnsi="Times New Roman" w:cs="Times New Roman"/>
          <w:color w:val="000000"/>
          <w:sz w:val="24"/>
          <w:szCs w:val="24"/>
          <w:lang w:eastAsia="uk-UA"/>
        </w:rPr>
        <w:t>н</w:t>
      </w:r>
      <w:r w:rsidR="00965DEB" w:rsidRPr="00003035">
        <w:rPr>
          <w:rFonts w:ascii="Times New Roman" w:hAnsi="Times New Roman" w:cs="Times New Roman"/>
          <w:color w:val="000000"/>
          <w:sz w:val="24"/>
          <w:szCs w:val="24"/>
          <w:lang w:eastAsia="uk-UA"/>
        </w:rPr>
        <w:t>і (реалізації) програми (проекту, заходу)</w:t>
      </w:r>
      <w:r w:rsidR="005B5032" w:rsidRPr="00003035">
        <w:rPr>
          <w:rFonts w:ascii="Times New Roman" w:hAnsi="Times New Roman" w:cs="Times New Roman"/>
          <w:color w:val="000000"/>
          <w:sz w:val="24"/>
          <w:szCs w:val="24"/>
          <w:lang w:eastAsia="uk-UA"/>
        </w:rPr>
        <w:t>;</w:t>
      </w:r>
      <w:r w:rsidR="00965DEB" w:rsidRPr="00003035">
        <w:rPr>
          <w:rFonts w:ascii="Times New Roman" w:hAnsi="Times New Roman" w:cs="Times New Roman"/>
          <w:color w:val="000000"/>
          <w:sz w:val="24"/>
          <w:szCs w:val="24"/>
          <w:lang w:eastAsia="uk-UA"/>
        </w:rPr>
        <w:t xml:space="preserve"> </w:t>
      </w:r>
      <w:r w:rsidR="00483BD7" w:rsidRPr="00003035">
        <w:rPr>
          <w:rFonts w:ascii="Times New Roman" w:hAnsi="Times New Roman" w:cs="Times New Roman"/>
          <w:color w:val="000000"/>
          <w:sz w:val="24"/>
          <w:szCs w:val="24"/>
          <w:lang w:eastAsia="uk-UA"/>
        </w:rPr>
        <w:t>чи мають отримані результати суспільну цінність, яку саме</w:t>
      </w:r>
      <w:r w:rsidR="005B5032" w:rsidRPr="00003035">
        <w:rPr>
          <w:rFonts w:ascii="Times New Roman" w:hAnsi="Times New Roman" w:cs="Times New Roman"/>
          <w:color w:val="000000"/>
          <w:sz w:val="24"/>
          <w:szCs w:val="24"/>
          <w:lang w:eastAsia="uk-UA"/>
        </w:rPr>
        <w:t>;</w:t>
      </w:r>
      <w:r w:rsidR="00483BD7" w:rsidRPr="00003035">
        <w:rPr>
          <w:rFonts w:ascii="Times New Roman" w:hAnsi="Times New Roman" w:cs="Times New Roman"/>
          <w:color w:val="000000"/>
          <w:sz w:val="24"/>
          <w:szCs w:val="24"/>
          <w:lang w:eastAsia="uk-UA"/>
        </w:rPr>
        <w:t xml:space="preserve"> </w:t>
      </w:r>
      <w:r w:rsidR="00965DEB"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965DEB"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03035">
        <w:rPr>
          <w:rFonts w:ascii="Times New Roman" w:hAnsi="Times New Roman" w:cs="Times New Roman"/>
          <w:color w:val="000000"/>
          <w:sz w:val="24"/>
          <w:szCs w:val="24"/>
          <w:lang w:eastAsia="uk-UA"/>
        </w:rPr>
        <w:t>‒</w:t>
      </w:r>
      <w:r w:rsidR="00965DEB" w:rsidRPr="00003035">
        <w:rPr>
          <w:rFonts w:ascii="Times New Roman" w:hAnsi="Times New Roman" w:cs="Times New Roman"/>
          <w:color w:val="000000"/>
          <w:sz w:val="24"/>
          <w:szCs w:val="24"/>
          <w:lang w:eastAsia="uk-UA"/>
        </w:rPr>
        <w:t xml:space="preserve"> вказати причини, що спричинили таку ситуацію)</w:t>
      </w:r>
    </w:p>
    <w:p w14:paraId="73DD1DA0" w14:textId="77777777" w:rsidR="005B6C47" w:rsidRPr="00003035"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003035" w14:paraId="581524FA" w14:textId="77777777" w:rsidTr="005B6C47">
        <w:trPr>
          <w:trHeight w:val="453"/>
        </w:trPr>
        <w:tc>
          <w:tcPr>
            <w:tcW w:w="2534" w:type="pct"/>
            <w:gridSpan w:val="2"/>
            <w:tcMar>
              <w:top w:w="68" w:type="dxa"/>
              <w:left w:w="68" w:type="dxa"/>
              <w:bottom w:w="68" w:type="dxa"/>
              <w:right w:w="68" w:type="dxa"/>
            </w:tcMar>
          </w:tcPr>
          <w:p w14:paraId="04C68115" w14:textId="77777777" w:rsidR="00040559" w:rsidRPr="00003035"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Планові показники (</w:t>
            </w:r>
            <w:r w:rsidRPr="00003035">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4E52C324" w14:textId="77777777" w:rsidR="00040559" w:rsidRPr="00003035" w:rsidRDefault="00040559" w:rsidP="003859B0">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Фактичні показники </w:t>
            </w:r>
            <w:r w:rsidRPr="00003035">
              <w:rPr>
                <w:rFonts w:ascii="Times New Roman" w:eastAsia="Times New Roman" w:hAnsi="Times New Roman" w:cs="Times New Roman"/>
                <w:sz w:val="24"/>
                <w:szCs w:val="24"/>
                <w:lang w:eastAsia="uk-UA"/>
              </w:rPr>
              <w:t>цільової аудиторії</w:t>
            </w:r>
          </w:p>
        </w:tc>
      </w:tr>
      <w:tr w:rsidR="00040559" w:rsidRPr="00003035" w14:paraId="4DFE5BC2" w14:textId="77777777" w:rsidTr="005B6C47">
        <w:trPr>
          <w:trHeight w:val="453"/>
        </w:trPr>
        <w:tc>
          <w:tcPr>
            <w:tcW w:w="1267" w:type="pct"/>
            <w:tcMar>
              <w:top w:w="68" w:type="dxa"/>
              <w:left w:w="68" w:type="dxa"/>
              <w:bottom w:w="68" w:type="dxa"/>
              <w:right w:w="68" w:type="dxa"/>
            </w:tcMar>
          </w:tcPr>
          <w:p w14:paraId="3E38700D" w14:textId="77777777" w:rsidR="00040559" w:rsidRPr="00003035"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162F6569" w14:textId="77777777" w:rsidR="00040559" w:rsidRPr="00003035"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335239F2" w14:textId="77777777" w:rsidR="00040559" w:rsidRPr="00003035"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7485D9B8" w14:textId="77777777" w:rsidR="00040559" w:rsidRPr="00003035"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Кількість</w:t>
            </w:r>
          </w:p>
        </w:tc>
      </w:tr>
      <w:tr w:rsidR="00040559" w:rsidRPr="00003035" w14:paraId="4F9112D3" w14:textId="77777777" w:rsidTr="005B6C47">
        <w:trPr>
          <w:trHeight w:val="136"/>
        </w:trPr>
        <w:tc>
          <w:tcPr>
            <w:tcW w:w="1267" w:type="pct"/>
            <w:tcMar>
              <w:top w:w="68" w:type="dxa"/>
              <w:left w:w="68" w:type="dxa"/>
              <w:bottom w:w="68" w:type="dxa"/>
              <w:right w:w="68" w:type="dxa"/>
            </w:tcMar>
          </w:tcPr>
          <w:p w14:paraId="3212FB51" w14:textId="77777777" w:rsidR="00040559" w:rsidRPr="00003035" w:rsidRDefault="00040559" w:rsidP="008F1FD9">
            <w:pPr>
              <w:autoSpaceDE w:val="0"/>
              <w:autoSpaceDN w:val="0"/>
              <w:spacing w:after="0" w:line="240" w:lineRule="auto"/>
              <w:rPr>
                <w:rFonts w:ascii="Times New Roman" w:hAnsi="Times New Roman" w:cs="Times New Roman"/>
                <w:color w:val="000000"/>
                <w:sz w:val="24"/>
                <w:szCs w:val="24"/>
                <w:lang w:eastAsia="uk-UA"/>
              </w:rPr>
            </w:pPr>
            <w:r w:rsidRPr="00003035">
              <w:rPr>
                <w:rFonts w:ascii="Times New Roman" w:hAnsi="Times New Roman" w:cs="Times New Roman"/>
                <w:sz w:val="24"/>
                <w:szCs w:val="24"/>
                <w:lang w:eastAsia="uk-UA"/>
              </w:rPr>
              <w:t xml:space="preserve"> </w:t>
            </w:r>
            <w:r w:rsidR="00D6505C" w:rsidRPr="00003035">
              <w:rPr>
                <w:rFonts w:ascii="Times New Roman" w:hAnsi="Times New Roman" w:cs="Times New Roman"/>
                <w:sz w:val="24"/>
                <w:szCs w:val="24"/>
                <w:lang w:eastAsia="uk-UA"/>
              </w:rPr>
              <w:t xml:space="preserve">18-65 років, працездатне населення України, яке може мати ризик втрати слуху, користується соцмережами, YouTube, </w:t>
            </w:r>
            <w:r w:rsidR="00D6505C" w:rsidRPr="00003035">
              <w:rPr>
                <w:rFonts w:ascii="Times New Roman" w:hAnsi="Times New Roman" w:cs="Times New Roman"/>
                <w:sz w:val="24"/>
                <w:szCs w:val="24"/>
                <w:lang w:eastAsia="uk-UA"/>
              </w:rPr>
              <w:lastRenderedPageBreak/>
              <w:t>дивиться телебачення, читає інтерне</w:t>
            </w:r>
            <w:r w:rsidR="0094753E" w:rsidRPr="00003035">
              <w:rPr>
                <w:rFonts w:ascii="Times New Roman" w:hAnsi="Times New Roman" w:cs="Times New Roman"/>
                <w:sz w:val="24"/>
                <w:szCs w:val="24"/>
                <w:lang w:eastAsia="uk-UA"/>
              </w:rPr>
              <w:t>т видання,  відвідує кінотеатри.</w:t>
            </w:r>
          </w:p>
        </w:tc>
        <w:tc>
          <w:tcPr>
            <w:tcW w:w="1267" w:type="pct"/>
            <w:tcMar>
              <w:top w:w="68" w:type="dxa"/>
              <w:left w:w="68" w:type="dxa"/>
              <w:bottom w:w="68" w:type="dxa"/>
              <w:right w:w="68" w:type="dxa"/>
            </w:tcMar>
          </w:tcPr>
          <w:p w14:paraId="1D40241A" w14:textId="77777777" w:rsidR="00040559" w:rsidRPr="00003035" w:rsidRDefault="00040559" w:rsidP="003859B0">
            <w:pPr>
              <w:autoSpaceDE w:val="0"/>
              <w:autoSpaceDN w:val="0"/>
              <w:spacing w:after="0" w:line="240" w:lineRule="auto"/>
              <w:rPr>
                <w:rFonts w:ascii="Times New Roman" w:hAnsi="Times New Roman" w:cs="Times New Roman"/>
                <w:color w:val="000000"/>
                <w:sz w:val="24"/>
                <w:szCs w:val="24"/>
                <w:lang w:eastAsia="uk-UA"/>
              </w:rPr>
            </w:pPr>
            <w:r w:rsidRPr="00003035">
              <w:rPr>
                <w:rFonts w:ascii="Times New Roman" w:hAnsi="Times New Roman" w:cs="Times New Roman"/>
                <w:sz w:val="24"/>
                <w:szCs w:val="24"/>
                <w:lang w:eastAsia="uk-UA"/>
              </w:rPr>
              <w:lastRenderedPageBreak/>
              <w:t xml:space="preserve"> </w:t>
            </w:r>
            <w:r w:rsidR="0094753E" w:rsidRPr="00003035">
              <w:rPr>
                <w:rFonts w:ascii="Times New Roman" w:hAnsi="Times New Roman" w:cs="Times New Roman"/>
                <w:sz w:val="24"/>
                <w:szCs w:val="24"/>
                <w:lang w:eastAsia="uk-UA"/>
              </w:rPr>
              <w:t>О</w:t>
            </w:r>
            <w:r w:rsidR="008F1FD9" w:rsidRPr="00003035">
              <w:rPr>
                <w:rFonts w:ascii="Times New Roman" w:hAnsi="Times New Roman" w:cs="Times New Roman"/>
                <w:sz w:val="24"/>
                <w:szCs w:val="24"/>
                <w:lang w:eastAsia="uk-UA"/>
              </w:rPr>
              <w:t>рієнтовно 200 тис. осіб, з них - 1000 осіб з інвалідністю</w:t>
            </w:r>
          </w:p>
        </w:tc>
        <w:tc>
          <w:tcPr>
            <w:tcW w:w="1267" w:type="pct"/>
            <w:tcMar>
              <w:top w:w="68" w:type="dxa"/>
              <w:left w:w="68" w:type="dxa"/>
              <w:bottom w:w="68" w:type="dxa"/>
              <w:right w:w="68" w:type="dxa"/>
            </w:tcMar>
          </w:tcPr>
          <w:p w14:paraId="40B5AC79" w14:textId="77777777" w:rsidR="00040559" w:rsidRPr="00003035" w:rsidRDefault="00040559" w:rsidP="003859B0">
            <w:pPr>
              <w:autoSpaceDE w:val="0"/>
              <w:autoSpaceDN w:val="0"/>
              <w:spacing w:after="0" w:line="240" w:lineRule="auto"/>
              <w:rPr>
                <w:rFonts w:ascii="Times New Roman" w:hAnsi="Times New Roman" w:cs="Times New Roman"/>
                <w:color w:val="000000"/>
                <w:sz w:val="24"/>
                <w:szCs w:val="24"/>
                <w:lang w:eastAsia="uk-UA"/>
              </w:rPr>
            </w:pPr>
            <w:r w:rsidRPr="00003035">
              <w:rPr>
                <w:rFonts w:ascii="Times New Roman" w:hAnsi="Times New Roman" w:cs="Times New Roman"/>
                <w:sz w:val="24"/>
                <w:szCs w:val="24"/>
                <w:lang w:eastAsia="uk-UA"/>
              </w:rPr>
              <w:t xml:space="preserve"> </w:t>
            </w:r>
            <w:r w:rsidR="00ED354B" w:rsidRPr="00003035">
              <w:rPr>
                <w:rFonts w:ascii="Times New Roman" w:hAnsi="Times New Roman" w:cs="Times New Roman"/>
                <w:sz w:val="24"/>
                <w:szCs w:val="24"/>
                <w:lang w:eastAsia="uk-UA"/>
              </w:rPr>
              <w:t xml:space="preserve">Батьки дітей з кохлеарними імплантами, дорослі особи з кохлеарними імплантами, педагоги, сурдопедагоги, </w:t>
            </w:r>
            <w:r w:rsidR="00ED354B" w:rsidRPr="00003035">
              <w:rPr>
                <w:rFonts w:ascii="Times New Roman" w:hAnsi="Times New Roman" w:cs="Times New Roman"/>
                <w:sz w:val="24"/>
                <w:szCs w:val="24"/>
                <w:lang w:eastAsia="uk-UA"/>
              </w:rPr>
              <w:lastRenderedPageBreak/>
              <w:t>логопеди, психологи, фахівці ІРЦ, інші особи, які зацікавлені отримати навички роботи і реабілітації дітей з кохлеарними імплантами.</w:t>
            </w:r>
          </w:p>
        </w:tc>
        <w:tc>
          <w:tcPr>
            <w:tcW w:w="1199" w:type="pct"/>
            <w:tcMar>
              <w:top w:w="68" w:type="dxa"/>
              <w:left w:w="68" w:type="dxa"/>
              <w:bottom w:w="68" w:type="dxa"/>
              <w:right w:w="68" w:type="dxa"/>
            </w:tcMar>
          </w:tcPr>
          <w:p w14:paraId="14A66C2F" w14:textId="77777777" w:rsidR="00040559" w:rsidRPr="00003035" w:rsidRDefault="00FD76EE" w:rsidP="003859B0">
            <w:pPr>
              <w:autoSpaceDE w:val="0"/>
              <w:autoSpaceDN w:val="0"/>
              <w:spacing w:after="0" w:line="240" w:lineRule="auto"/>
              <w:rPr>
                <w:rFonts w:ascii="Times New Roman" w:hAnsi="Times New Roman" w:cs="Times New Roman"/>
                <w:color w:val="000000"/>
                <w:sz w:val="24"/>
                <w:szCs w:val="24"/>
                <w:lang w:eastAsia="uk-UA"/>
              </w:rPr>
            </w:pPr>
            <w:r w:rsidRPr="00003035">
              <w:rPr>
                <w:rFonts w:ascii="Times New Roman" w:hAnsi="Times New Roman" w:cs="Times New Roman"/>
                <w:sz w:val="24"/>
                <w:szCs w:val="24"/>
                <w:lang w:eastAsia="uk-UA"/>
              </w:rPr>
              <w:lastRenderedPageBreak/>
              <w:t xml:space="preserve">Охоплення приблизно 500 тис. осіб </w:t>
            </w:r>
          </w:p>
        </w:tc>
      </w:tr>
    </w:tbl>
    <w:p w14:paraId="0B8C1AFF" w14:textId="77777777" w:rsidR="00040559" w:rsidRPr="00003035" w:rsidRDefault="0094753E" w:rsidP="005B6C47">
      <w:pPr>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040559"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040559"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03035">
        <w:rPr>
          <w:rFonts w:ascii="Times New Roman" w:hAnsi="Times New Roman" w:cs="Times New Roman"/>
          <w:color w:val="000000"/>
          <w:sz w:val="24"/>
          <w:szCs w:val="24"/>
          <w:lang w:eastAsia="uk-UA"/>
        </w:rPr>
        <w:t>‒</w:t>
      </w:r>
      <w:r w:rsidR="00040559" w:rsidRPr="00003035">
        <w:rPr>
          <w:rFonts w:ascii="Times New Roman" w:hAnsi="Times New Roman" w:cs="Times New Roman"/>
          <w:color w:val="000000"/>
          <w:sz w:val="24"/>
          <w:szCs w:val="24"/>
          <w:lang w:eastAsia="uk-UA"/>
        </w:rPr>
        <w:t xml:space="preserve"> вказати причини, що спричинили таку ситуацію; </w:t>
      </w:r>
      <w:r w:rsidR="00642540" w:rsidRPr="00003035">
        <w:rPr>
          <w:rFonts w:ascii="Times New Roman" w:hAnsi="Times New Roman" w:cs="Times New Roman"/>
          <w:color w:val="000000"/>
          <w:sz w:val="24"/>
          <w:szCs w:val="24"/>
          <w:lang w:eastAsia="uk-UA"/>
        </w:rPr>
        <w:t>зазначити,</w:t>
      </w:r>
      <w:r w:rsidR="00253A1D" w:rsidRPr="00003035">
        <w:rPr>
          <w:rFonts w:ascii="Times New Roman" w:hAnsi="Times New Roman" w:cs="Times New Roman"/>
          <w:color w:val="000000"/>
          <w:sz w:val="24"/>
          <w:szCs w:val="24"/>
          <w:lang w:eastAsia="uk-UA"/>
        </w:rPr>
        <w:t xml:space="preserve"> </w:t>
      </w:r>
      <w:r w:rsidR="00040559" w:rsidRPr="00003035">
        <w:rPr>
          <w:rFonts w:ascii="Times New Roman" w:hAnsi="Times New Roman" w:cs="Times New Roman"/>
          <w:color w:val="000000"/>
          <w:sz w:val="24"/>
          <w:szCs w:val="24"/>
          <w:lang w:eastAsia="uk-UA"/>
        </w:rPr>
        <w:t xml:space="preserve">який інструментарій використовувався для </w:t>
      </w:r>
      <w:r w:rsidR="00642540" w:rsidRPr="00003035">
        <w:rPr>
          <w:rFonts w:ascii="Times New Roman" w:hAnsi="Times New Roman" w:cs="Times New Roman"/>
          <w:color w:val="000000"/>
          <w:sz w:val="24"/>
          <w:szCs w:val="24"/>
          <w:lang w:eastAsia="uk-UA"/>
        </w:rPr>
        <w:t>роз</w:t>
      </w:r>
      <w:r w:rsidR="00040559" w:rsidRPr="00003035">
        <w:rPr>
          <w:rFonts w:ascii="Times New Roman" w:hAnsi="Times New Roman" w:cs="Times New Roman"/>
          <w:color w:val="000000"/>
          <w:sz w:val="24"/>
          <w:szCs w:val="24"/>
          <w:lang w:eastAsia="uk-UA"/>
        </w:rPr>
        <w:t xml:space="preserve">рахунку кількісних показників залученої цільової аудиторії; як саме було залучено </w:t>
      </w:r>
      <w:r w:rsidR="00BD5541" w:rsidRPr="00003035">
        <w:rPr>
          <w:rFonts w:ascii="Times New Roman" w:hAnsi="Times New Roman" w:cs="Times New Roman"/>
          <w:color w:val="000000"/>
          <w:sz w:val="24"/>
          <w:szCs w:val="24"/>
          <w:lang w:eastAsia="uk-UA"/>
        </w:rPr>
        <w:t>представник</w:t>
      </w:r>
      <w:r w:rsidR="00642540" w:rsidRPr="00003035">
        <w:rPr>
          <w:rFonts w:ascii="Times New Roman" w:hAnsi="Times New Roman" w:cs="Times New Roman"/>
          <w:color w:val="000000"/>
          <w:sz w:val="24"/>
          <w:szCs w:val="24"/>
          <w:lang w:eastAsia="uk-UA"/>
        </w:rPr>
        <w:t>ів</w:t>
      </w:r>
      <w:r w:rsidR="00040559" w:rsidRPr="00003035">
        <w:rPr>
          <w:rFonts w:ascii="Times New Roman" w:hAnsi="Times New Roman" w:cs="Times New Roman"/>
          <w:color w:val="000000"/>
          <w:sz w:val="24"/>
          <w:szCs w:val="24"/>
          <w:lang w:eastAsia="uk-UA"/>
        </w:rPr>
        <w:t xml:space="preserve"> цільової аудиторії, чи бу</w:t>
      </w:r>
      <w:r w:rsidR="00642540" w:rsidRPr="00003035">
        <w:rPr>
          <w:rFonts w:ascii="Times New Roman" w:hAnsi="Times New Roman" w:cs="Times New Roman"/>
          <w:color w:val="000000"/>
          <w:sz w:val="24"/>
          <w:szCs w:val="24"/>
          <w:lang w:eastAsia="uk-UA"/>
        </w:rPr>
        <w:t>ло</w:t>
      </w:r>
      <w:r w:rsidR="00040559" w:rsidRPr="00003035">
        <w:rPr>
          <w:rFonts w:ascii="Times New Roman" w:hAnsi="Times New Roman" w:cs="Times New Roman"/>
          <w:color w:val="000000"/>
          <w:sz w:val="24"/>
          <w:szCs w:val="24"/>
          <w:lang w:eastAsia="uk-UA"/>
        </w:rPr>
        <w:t xml:space="preserve"> отриман</w:t>
      </w:r>
      <w:r w:rsidR="00642540" w:rsidRPr="00003035">
        <w:rPr>
          <w:rFonts w:ascii="Times New Roman" w:hAnsi="Times New Roman" w:cs="Times New Roman"/>
          <w:color w:val="000000"/>
          <w:sz w:val="24"/>
          <w:szCs w:val="24"/>
          <w:lang w:eastAsia="uk-UA"/>
        </w:rPr>
        <w:t>о</w:t>
      </w:r>
      <w:r w:rsidR="00040559" w:rsidRPr="00003035">
        <w:rPr>
          <w:rFonts w:ascii="Times New Roman" w:hAnsi="Times New Roman" w:cs="Times New Roman"/>
          <w:color w:val="000000"/>
          <w:sz w:val="24"/>
          <w:szCs w:val="24"/>
          <w:lang w:eastAsia="uk-UA"/>
        </w:rPr>
        <w:t xml:space="preserve"> зворотний зв’язок від </w:t>
      </w:r>
      <w:r w:rsidR="00BD5541" w:rsidRPr="00003035">
        <w:rPr>
          <w:rFonts w:ascii="Times New Roman" w:hAnsi="Times New Roman" w:cs="Times New Roman"/>
          <w:color w:val="000000"/>
          <w:sz w:val="24"/>
          <w:szCs w:val="24"/>
          <w:lang w:eastAsia="uk-UA"/>
        </w:rPr>
        <w:t xml:space="preserve">учасників </w:t>
      </w:r>
      <w:r w:rsidR="00040559" w:rsidRPr="00003035">
        <w:rPr>
          <w:rFonts w:ascii="Times New Roman" w:hAnsi="Times New Roman" w:cs="Times New Roman"/>
          <w:color w:val="000000"/>
          <w:sz w:val="24"/>
          <w:szCs w:val="24"/>
          <w:lang w:eastAsia="uk-UA"/>
        </w:rPr>
        <w:t xml:space="preserve"> </w:t>
      </w:r>
      <w:r w:rsidR="00BD5541" w:rsidRPr="00003035">
        <w:rPr>
          <w:rFonts w:ascii="Times New Roman" w:hAnsi="Times New Roman" w:cs="Times New Roman"/>
          <w:color w:val="000000"/>
          <w:sz w:val="24"/>
          <w:szCs w:val="24"/>
          <w:lang w:eastAsia="uk-UA"/>
        </w:rPr>
        <w:t xml:space="preserve">програми (проекту, заходу) </w:t>
      </w:r>
      <w:r w:rsidR="00040559" w:rsidRPr="00003035">
        <w:rPr>
          <w:rFonts w:ascii="Times New Roman" w:hAnsi="Times New Roman" w:cs="Times New Roman"/>
          <w:color w:val="000000"/>
          <w:sz w:val="24"/>
          <w:szCs w:val="24"/>
          <w:lang w:eastAsia="uk-UA"/>
        </w:rPr>
        <w:t>стосовно задоволення їх</w:t>
      </w:r>
      <w:r w:rsidR="00BD5541" w:rsidRPr="00003035">
        <w:rPr>
          <w:rFonts w:ascii="Times New Roman" w:hAnsi="Times New Roman" w:cs="Times New Roman"/>
          <w:color w:val="000000"/>
          <w:sz w:val="24"/>
          <w:szCs w:val="24"/>
          <w:lang w:eastAsia="uk-UA"/>
        </w:rPr>
        <w:t>ніх</w:t>
      </w:r>
      <w:r w:rsidR="00040559" w:rsidRPr="00003035">
        <w:rPr>
          <w:rFonts w:ascii="Times New Roman" w:hAnsi="Times New Roman" w:cs="Times New Roman"/>
          <w:color w:val="000000"/>
          <w:sz w:val="24"/>
          <w:szCs w:val="24"/>
          <w:lang w:eastAsia="uk-UA"/>
        </w:rPr>
        <w:t xml:space="preserve"> потреб)</w:t>
      </w:r>
    </w:p>
    <w:p w14:paraId="18F46329" w14:textId="77777777" w:rsidR="006B54F8" w:rsidRPr="00003035"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003035" w14:paraId="38D6234D" w14:textId="77777777" w:rsidTr="005B6C47">
        <w:trPr>
          <w:trHeight w:val="1020"/>
        </w:trPr>
        <w:tc>
          <w:tcPr>
            <w:tcW w:w="2534" w:type="pct"/>
            <w:gridSpan w:val="2"/>
            <w:tcMar>
              <w:top w:w="68" w:type="dxa"/>
              <w:left w:w="68" w:type="dxa"/>
              <w:bottom w:w="68" w:type="dxa"/>
              <w:right w:w="68" w:type="dxa"/>
            </w:tcMar>
          </w:tcPr>
          <w:p w14:paraId="728CCA0C" w14:textId="77777777" w:rsidR="00BD5541" w:rsidRPr="00003035" w:rsidRDefault="00BD5541" w:rsidP="00875435">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Планові показники (відповідно до опису програми (проекту, заходу) залучення </w:t>
            </w:r>
            <w:r w:rsidR="00875435" w:rsidRPr="00003035">
              <w:rPr>
                <w:rFonts w:ascii="Times New Roman" w:hAnsi="Times New Roman" w:cs="Times New Roman"/>
                <w:color w:val="000000"/>
                <w:sz w:val="24"/>
                <w:szCs w:val="24"/>
                <w:lang w:eastAsia="uk-UA"/>
              </w:rPr>
              <w:t xml:space="preserve">партнерів </w:t>
            </w:r>
            <w:r w:rsidRPr="00003035">
              <w:rPr>
                <w:rFonts w:ascii="Times New Roman" w:hAnsi="Times New Roman" w:cs="Times New Roman"/>
                <w:color w:val="000000"/>
                <w:sz w:val="24"/>
                <w:szCs w:val="24"/>
                <w:lang w:eastAsia="uk-UA"/>
              </w:rPr>
              <w:t xml:space="preserve">до </w:t>
            </w:r>
            <w:r w:rsidR="00875435" w:rsidRPr="00003035">
              <w:rPr>
                <w:rFonts w:ascii="Times New Roman" w:hAnsi="Times New Roman" w:cs="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1E302A5E" w14:textId="77777777" w:rsidR="00BD5541" w:rsidRPr="00003035" w:rsidRDefault="00BD5541" w:rsidP="00BD5541">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Фактичні показники </w:t>
            </w:r>
          </w:p>
        </w:tc>
      </w:tr>
      <w:tr w:rsidR="00875435" w:rsidRPr="00003035" w14:paraId="1108CE91" w14:textId="77777777" w:rsidTr="006B54F8">
        <w:trPr>
          <w:trHeight w:val="453"/>
        </w:trPr>
        <w:tc>
          <w:tcPr>
            <w:tcW w:w="1267" w:type="pct"/>
            <w:tcMar>
              <w:top w:w="68" w:type="dxa"/>
              <w:left w:w="68" w:type="dxa"/>
              <w:bottom w:w="68" w:type="dxa"/>
              <w:right w:w="68" w:type="dxa"/>
            </w:tcMar>
          </w:tcPr>
          <w:p w14:paraId="0A1521EF" w14:textId="77777777" w:rsidR="00875435" w:rsidRPr="00003035"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67C382F2" w14:textId="77777777" w:rsidR="00875435" w:rsidRPr="00003035"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528375CC" w14:textId="77777777" w:rsidR="00875435" w:rsidRPr="00003035"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184B04EE" w14:textId="77777777" w:rsidR="00875435" w:rsidRPr="00003035"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r>
      <w:tr w:rsidR="00184465" w:rsidRPr="00003035" w14:paraId="03D8CD68" w14:textId="77777777" w:rsidTr="006B54F8">
        <w:trPr>
          <w:trHeight w:val="136"/>
        </w:trPr>
        <w:tc>
          <w:tcPr>
            <w:tcW w:w="1267" w:type="pct"/>
            <w:tcMar>
              <w:top w:w="68" w:type="dxa"/>
              <w:left w:w="68" w:type="dxa"/>
              <w:bottom w:w="68" w:type="dxa"/>
              <w:right w:w="68" w:type="dxa"/>
            </w:tcMar>
          </w:tcPr>
          <w:p w14:paraId="19E95BAF"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«Я вас чую»</w:t>
            </w:r>
          </w:p>
        </w:tc>
        <w:tc>
          <w:tcPr>
            <w:tcW w:w="1267" w:type="pct"/>
            <w:tcMar>
              <w:top w:w="68" w:type="dxa"/>
              <w:left w:w="68" w:type="dxa"/>
              <w:bottom w:w="68" w:type="dxa"/>
              <w:right w:w="68" w:type="dxa"/>
            </w:tcMar>
          </w:tcPr>
          <w:p w14:paraId="286EF53C"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43C2BC2A"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«Я вас чую»</w:t>
            </w:r>
          </w:p>
        </w:tc>
        <w:tc>
          <w:tcPr>
            <w:tcW w:w="1199" w:type="pct"/>
            <w:tcMar>
              <w:top w:w="68" w:type="dxa"/>
              <w:left w:w="68" w:type="dxa"/>
              <w:bottom w:w="68" w:type="dxa"/>
              <w:right w:w="68" w:type="dxa"/>
            </w:tcMar>
          </w:tcPr>
          <w:p w14:paraId="20B96808"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Денисюк Олена Валеріївна, керівник ГО, тел. +380687800558</w:t>
            </w:r>
          </w:p>
        </w:tc>
      </w:tr>
      <w:tr w:rsidR="00184465" w:rsidRPr="00003035" w14:paraId="0B019100" w14:textId="77777777" w:rsidTr="006B54F8">
        <w:trPr>
          <w:trHeight w:val="136"/>
        </w:trPr>
        <w:tc>
          <w:tcPr>
            <w:tcW w:w="1267" w:type="pct"/>
            <w:tcMar>
              <w:top w:w="68" w:type="dxa"/>
              <w:left w:w="68" w:type="dxa"/>
              <w:bottom w:w="68" w:type="dxa"/>
              <w:right w:w="68" w:type="dxa"/>
            </w:tcMar>
          </w:tcPr>
          <w:p w14:paraId="2F4CC1BC"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«Дзвін»</w:t>
            </w:r>
          </w:p>
        </w:tc>
        <w:tc>
          <w:tcPr>
            <w:tcW w:w="1267" w:type="pct"/>
            <w:tcMar>
              <w:top w:w="68" w:type="dxa"/>
              <w:left w:w="68" w:type="dxa"/>
              <w:bottom w:w="68" w:type="dxa"/>
              <w:right w:w="68" w:type="dxa"/>
            </w:tcMar>
          </w:tcPr>
          <w:p w14:paraId="2EB1108E"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59D4E775"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«Дзвін»</w:t>
            </w:r>
          </w:p>
        </w:tc>
        <w:tc>
          <w:tcPr>
            <w:tcW w:w="1199" w:type="pct"/>
            <w:tcMar>
              <w:top w:w="68" w:type="dxa"/>
              <w:left w:w="68" w:type="dxa"/>
              <w:bottom w:w="68" w:type="dxa"/>
              <w:right w:w="68" w:type="dxa"/>
            </w:tcMar>
          </w:tcPr>
          <w:p w14:paraId="57C06578"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Сапожникова Алла Вікторівна, голова правління, тел.+380632785280</w:t>
            </w:r>
          </w:p>
        </w:tc>
      </w:tr>
      <w:tr w:rsidR="00184465" w:rsidRPr="00003035" w14:paraId="1B43C794" w14:textId="77777777" w:rsidTr="006B54F8">
        <w:trPr>
          <w:trHeight w:val="136"/>
        </w:trPr>
        <w:tc>
          <w:tcPr>
            <w:tcW w:w="1267" w:type="pct"/>
            <w:tcMar>
              <w:top w:w="68" w:type="dxa"/>
              <w:left w:w="68" w:type="dxa"/>
              <w:bottom w:w="68" w:type="dxa"/>
              <w:right w:w="68" w:type="dxa"/>
            </w:tcMar>
          </w:tcPr>
          <w:p w14:paraId="56246FC3"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lastRenderedPageBreak/>
              <w:t>ГО «Право Чути»</w:t>
            </w:r>
          </w:p>
        </w:tc>
        <w:tc>
          <w:tcPr>
            <w:tcW w:w="1267" w:type="pct"/>
            <w:tcMar>
              <w:top w:w="68" w:type="dxa"/>
              <w:left w:w="68" w:type="dxa"/>
              <w:bottom w:w="68" w:type="dxa"/>
              <w:right w:w="68" w:type="dxa"/>
            </w:tcMar>
          </w:tcPr>
          <w:p w14:paraId="4EE05F9C"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0C0C05D"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«Право Чути»</w:t>
            </w:r>
          </w:p>
        </w:tc>
        <w:tc>
          <w:tcPr>
            <w:tcW w:w="1199" w:type="pct"/>
            <w:tcMar>
              <w:top w:w="68" w:type="dxa"/>
              <w:left w:w="68" w:type="dxa"/>
              <w:bottom w:w="68" w:type="dxa"/>
              <w:right w:w="68" w:type="dxa"/>
            </w:tcMar>
          </w:tcPr>
          <w:p w14:paraId="4DA0575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Коломієць Олена Віталіївна, голова ГО, тел. +380979240423</w:t>
            </w:r>
          </w:p>
        </w:tc>
      </w:tr>
      <w:tr w:rsidR="00184465" w:rsidRPr="00003035" w14:paraId="150ED13C" w14:textId="77777777" w:rsidTr="006B54F8">
        <w:trPr>
          <w:trHeight w:val="136"/>
        </w:trPr>
        <w:tc>
          <w:tcPr>
            <w:tcW w:w="1267" w:type="pct"/>
            <w:tcMar>
              <w:top w:w="68" w:type="dxa"/>
              <w:left w:w="68" w:type="dxa"/>
              <w:bottom w:w="68" w:type="dxa"/>
              <w:right w:w="68" w:type="dxa"/>
            </w:tcMar>
          </w:tcPr>
          <w:p w14:paraId="124C2EDE"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«Правозахисне об’єднання «Світанок»</w:t>
            </w:r>
          </w:p>
        </w:tc>
        <w:tc>
          <w:tcPr>
            <w:tcW w:w="1267" w:type="pct"/>
            <w:tcMar>
              <w:top w:w="68" w:type="dxa"/>
              <w:left w:w="68" w:type="dxa"/>
              <w:bottom w:w="68" w:type="dxa"/>
              <w:right w:w="68" w:type="dxa"/>
            </w:tcMar>
          </w:tcPr>
          <w:p w14:paraId="0FAEB3AC"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3C2F89BA"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«Правозахисне об’єднання «Світанок»</w:t>
            </w:r>
          </w:p>
        </w:tc>
        <w:tc>
          <w:tcPr>
            <w:tcW w:w="1199" w:type="pct"/>
            <w:tcMar>
              <w:top w:w="68" w:type="dxa"/>
              <w:left w:w="68" w:type="dxa"/>
              <w:bottom w:w="68" w:type="dxa"/>
              <w:right w:w="68" w:type="dxa"/>
            </w:tcMar>
          </w:tcPr>
          <w:p w14:paraId="06C37FE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Терьошина Олена Ігорівна, голова ГО, тел.+380965604169</w:t>
            </w:r>
          </w:p>
        </w:tc>
      </w:tr>
      <w:tr w:rsidR="00184465" w:rsidRPr="00003035" w14:paraId="21CBB397" w14:textId="77777777" w:rsidTr="006B54F8">
        <w:trPr>
          <w:trHeight w:val="136"/>
        </w:trPr>
        <w:tc>
          <w:tcPr>
            <w:tcW w:w="1267" w:type="pct"/>
            <w:tcMar>
              <w:top w:w="68" w:type="dxa"/>
              <w:left w:w="68" w:type="dxa"/>
              <w:bottom w:w="68" w:type="dxa"/>
              <w:right w:w="68" w:type="dxa"/>
            </w:tcMar>
          </w:tcPr>
          <w:p w14:paraId="747D9820"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“Равлик у долоні”</w:t>
            </w:r>
          </w:p>
        </w:tc>
        <w:tc>
          <w:tcPr>
            <w:tcW w:w="1267" w:type="pct"/>
            <w:tcMar>
              <w:top w:w="68" w:type="dxa"/>
              <w:left w:w="68" w:type="dxa"/>
              <w:bottom w:w="68" w:type="dxa"/>
              <w:right w:w="68" w:type="dxa"/>
            </w:tcMar>
          </w:tcPr>
          <w:p w14:paraId="1141FFB6"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BFB94CD"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“Равлик у долоні”</w:t>
            </w:r>
          </w:p>
        </w:tc>
        <w:tc>
          <w:tcPr>
            <w:tcW w:w="1199" w:type="pct"/>
            <w:tcMar>
              <w:top w:w="68" w:type="dxa"/>
              <w:left w:w="68" w:type="dxa"/>
              <w:bottom w:w="68" w:type="dxa"/>
              <w:right w:w="68" w:type="dxa"/>
            </w:tcMar>
          </w:tcPr>
          <w:p w14:paraId="6D885257"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Перець Ірина Василівна, голова ГО, тел.+380663728903</w:t>
            </w:r>
          </w:p>
        </w:tc>
      </w:tr>
      <w:tr w:rsidR="00184465" w:rsidRPr="00003035" w14:paraId="1EE967F4" w14:textId="77777777" w:rsidTr="006B54F8">
        <w:trPr>
          <w:trHeight w:val="136"/>
        </w:trPr>
        <w:tc>
          <w:tcPr>
            <w:tcW w:w="1267" w:type="pct"/>
            <w:tcMar>
              <w:top w:w="68" w:type="dxa"/>
              <w:left w:w="68" w:type="dxa"/>
              <w:bottom w:w="68" w:type="dxa"/>
              <w:right w:w="68" w:type="dxa"/>
            </w:tcMar>
          </w:tcPr>
          <w:p w14:paraId="1EB5758F"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 xml:space="preserve">ГО «Я чую з кохлеар» </w:t>
            </w:r>
          </w:p>
        </w:tc>
        <w:tc>
          <w:tcPr>
            <w:tcW w:w="1267" w:type="pct"/>
            <w:tcMar>
              <w:top w:w="68" w:type="dxa"/>
              <w:left w:w="68" w:type="dxa"/>
              <w:bottom w:w="68" w:type="dxa"/>
              <w:right w:w="68" w:type="dxa"/>
            </w:tcMar>
          </w:tcPr>
          <w:p w14:paraId="326BB04A"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 xml:space="preserve">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w:t>
            </w:r>
            <w:r w:rsidRPr="00003035">
              <w:rPr>
                <w:rFonts w:ascii="Times New Roman" w:hAnsi="Times New Roman" w:cs="Times New Roman"/>
                <w:sz w:val="24"/>
                <w:szCs w:val="24"/>
              </w:rPr>
              <w:lastRenderedPageBreak/>
              <w:t>надання пропозицій. Участь у презентації.</w:t>
            </w:r>
          </w:p>
        </w:tc>
        <w:tc>
          <w:tcPr>
            <w:tcW w:w="1267" w:type="pct"/>
            <w:tcMar>
              <w:top w:w="68" w:type="dxa"/>
              <w:left w:w="68" w:type="dxa"/>
              <w:bottom w:w="68" w:type="dxa"/>
              <w:right w:w="68" w:type="dxa"/>
            </w:tcMar>
          </w:tcPr>
          <w:p w14:paraId="6856C958"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lastRenderedPageBreak/>
              <w:t xml:space="preserve">ГО «Я чую з кохлеар» </w:t>
            </w:r>
          </w:p>
        </w:tc>
        <w:tc>
          <w:tcPr>
            <w:tcW w:w="1199" w:type="pct"/>
            <w:tcMar>
              <w:top w:w="68" w:type="dxa"/>
              <w:left w:w="68" w:type="dxa"/>
              <w:bottom w:w="68" w:type="dxa"/>
              <w:right w:w="68" w:type="dxa"/>
            </w:tcMar>
          </w:tcPr>
          <w:p w14:paraId="6477133A"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 xml:space="preserve">Сворень Людмила Григорівна, голова ГО, </w:t>
            </w:r>
          </w:p>
          <w:p w14:paraId="4729853E"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тел.+380976672764</w:t>
            </w:r>
          </w:p>
        </w:tc>
      </w:tr>
      <w:tr w:rsidR="00184465" w:rsidRPr="00003035" w14:paraId="131A468A" w14:textId="77777777" w:rsidTr="006B54F8">
        <w:trPr>
          <w:trHeight w:val="136"/>
        </w:trPr>
        <w:tc>
          <w:tcPr>
            <w:tcW w:w="1267" w:type="pct"/>
            <w:tcMar>
              <w:top w:w="68" w:type="dxa"/>
              <w:left w:w="68" w:type="dxa"/>
              <w:bottom w:w="68" w:type="dxa"/>
              <w:right w:w="68" w:type="dxa"/>
            </w:tcMar>
          </w:tcPr>
          <w:p w14:paraId="7B45B99A"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“Чути всесвіт”</w:t>
            </w:r>
          </w:p>
        </w:tc>
        <w:tc>
          <w:tcPr>
            <w:tcW w:w="1267" w:type="pct"/>
            <w:tcMar>
              <w:top w:w="68" w:type="dxa"/>
              <w:left w:w="68" w:type="dxa"/>
              <w:bottom w:w="68" w:type="dxa"/>
              <w:right w:w="68" w:type="dxa"/>
            </w:tcMar>
          </w:tcPr>
          <w:p w14:paraId="3CEE5177"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DB81A46"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“Чути всесвіт”</w:t>
            </w:r>
          </w:p>
        </w:tc>
        <w:tc>
          <w:tcPr>
            <w:tcW w:w="1199" w:type="pct"/>
            <w:tcMar>
              <w:top w:w="68" w:type="dxa"/>
              <w:left w:w="68" w:type="dxa"/>
              <w:bottom w:w="68" w:type="dxa"/>
              <w:right w:w="68" w:type="dxa"/>
            </w:tcMar>
          </w:tcPr>
          <w:p w14:paraId="3AD4B351"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 xml:space="preserve">Ягольник Анастасія Олександрівна, голова ГО, </w:t>
            </w:r>
          </w:p>
          <w:p w14:paraId="0CEFF3A2"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тел.+380664990081,</w:t>
            </w:r>
          </w:p>
          <w:p w14:paraId="6C625315"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+380686566616</w:t>
            </w:r>
          </w:p>
        </w:tc>
      </w:tr>
      <w:tr w:rsidR="00184465" w:rsidRPr="00003035" w14:paraId="7AAA6F61" w14:textId="77777777" w:rsidTr="006B54F8">
        <w:trPr>
          <w:trHeight w:val="136"/>
        </w:trPr>
        <w:tc>
          <w:tcPr>
            <w:tcW w:w="1267" w:type="pct"/>
            <w:tcMar>
              <w:top w:w="68" w:type="dxa"/>
              <w:left w:w="68" w:type="dxa"/>
              <w:bottom w:w="68" w:type="dxa"/>
              <w:right w:w="68" w:type="dxa"/>
            </w:tcMar>
          </w:tcPr>
          <w:p w14:paraId="7210E3FC"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Комунальний навчальний заклад Київської обласної ради “Київський обласний інститут післядипломної освіти педагогічний кадрів”</w:t>
            </w:r>
          </w:p>
        </w:tc>
        <w:tc>
          <w:tcPr>
            <w:tcW w:w="1267" w:type="pct"/>
            <w:tcMar>
              <w:top w:w="68" w:type="dxa"/>
              <w:left w:w="68" w:type="dxa"/>
              <w:bottom w:w="68" w:type="dxa"/>
              <w:right w:w="68" w:type="dxa"/>
            </w:tcMar>
          </w:tcPr>
          <w:p w14:paraId="0D07422C"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Розробка та узгодження методичних рекомендацій</w:t>
            </w:r>
          </w:p>
        </w:tc>
        <w:tc>
          <w:tcPr>
            <w:tcW w:w="1267" w:type="pct"/>
            <w:tcMar>
              <w:top w:w="68" w:type="dxa"/>
              <w:left w:w="68" w:type="dxa"/>
              <w:bottom w:w="68" w:type="dxa"/>
              <w:right w:w="68" w:type="dxa"/>
            </w:tcMar>
          </w:tcPr>
          <w:p w14:paraId="6A823CC4"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Комунальний навчальний заклад Київської обласної ради “Київський обласний інститут післядипломної освіти педагогічний кадрів”</w:t>
            </w:r>
          </w:p>
        </w:tc>
        <w:tc>
          <w:tcPr>
            <w:tcW w:w="1199" w:type="pct"/>
            <w:tcMar>
              <w:top w:w="68" w:type="dxa"/>
              <w:left w:w="68" w:type="dxa"/>
              <w:bottom w:w="68" w:type="dxa"/>
              <w:right w:w="68" w:type="dxa"/>
            </w:tcMar>
          </w:tcPr>
          <w:p w14:paraId="2162208B"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 xml:space="preserve">В.о. ректора інститут </w:t>
            </w:r>
          </w:p>
          <w:p w14:paraId="4C873934"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Н. Бендерець, тел. (04563)51240</w:t>
            </w:r>
          </w:p>
        </w:tc>
      </w:tr>
      <w:tr w:rsidR="00184465" w:rsidRPr="00003035" w14:paraId="2F969BEE" w14:textId="77777777" w:rsidTr="006B54F8">
        <w:trPr>
          <w:trHeight w:val="136"/>
        </w:trPr>
        <w:tc>
          <w:tcPr>
            <w:tcW w:w="1267" w:type="pct"/>
            <w:tcMar>
              <w:top w:w="68" w:type="dxa"/>
              <w:left w:w="68" w:type="dxa"/>
              <w:bottom w:w="68" w:type="dxa"/>
              <w:right w:w="68" w:type="dxa"/>
            </w:tcMar>
          </w:tcPr>
          <w:p w14:paraId="777FE73A" w14:textId="77777777" w:rsidR="00184465" w:rsidRPr="00003035" w:rsidRDefault="00F27273"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w:t>
            </w:r>
            <w:r w:rsidR="00184465" w:rsidRPr="00003035">
              <w:rPr>
                <w:rFonts w:ascii="Times New Roman" w:hAnsi="Times New Roman" w:cs="Times New Roman"/>
                <w:sz w:val="24"/>
                <w:szCs w:val="24"/>
              </w:rPr>
              <w:t>Чернівецька обласна організація людей з інвалідністю “Лідер”</w:t>
            </w:r>
          </w:p>
        </w:tc>
        <w:tc>
          <w:tcPr>
            <w:tcW w:w="1267" w:type="pct"/>
            <w:tcMar>
              <w:top w:w="68" w:type="dxa"/>
              <w:left w:w="68" w:type="dxa"/>
              <w:bottom w:w="68" w:type="dxa"/>
              <w:right w:w="68" w:type="dxa"/>
            </w:tcMar>
          </w:tcPr>
          <w:p w14:paraId="00D69A2E"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43E57ECC" w14:textId="77777777" w:rsidR="00184465" w:rsidRPr="00003035" w:rsidRDefault="00F27273"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w:t>
            </w:r>
            <w:r w:rsidR="00184465" w:rsidRPr="00003035">
              <w:rPr>
                <w:rFonts w:ascii="Times New Roman" w:hAnsi="Times New Roman" w:cs="Times New Roman"/>
                <w:sz w:val="24"/>
                <w:szCs w:val="24"/>
              </w:rPr>
              <w:t>Чернівецька обласна організація людей з інвалідністю “Лідер”</w:t>
            </w:r>
          </w:p>
        </w:tc>
        <w:tc>
          <w:tcPr>
            <w:tcW w:w="1199" w:type="pct"/>
            <w:tcMar>
              <w:top w:w="68" w:type="dxa"/>
              <w:left w:w="68" w:type="dxa"/>
              <w:bottom w:w="68" w:type="dxa"/>
              <w:right w:w="68" w:type="dxa"/>
            </w:tcMar>
          </w:tcPr>
          <w:p w14:paraId="563E38C4"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Добридіна Валентина Петрівна, керівник ГО, тел.</w:t>
            </w:r>
          </w:p>
          <w:p w14:paraId="2C14A8A5"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 xml:space="preserve"> +380505005123 </w:t>
            </w:r>
          </w:p>
        </w:tc>
      </w:tr>
      <w:tr w:rsidR="00184465" w:rsidRPr="00003035" w14:paraId="40ED92F9" w14:textId="77777777" w:rsidTr="006B54F8">
        <w:trPr>
          <w:trHeight w:val="136"/>
        </w:trPr>
        <w:tc>
          <w:tcPr>
            <w:tcW w:w="1267" w:type="pct"/>
            <w:tcMar>
              <w:top w:w="68" w:type="dxa"/>
              <w:left w:w="68" w:type="dxa"/>
              <w:bottom w:w="68" w:type="dxa"/>
              <w:right w:w="68" w:type="dxa"/>
            </w:tcMar>
          </w:tcPr>
          <w:p w14:paraId="3FE8D912"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“Глухота не вирок”</w:t>
            </w:r>
          </w:p>
        </w:tc>
        <w:tc>
          <w:tcPr>
            <w:tcW w:w="1267" w:type="pct"/>
            <w:tcMar>
              <w:top w:w="68" w:type="dxa"/>
              <w:left w:w="68" w:type="dxa"/>
              <w:bottom w:w="68" w:type="dxa"/>
              <w:right w:w="68" w:type="dxa"/>
            </w:tcMar>
          </w:tcPr>
          <w:p w14:paraId="62DC58AF"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3A4326EA"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ГО “Глухота не вирок”</w:t>
            </w:r>
          </w:p>
        </w:tc>
        <w:tc>
          <w:tcPr>
            <w:tcW w:w="1199" w:type="pct"/>
            <w:tcMar>
              <w:top w:w="68" w:type="dxa"/>
              <w:left w:w="68" w:type="dxa"/>
              <w:bottom w:w="68" w:type="dxa"/>
              <w:right w:w="68" w:type="dxa"/>
            </w:tcMar>
          </w:tcPr>
          <w:p w14:paraId="3D38A3B8"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Заставна Ольга Михайлівна, голова ГО, тел.+380982255898</w:t>
            </w:r>
          </w:p>
        </w:tc>
      </w:tr>
      <w:tr w:rsidR="00184465" w:rsidRPr="00003035" w14:paraId="78FB8DA9" w14:textId="77777777" w:rsidTr="006B54F8">
        <w:trPr>
          <w:trHeight w:val="136"/>
        </w:trPr>
        <w:tc>
          <w:tcPr>
            <w:tcW w:w="1267" w:type="pct"/>
            <w:tcMar>
              <w:top w:w="68" w:type="dxa"/>
              <w:left w:w="68" w:type="dxa"/>
              <w:bottom w:w="68" w:type="dxa"/>
              <w:right w:w="68" w:type="dxa"/>
            </w:tcMar>
          </w:tcPr>
          <w:p w14:paraId="752C3F15"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color w:val="212529"/>
                <w:sz w:val="24"/>
                <w:szCs w:val="24"/>
                <w:highlight w:val="white"/>
              </w:rPr>
              <w:lastRenderedPageBreak/>
              <w:t>ГО “Центр розвитку слабочуючих дітей”</w:t>
            </w:r>
          </w:p>
        </w:tc>
        <w:tc>
          <w:tcPr>
            <w:tcW w:w="1267" w:type="pct"/>
            <w:tcMar>
              <w:top w:w="68" w:type="dxa"/>
              <w:left w:w="68" w:type="dxa"/>
              <w:bottom w:w="68" w:type="dxa"/>
              <w:right w:w="68" w:type="dxa"/>
            </w:tcMar>
          </w:tcPr>
          <w:p w14:paraId="3D7D06A9"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007548F5"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color w:val="212529"/>
                <w:sz w:val="24"/>
                <w:szCs w:val="24"/>
                <w:highlight w:val="white"/>
              </w:rPr>
              <w:t>ГО “Центр розвитку слабочуючих дітей”</w:t>
            </w:r>
          </w:p>
        </w:tc>
        <w:tc>
          <w:tcPr>
            <w:tcW w:w="1199" w:type="pct"/>
            <w:tcMar>
              <w:top w:w="68" w:type="dxa"/>
              <w:left w:w="68" w:type="dxa"/>
              <w:bottom w:w="68" w:type="dxa"/>
              <w:right w:w="68" w:type="dxa"/>
            </w:tcMar>
          </w:tcPr>
          <w:p w14:paraId="2E7C7E07"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Гунько оксана Олександрівна, голова ГО, тел. +380502399822</w:t>
            </w:r>
          </w:p>
        </w:tc>
      </w:tr>
      <w:tr w:rsidR="00184465" w:rsidRPr="00003035" w14:paraId="04DEA756" w14:textId="77777777" w:rsidTr="006B54F8">
        <w:trPr>
          <w:trHeight w:val="136"/>
        </w:trPr>
        <w:tc>
          <w:tcPr>
            <w:tcW w:w="1267" w:type="pct"/>
            <w:tcMar>
              <w:top w:w="68" w:type="dxa"/>
              <w:left w:w="68" w:type="dxa"/>
              <w:bottom w:w="68" w:type="dxa"/>
              <w:right w:w="68" w:type="dxa"/>
            </w:tcMar>
          </w:tcPr>
          <w:p w14:paraId="65767DCC"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t>ГО “Я хочу чути”</w:t>
            </w:r>
          </w:p>
        </w:tc>
        <w:tc>
          <w:tcPr>
            <w:tcW w:w="1267" w:type="pct"/>
            <w:tcMar>
              <w:top w:w="68" w:type="dxa"/>
              <w:left w:w="68" w:type="dxa"/>
              <w:bottom w:w="68" w:type="dxa"/>
              <w:right w:w="68" w:type="dxa"/>
            </w:tcMar>
          </w:tcPr>
          <w:p w14:paraId="0DC4E4D6"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558BA488"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t>ГО “Я хочу чути”</w:t>
            </w:r>
          </w:p>
        </w:tc>
        <w:tc>
          <w:tcPr>
            <w:tcW w:w="1199" w:type="pct"/>
            <w:tcMar>
              <w:top w:w="68" w:type="dxa"/>
              <w:left w:w="68" w:type="dxa"/>
              <w:bottom w:w="68" w:type="dxa"/>
              <w:right w:w="68" w:type="dxa"/>
            </w:tcMar>
          </w:tcPr>
          <w:p w14:paraId="6933D77C"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Гаврада Тетяна Віталіївна, голова ГО, тел. +380681478226</w:t>
            </w:r>
          </w:p>
        </w:tc>
      </w:tr>
      <w:tr w:rsidR="00184465" w:rsidRPr="00003035" w14:paraId="2977DA2C" w14:textId="77777777" w:rsidTr="006B54F8">
        <w:trPr>
          <w:trHeight w:val="136"/>
        </w:trPr>
        <w:tc>
          <w:tcPr>
            <w:tcW w:w="1267" w:type="pct"/>
            <w:tcMar>
              <w:top w:w="68" w:type="dxa"/>
              <w:left w:w="68" w:type="dxa"/>
              <w:bottom w:w="68" w:type="dxa"/>
              <w:right w:w="68" w:type="dxa"/>
            </w:tcMar>
          </w:tcPr>
          <w:p w14:paraId="6CC6484F"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t>ГО “ Свобода руху”</w:t>
            </w:r>
          </w:p>
        </w:tc>
        <w:tc>
          <w:tcPr>
            <w:tcW w:w="1267" w:type="pct"/>
            <w:tcMar>
              <w:top w:w="68" w:type="dxa"/>
              <w:left w:w="68" w:type="dxa"/>
              <w:bottom w:w="68" w:type="dxa"/>
              <w:right w:w="68" w:type="dxa"/>
            </w:tcMar>
          </w:tcPr>
          <w:p w14:paraId="0DD0F623"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47F64DF"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t>ГО “ Свобода руху”</w:t>
            </w:r>
          </w:p>
        </w:tc>
        <w:tc>
          <w:tcPr>
            <w:tcW w:w="1199" w:type="pct"/>
            <w:tcMar>
              <w:top w:w="68" w:type="dxa"/>
              <w:left w:w="68" w:type="dxa"/>
              <w:bottom w:w="68" w:type="dxa"/>
              <w:right w:w="68" w:type="dxa"/>
            </w:tcMar>
          </w:tcPr>
          <w:p w14:paraId="464D95C7"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Кортунова Світлана Василівна, голова ГО, тел.+380672564784</w:t>
            </w:r>
          </w:p>
        </w:tc>
      </w:tr>
      <w:tr w:rsidR="00184465" w:rsidRPr="00003035" w14:paraId="6ECDC497" w14:textId="77777777" w:rsidTr="006B54F8">
        <w:trPr>
          <w:trHeight w:val="136"/>
        </w:trPr>
        <w:tc>
          <w:tcPr>
            <w:tcW w:w="1267" w:type="pct"/>
            <w:tcMar>
              <w:top w:w="68" w:type="dxa"/>
              <w:left w:w="68" w:type="dxa"/>
              <w:bottom w:w="68" w:type="dxa"/>
              <w:right w:w="68" w:type="dxa"/>
            </w:tcMar>
          </w:tcPr>
          <w:p w14:paraId="75F98C85"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t>ГО “Спеціально для тебе”</w:t>
            </w:r>
          </w:p>
        </w:tc>
        <w:tc>
          <w:tcPr>
            <w:tcW w:w="1267" w:type="pct"/>
            <w:tcMar>
              <w:top w:w="68" w:type="dxa"/>
              <w:left w:w="68" w:type="dxa"/>
              <w:bottom w:w="68" w:type="dxa"/>
              <w:right w:w="68" w:type="dxa"/>
            </w:tcMar>
          </w:tcPr>
          <w:p w14:paraId="0190AF8C"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 xml:space="preserve">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w:t>
            </w:r>
            <w:r w:rsidRPr="00003035">
              <w:rPr>
                <w:rFonts w:ascii="Times New Roman" w:hAnsi="Times New Roman" w:cs="Times New Roman"/>
                <w:sz w:val="24"/>
                <w:szCs w:val="24"/>
              </w:rPr>
              <w:lastRenderedPageBreak/>
              <w:t>надання пропозицій. Участь у презентації.</w:t>
            </w:r>
          </w:p>
        </w:tc>
        <w:tc>
          <w:tcPr>
            <w:tcW w:w="1267" w:type="pct"/>
            <w:tcMar>
              <w:top w:w="68" w:type="dxa"/>
              <w:left w:w="68" w:type="dxa"/>
              <w:bottom w:w="68" w:type="dxa"/>
              <w:right w:w="68" w:type="dxa"/>
            </w:tcMar>
          </w:tcPr>
          <w:p w14:paraId="26AB509F" w14:textId="77777777" w:rsidR="00184465" w:rsidRPr="00003035" w:rsidRDefault="00184465" w:rsidP="003859B0">
            <w:pPr>
              <w:tabs>
                <w:tab w:val="left" w:pos="0"/>
              </w:tabs>
              <w:ind w:right="142"/>
              <w:jc w:val="both"/>
              <w:rPr>
                <w:rFonts w:ascii="Times New Roman" w:hAnsi="Times New Roman" w:cs="Times New Roman"/>
                <w:color w:val="212529"/>
                <w:sz w:val="24"/>
                <w:szCs w:val="24"/>
                <w:highlight w:val="white"/>
              </w:rPr>
            </w:pPr>
            <w:r w:rsidRPr="00003035">
              <w:rPr>
                <w:rFonts w:ascii="Times New Roman" w:hAnsi="Times New Roman" w:cs="Times New Roman"/>
                <w:color w:val="212529"/>
                <w:sz w:val="24"/>
                <w:szCs w:val="24"/>
                <w:highlight w:val="white"/>
              </w:rPr>
              <w:lastRenderedPageBreak/>
              <w:t>ГО “Спеціально для тебе”</w:t>
            </w:r>
          </w:p>
        </w:tc>
        <w:tc>
          <w:tcPr>
            <w:tcW w:w="1199" w:type="pct"/>
            <w:tcMar>
              <w:top w:w="68" w:type="dxa"/>
              <w:left w:w="68" w:type="dxa"/>
              <w:bottom w:w="68" w:type="dxa"/>
              <w:right w:w="68" w:type="dxa"/>
            </w:tcMar>
          </w:tcPr>
          <w:p w14:paraId="1540B789" w14:textId="77777777" w:rsidR="00184465" w:rsidRPr="00003035" w:rsidRDefault="00184465" w:rsidP="003859B0">
            <w:pPr>
              <w:tabs>
                <w:tab w:val="left" w:pos="0"/>
              </w:tabs>
              <w:ind w:right="142"/>
              <w:jc w:val="both"/>
              <w:rPr>
                <w:rFonts w:ascii="Times New Roman" w:hAnsi="Times New Roman" w:cs="Times New Roman"/>
                <w:sz w:val="24"/>
                <w:szCs w:val="24"/>
              </w:rPr>
            </w:pPr>
            <w:r w:rsidRPr="00003035">
              <w:rPr>
                <w:rFonts w:ascii="Times New Roman" w:hAnsi="Times New Roman" w:cs="Times New Roman"/>
                <w:sz w:val="24"/>
                <w:szCs w:val="24"/>
              </w:rPr>
              <w:t>Макаренко Анастасія Валеріївна, голова ГО, тел.+380952559462</w:t>
            </w:r>
          </w:p>
        </w:tc>
      </w:tr>
      <w:tr w:rsidR="00184465" w:rsidRPr="00003035" w14:paraId="4B9B2603" w14:textId="77777777" w:rsidTr="006B54F8">
        <w:trPr>
          <w:trHeight w:val="136"/>
        </w:trPr>
        <w:tc>
          <w:tcPr>
            <w:tcW w:w="1267" w:type="pct"/>
            <w:tcMar>
              <w:top w:w="68" w:type="dxa"/>
              <w:left w:w="68" w:type="dxa"/>
              <w:bottom w:w="68" w:type="dxa"/>
              <w:right w:w="68" w:type="dxa"/>
            </w:tcMar>
          </w:tcPr>
          <w:p w14:paraId="66FBD7CA"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«Спілка особливих сімей  «Ожина»</w:t>
            </w:r>
          </w:p>
        </w:tc>
        <w:tc>
          <w:tcPr>
            <w:tcW w:w="1267" w:type="pct"/>
            <w:tcMar>
              <w:top w:w="68" w:type="dxa"/>
              <w:left w:w="68" w:type="dxa"/>
              <w:bottom w:w="68" w:type="dxa"/>
              <w:right w:w="68" w:type="dxa"/>
            </w:tcMar>
          </w:tcPr>
          <w:p w14:paraId="66925D70" w14:textId="77777777" w:rsidR="00184465" w:rsidRPr="00003035" w:rsidRDefault="00184465" w:rsidP="003859B0">
            <w:pPr>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817719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«Спілка особливих сімей  «Ожина»</w:t>
            </w:r>
          </w:p>
        </w:tc>
        <w:tc>
          <w:tcPr>
            <w:tcW w:w="1199" w:type="pct"/>
            <w:tcMar>
              <w:top w:w="68" w:type="dxa"/>
              <w:left w:w="68" w:type="dxa"/>
              <w:bottom w:w="68" w:type="dxa"/>
              <w:right w:w="68" w:type="dxa"/>
            </w:tcMar>
          </w:tcPr>
          <w:p w14:paraId="566DC13D"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Дорошенко Олена Миколаївна, голова ГО, тел. +380522323576</w:t>
            </w:r>
          </w:p>
        </w:tc>
      </w:tr>
      <w:tr w:rsidR="00184465" w:rsidRPr="00003035" w14:paraId="30805F41" w14:textId="77777777" w:rsidTr="006B54F8">
        <w:trPr>
          <w:trHeight w:val="136"/>
        </w:trPr>
        <w:tc>
          <w:tcPr>
            <w:tcW w:w="1267" w:type="pct"/>
            <w:tcMar>
              <w:top w:w="68" w:type="dxa"/>
              <w:left w:w="68" w:type="dxa"/>
              <w:bottom w:w="68" w:type="dxa"/>
              <w:right w:w="68" w:type="dxa"/>
            </w:tcMar>
          </w:tcPr>
          <w:p w14:paraId="1A0E2DAA"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«Чути завжди»</w:t>
            </w:r>
          </w:p>
        </w:tc>
        <w:tc>
          <w:tcPr>
            <w:tcW w:w="1267" w:type="pct"/>
            <w:tcMar>
              <w:top w:w="68" w:type="dxa"/>
              <w:left w:w="68" w:type="dxa"/>
              <w:bottom w:w="68" w:type="dxa"/>
              <w:right w:w="68" w:type="dxa"/>
            </w:tcMar>
          </w:tcPr>
          <w:p w14:paraId="2CFA8DCE"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31ED06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«Чути завжди»</w:t>
            </w:r>
          </w:p>
        </w:tc>
        <w:tc>
          <w:tcPr>
            <w:tcW w:w="1199" w:type="pct"/>
            <w:tcMar>
              <w:top w:w="68" w:type="dxa"/>
              <w:left w:w="68" w:type="dxa"/>
              <w:bottom w:w="68" w:type="dxa"/>
              <w:right w:w="68" w:type="dxa"/>
            </w:tcMar>
          </w:tcPr>
          <w:p w14:paraId="702E04F0"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Трум Василь Володимирович, голова ГО, тел.+380635596607</w:t>
            </w:r>
          </w:p>
        </w:tc>
      </w:tr>
      <w:tr w:rsidR="00184465" w:rsidRPr="00003035" w14:paraId="2AFF511C" w14:textId="77777777" w:rsidTr="006B54F8">
        <w:trPr>
          <w:trHeight w:val="136"/>
        </w:trPr>
        <w:tc>
          <w:tcPr>
            <w:tcW w:w="1267" w:type="pct"/>
            <w:tcMar>
              <w:top w:w="68" w:type="dxa"/>
              <w:left w:w="68" w:type="dxa"/>
              <w:bottom w:w="68" w:type="dxa"/>
              <w:right w:w="68" w:type="dxa"/>
            </w:tcMar>
          </w:tcPr>
          <w:p w14:paraId="47D30207"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“Центр реабілітації дітей-інвалідів “Діалог”</w:t>
            </w:r>
          </w:p>
        </w:tc>
        <w:tc>
          <w:tcPr>
            <w:tcW w:w="1267" w:type="pct"/>
            <w:tcMar>
              <w:top w:w="68" w:type="dxa"/>
              <w:left w:w="68" w:type="dxa"/>
              <w:bottom w:w="68" w:type="dxa"/>
              <w:right w:w="68" w:type="dxa"/>
            </w:tcMar>
          </w:tcPr>
          <w:p w14:paraId="05018FFA"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7FD1D9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“Центр реабілітації дітей-інвалідів “Діалог”</w:t>
            </w:r>
          </w:p>
        </w:tc>
        <w:tc>
          <w:tcPr>
            <w:tcW w:w="1199" w:type="pct"/>
            <w:tcMar>
              <w:top w:w="68" w:type="dxa"/>
              <w:left w:w="68" w:type="dxa"/>
              <w:bottom w:w="68" w:type="dxa"/>
              <w:right w:w="68" w:type="dxa"/>
            </w:tcMar>
          </w:tcPr>
          <w:p w14:paraId="34653DC4"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Коваленко  Ірина Петрівна, голова ГО, тел. +380509192122</w:t>
            </w:r>
          </w:p>
        </w:tc>
      </w:tr>
      <w:tr w:rsidR="00184465" w:rsidRPr="00003035" w14:paraId="3BFCBC55" w14:textId="77777777" w:rsidTr="006B54F8">
        <w:trPr>
          <w:trHeight w:val="136"/>
        </w:trPr>
        <w:tc>
          <w:tcPr>
            <w:tcW w:w="1267" w:type="pct"/>
            <w:tcMar>
              <w:top w:w="68" w:type="dxa"/>
              <w:left w:w="68" w:type="dxa"/>
              <w:bottom w:w="68" w:type="dxa"/>
              <w:right w:w="68" w:type="dxa"/>
            </w:tcMar>
          </w:tcPr>
          <w:p w14:paraId="1FD76EE6"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ГО “КоАдаптація”</w:t>
            </w:r>
          </w:p>
        </w:tc>
        <w:tc>
          <w:tcPr>
            <w:tcW w:w="1267" w:type="pct"/>
            <w:tcMar>
              <w:top w:w="68" w:type="dxa"/>
              <w:left w:w="68" w:type="dxa"/>
              <w:bottom w:w="68" w:type="dxa"/>
              <w:right w:w="68" w:type="dxa"/>
            </w:tcMar>
          </w:tcPr>
          <w:p w14:paraId="26C62B39"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 xml:space="preserve">Висвітлення на сторінках ГО у соцмережах та сторінках у соцмережах керівника ГО інформації про навчання батьків та </w:t>
            </w:r>
            <w:r w:rsidRPr="00003035">
              <w:rPr>
                <w:rFonts w:ascii="Times New Roman" w:hAnsi="Times New Roman" w:cs="Times New Roman"/>
                <w:sz w:val="24"/>
                <w:szCs w:val="24"/>
              </w:rPr>
              <w:lastRenderedPageBreak/>
              <w:t>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B74EFFE"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lastRenderedPageBreak/>
              <w:t>ГО “КоАдаптація”</w:t>
            </w:r>
          </w:p>
        </w:tc>
        <w:tc>
          <w:tcPr>
            <w:tcW w:w="1199" w:type="pct"/>
            <w:tcMar>
              <w:top w:w="68" w:type="dxa"/>
              <w:left w:w="68" w:type="dxa"/>
              <w:bottom w:w="68" w:type="dxa"/>
              <w:right w:w="68" w:type="dxa"/>
            </w:tcMar>
          </w:tcPr>
          <w:p w14:paraId="7027A548" w14:textId="77777777" w:rsidR="00184465" w:rsidRPr="00003035" w:rsidRDefault="00184465" w:rsidP="003859B0">
            <w:pPr>
              <w:tabs>
                <w:tab w:val="left" w:pos="0"/>
              </w:tabs>
              <w:ind w:right="142"/>
              <w:rPr>
                <w:rFonts w:ascii="Times New Roman" w:hAnsi="Times New Roman" w:cs="Times New Roman"/>
                <w:sz w:val="24"/>
                <w:szCs w:val="24"/>
              </w:rPr>
            </w:pPr>
            <w:r w:rsidRPr="00003035">
              <w:rPr>
                <w:rFonts w:ascii="Times New Roman" w:hAnsi="Times New Roman" w:cs="Times New Roman"/>
                <w:sz w:val="24"/>
                <w:szCs w:val="24"/>
              </w:rPr>
              <w:t>Полтенко  Євгенія Олексіївна, голова ГО, тел.+380937433505</w:t>
            </w:r>
          </w:p>
        </w:tc>
      </w:tr>
    </w:tbl>
    <w:p w14:paraId="69D1E869" w14:textId="77777777" w:rsidR="005B6C47" w:rsidRPr="00003035" w:rsidRDefault="005B6C47" w:rsidP="00BD5541">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34CDF4B0" w14:textId="77777777" w:rsidR="00BD5541" w:rsidRPr="00003035" w:rsidRDefault="00F27273"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BD5541" w:rsidRPr="00003035">
        <w:rPr>
          <w:rFonts w:ascii="Times New Roman" w:hAnsi="Times New Roman" w:cs="Times New Roman"/>
          <w:color w:val="000000"/>
          <w:sz w:val="24"/>
          <w:szCs w:val="24"/>
          <w:lang w:eastAsia="uk-UA"/>
        </w:rPr>
        <w:t>(</w:t>
      </w:r>
      <w:r w:rsidR="00875435"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875435"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03035">
        <w:rPr>
          <w:rFonts w:ascii="Times New Roman" w:hAnsi="Times New Roman" w:cs="Times New Roman"/>
          <w:color w:val="000000"/>
          <w:sz w:val="24"/>
          <w:szCs w:val="24"/>
          <w:lang w:eastAsia="uk-UA"/>
        </w:rPr>
        <w:t>‒</w:t>
      </w:r>
      <w:r w:rsidR="00875435" w:rsidRPr="00003035">
        <w:rPr>
          <w:rFonts w:ascii="Times New Roman" w:hAnsi="Times New Roman" w:cs="Times New Roman"/>
          <w:color w:val="000000"/>
          <w:sz w:val="24"/>
          <w:szCs w:val="24"/>
          <w:lang w:eastAsia="uk-UA"/>
        </w:rPr>
        <w:t xml:space="preserve"> вказати причини, що спричинили таку ситуацію</w:t>
      </w:r>
      <w:r w:rsidR="00642540" w:rsidRPr="00003035">
        <w:rPr>
          <w:rFonts w:ascii="Times New Roman" w:hAnsi="Times New Roman" w:cs="Times New Roman"/>
          <w:color w:val="000000"/>
          <w:sz w:val="24"/>
          <w:szCs w:val="24"/>
          <w:lang w:eastAsia="uk-UA"/>
        </w:rPr>
        <w:t>;</w:t>
      </w:r>
      <w:r w:rsidR="00875435" w:rsidRPr="00003035">
        <w:rPr>
          <w:rFonts w:ascii="Times New Roman" w:hAnsi="Times New Roman" w:cs="Times New Roman"/>
          <w:color w:val="000000"/>
          <w:sz w:val="24"/>
          <w:szCs w:val="24"/>
          <w:lang w:eastAsia="uk-UA"/>
        </w:rPr>
        <w:t xml:space="preserve"> </w:t>
      </w:r>
      <w:r w:rsidR="00BD5541" w:rsidRPr="00003035">
        <w:rPr>
          <w:rFonts w:ascii="Times New Roman" w:hAnsi="Times New Roman" w:cs="Times New Roman"/>
          <w:color w:val="000000"/>
          <w:sz w:val="24"/>
          <w:szCs w:val="24"/>
          <w:lang w:eastAsia="uk-UA"/>
        </w:rPr>
        <w:t>зазначити</w:t>
      </w:r>
      <w:r w:rsidR="00642540" w:rsidRPr="00003035">
        <w:rPr>
          <w:rFonts w:ascii="Times New Roman" w:hAnsi="Times New Roman" w:cs="Times New Roman"/>
          <w:color w:val="000000"/>
          <w:sz w:val="24"/>
          <w:szCs w:val="24"/>
          <w:lang w:eastAsia="uk-UA"/>
        </w:rPr>
        <w:t>,</w:t>
      </w:r>
      <w:r w:rsidR="00BD5541" w:rsidRPr="00003035">
        <w:rPr>
          <w:rFonts w:ascii="Times New Roman" w:hAnsi="Times New Roman" w:cs="Times New Roman"/>
          <w:color w:val="000000"/>
          <w:sz w:val="24"/>
          <w:szCs w:val="24"/>
          <w:lang w:eastAsia="uk-UA"/>
        </w:rPr>
        <w:t xml:space="preserve"> чи бул</w:t>
      </w:r>
      <w:r w:rsidR="00875435" w:rsidRPr="00003035">
        <w:rPr>
          <w:rFonts w:ascii="Times New Roman" w:hAnsi="Times New Roman" w:cs="Times New Roman"/>
          <w:color w:val="000000"/>
          <w:sz w:val="24"/>
          <w:szCs w:val="24"/>
          <w:lang w:eastAsia="uk-UA"/>
        </w:rPr>
        <w:t>о</w:t>
      </w:r>
      <w:r w:rsidR="00BD5541" w:rsidRPr="00003035">
        <w:rPr>
          <w:rFonts w:ascii="Times New Roman" w:hAnsi="Times New Roman" w:cs="Times New Roman"/>
          <w:color w:val="000000"/>
          <w:sz w:val="24"/>
          <w:szCs w:val="24"/>
          <w:lang w:eastAsia="uk-UA"/>
        </w:rPr>
        <w:t xml:space="preserve"> </w:t>
      </w:r>
      <w:r w:rsidR="00875435" w:rsidRPr="00003035">
        <w:rPr>
          <w:rFonts w:ascii="Times New Roman" w:hAnsi="Times New Roman" w:cs="Times New Roman"/>
          <w:color w:val="000000"/>
          <w:sz w:val="24"/>
          <w:szCs w:val="24"/>
          <w:lang w:eastAsia="uk-UA"/>
        </w:rPr>
        <w:t>партнерство взаємовигідним, як це вплинуло на досягнення результативних показників)</w:t>
      </w:r>
    </w:p>
    <w:p w14:paraId="5C30D708" w14:textId="77777777" w:rsidR="002C375B" w:rsidRPr="00003035"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58B6389A" w14:textId="77777777" w:rsidR="00875435" w:rsidRPr="00003035"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Ризики при виконан</w:t>
      </w:r>
      <w:r w:rsidR="00642540" w:rsidRPr="00003035">
        <w:rPr>
          <w:rFonts w:ascii="Times New Roman" w:hAnsi="Times New Roman" w:cs="Times New Roman"/>
          <w:color w:val="000000"/>
          <w:sz w:val="24"/>
          <w:szCs w:val="24"/>
          <w:lang w:eastAsia="uk-UA"/>
        </w:rPr>
        <w:t>н</w:t>
      </w:r>
      <w:r w:rsidRPr="00003035">
        <w:rPr>
          <w:rFonts w:ascii="Times New Roman" w:hAnsi="Times New Roman" w:cs="Times New Roman"/>
          <w:color w:val="000000"/>
          <w:sz w:val="24"/>
          <w:szCs w:val="24"/>
          <w:lang w:eastAsia="uk-UA"/>
        </w:rPr>
        <w:t>і (реалізації) програми (проекту, заходу)</w:t>
      </w:r>
      <w:r w:rsidR="00AA1479" w:rsidRPr="00003035">
        <w:rPr>
          <w:rFonts w:ascii="Times New Roman" w:hAnsi="Times New Roman" w:cs="Times New Roman"/>
          <w:color w:val="000000"/>
          <w:sz w:val="24"/>
          <w:szCs w:val="24"/>
          <w:lang w:eastAsia="uk-UA"/>
        </w:rPr>
        <w:t xml:space="preserve"> </w:t>
      </w:r>
      <w:r w:rsidRPr="00003035">
        <w:rPr>
          <w:rFonts w:ascii="Times New Roman" w:hAnsi="Times New Roman" w:cs="Times New Roman"/>
          <w:color w:val="000000"/>
          <w:sz w:val="24"/>
          <w:szCs w:val="24"/>
          <w:lang w:eastAsia="uk-UA"/>
        </w:rPr>
        <w:t>(</w:t>
      </w:r>
      <w:r w:rsidR="005B6C47" w:rsidRPr="00003035">
        <w:rPr>
          <w:rFonts w:ascii="Times New Roman" w:hAnsi="Times New Roman" w:cs="Times New Roman"/>
          <w:color w:val="000000"/>
          <w:sz w:val="24"/>
          <w:szCs w:val="24"/>
          <w:lang w:eastAsia="uk-UA"/>
        </w:rPr>
        <w:t>зазначити</w:t>
      </w:r>
      <w:r w:rsidR="00642540" w:rsidRPr="00003035">
        <w:rPr>
          <w:rFonts w:ascii="Times New Roman" w:hAnsi="Times New Roman" w:cs="Times New Roman"/>
          <w:color w:val="000000"/>
          <w:sz w:val="24"/>
          <w:szCs w:val="24"/>
          <w:lang w:eastAsia="uk-UA"/>
        </w:rPr>
        <w:t>,</w:t>
      </w:r>
      <w:r w:rsidR="005B6C47" w:rsidRPr="00003035">
        <w:rPr>
          <w:rFonts w:ascii="Times New Roman" w:hAnsi="Times New Roman" w:cs="Times New Roman"/>
          <w:color w:val="000000"/>
          <w:sz w:val="24"/>
          <w:szCs w:val="24"/>
          <w:lang w:eastAsia="uk-UA"/>
        </w:rPr>
        <w:t xml:space="preserve"> </w:t>
      </w:r>
      <w:r w:rsidRPr="00003035">
        <w:rPr>
          <w:rFonts w:ascii="Times New Roman" w:hAnsi="Times New Roman" w:cs="Times New Roman"/>
          <w:color w:val="000000"/>
          <w:sz w:val="24"/>
          <w:szCs w:val="24"/>
          <w:lang w:eastAsia="uk-UA"/>
        </w:rPr>
        <w:t>з якими внутрішніми та зовнішніми ризиками стикнулося громадське об’єднання при викона</w:t>
      </w:r>
      <w:r w:rsidR="00483BD7" w:rsidRPr="00003035">
        <w:rPr>
          <w:rFonts w:ascii="Times New Roman" w:hAnsi="Times New Roman" w:cs="Times New Roman"/>
          <w:color w:val="000000"/>
          <w:sz w:val="24"/>
          <w:szCs w:val="24"/>
          <w:lang w:eastAsia="uk-UA"/>
        </w:rPr>
        <w:t>н</w:t>
      </w:r>
      <w:r w:rsidRPr="00003035">
        <w:rPr>
          <w:rFonts w:ascii="Times New Roman" w:hAnsi="Times New Roman" w:cs="Times New Roman"/>
          <w:color w:val="000000"/>
          <w:sz w:val="24"/>
          <w:szCs w:val="24"/>
          <w:lang w:eastAsia="uk-UA"/>
        </w:rPr>
        <w:t>ні (реалізації) програми (проекту, заходу)</w:t>
      </w:r>
      <w:r w:rsidR="00642540" w:rsidRPr="00003035">
        <w:rPr>
          <w:rFonts w:ascii="Times New Roman" w:hAnsi="Times New Roman" w:cs="Times New Roman"/>
          <w:color w:val="000000"/>
          <w:sz w:val="24"/>
          <w:szCs w:val="24"/>
          <w:lang w:eastAsia="uk-UA"/>
        </w:rPr>
        <w:t>;</w:t>
      </w:r>
      <w:r w:rsidRPr="00003035">
        <w:rPr>
          <w:rFonts w:ascii="Times New Roman" w:hAnsi="Times New Roman" w:cs="Times New Roman"/>
          <w:color w:val="000000"/>
          <w:sz w:val="24"/>
          <w:szCs w:val="24"/>
          <w:lang w:eastAsia="uk-UA"/>
        </w:rPr>
        <w:t xml:space="preserve"> який інструментарій було використано для їх мінімізації та усунення</w:t>
      </w:r>
      <w:r w:rsidR="00642540" w:rsidRPr="00003035">
        <w:rPr>
          <w:rFonts w:ascii="Times New Roman" w:hAnsi="Times New Roman" w:cs="Times New Roman"/>
          <w:color w:val="000000"/>
          <w:sz w:val="24"/>
          <w:szCs w:val="24"/>
          <w:lang w:eastAsia="uk-UA"/>
        </w:rPr>
        <w:t>;</w:t>
      </w:r>
      <w:r w:rsidRPr="00003035">
        <w:rPr>
          <w:rFonts w:ascii="Times New Roman" w:hAnsi="Times New Roman" w:cs="Times New Roman"/>
          <w:color w:val="000000"/>
          <w:sz w:val="24"/>
          <w:szCs w:val="24"/>
          <w:lang w:eastAsia="uk-UA"/>
        </w:rPr>
        <w:t xml:space="preserve"> чи всі ризики були враховані під час планування програми (проекту, заходу); як здійснювалися моніторинг та оцін</w:t>
      </w:r>
      <w:r w:rsidR="00642540" w:rsidRPr="00003035">
        <w:rPr>
          <w:rFonts w:ascii="Times New Roman" w:hAnsi="Times New Roman" w:cs="Times New Roman"/>
          <w:color w:val="000000"/>
          <w:sz w:val="24"/>
          <w:szCs w:val="24"/>
          <w:lang w:eastAsia="uk-UA"/>
        </w:rPr>
        <w:t>ювання виконання</w:t>
      </w:r>
      <w:r w:rsidRPr="00003035">
        <w:rPr>
          <w:rFonts w:ascii="Times New Roman" w:hAnsi="Times New Roman" w:cs="Times New Roman"/>
          <w:color w:val="000000"/>
          <w:sz w:val="24"/>
          <w:szCs w:val="24"/>
          <w:lang w:eastAsia="uk-UA"/>
        </w:rPr>
        <w:t xml:space="preserve"> </w:t>
      </w:r>
      <w:r w:rsidR="00CE05EE" w:rsidRPr="00003035">
        <w:rPr>
          <w:rFonts w:ascii="Times New Roman" w:hAnsi="Times New Roman" w:cs="Times New Roman"/>
          <w:color w:val="000000"/>
          <w:sz w:val="24"/>
          <w:szCs w:val="24"/>
          <w:lang w:eastAsia="uk-UA"/>
        </w:rPr>
        <w:t>програми (проекту, заходу)</w:t>
      </w:r>
      <w:r w:rsidR="00642540" w:rsidRPr="00003035">
        <w:rPr>
          <w:rFonts w:ascii="Times New Roman" w:hAnsi="Times New Roman" w:cs="Times New Roman"/>
          <w:color w:val="000000"/>
          <w:sz w:val="24"/>
          <w:szCs w:val="24"/>
          <w:lang w:eastAsia="uk-UA"/>
        </w:rPr>
        <w:t>;</w:t>
      </w:r>
      <w:r w:rsidRPr="00003035">
        <w:rPr>
          <w:rFonts w:ascii="Times New Roman" w:hAnsi="Times New Roman" w:cs="Times New Roman"/>
          <w:color w:val="000000"/>
          <w:sz w:val="24"/>
          <w:szCs w:val="24"/>
          <w:lang w:eastAsia="uk-UA"/>
        </w:rPr>
        <w:t xml:space="preserve"> які інструменти використовувались)</w:t>
      </w:r>
    </w:p>
    <w:p w14:paraId="61A65EF5" w14:textId="77777777" w:rsidR="002C375B" w:rsidRPr="00003035"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4695D63D" w14:textId="77777777" w:rsidR="00BA5B74" w:rsidRPr="00003035"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03035">
        <w:rPr>
          <w:rFonts w:ascii="Times New Roman" w:hAnsi="Times New Roman" w:cs="Times New Roman"/>
          <w:b/>
          <w:bCs/>
          <w:color w:val="000000"/>
          <w:sz w:val="24"/>
          <w:szCs w:val="24"/>
          <w:lang w:eastAsia="uk-UA"/>
        </w:rPr>
        <w:t>І</w:t>
      </w:r>
      <w:r w:rsidR="00A4198F" w:rsidRPr="00003035">
        <w:rPr>
          <w:rFonts w:ascii="Times New Roman" w:hAnsi="Times New Roman" w:cs="Times New Roman"/>
          <w:b/>
          <w:bCs/>
          <w:color w:val="000000"/>
          <w:sz w:val="24"/>
          <w:szCs w:val="24"/>
          <w:lang w:eastAsia="uk-UA"/>
        </w:rPr>
        <w:t>V</w:t>
      </w:r>
      <w:r w:rsidRPr="00003035">
        <w:rPr>
          <w:rFonts w:ascii="Times New Roman" w:hAnsi="Times New Roman" w:cs="Times New Roman"/>
          <w:b/>
          <w:bCs/>
          <w:color w:val="000000"/>
          <w:sz w:val="24"/>
          <w:szCs w:val="24"/>
          <w:lang w:eastAsia="uk-UA"/>
        </w:rPr>
        <w:t>. Інформаційний супровід при виконан</w:t>
      </w:r>
      <w:r w:rsidR="00642540" w:rsidRPr="00003035">
        <w:rPr>
          <w:rFonts w:ascii="Times New Roman" w:hAnsi="Times New Roman" w:cs="Times New Roman"/>
          <w:b/>
          <w:bCs/>
          <w:color w:val="000000"/>
          <w:sz w:val="24"/>
          <w:szCs w:val="24"/>
          <w:lang w:eastAsia="uk-UA"/>
        </w:rPr>
        <w:t>н</w:t>
      </w:r>
      <w:r w:rsidRPr="00003035">
        <w:rPr>
          <w:rFonts w:ascii="Times New Roman" w:hAnsi="Times New Roman" w:cs="Times New Roman"/>
          <w:b/>
          <w:bCs/>
          <w:color w:val="000000"/>
          <w:sz w:val="24"/>
          <w:szCs w:val="24"/>
          <w:lang w:eastAsia="uk-UA"/>
        </w:rPr>
        <w:t xml:space="preserve">і (реалізації) програми (проекту, заходу) та </w:t>
      </w:r>
      <w:r w:rsidR="00DB3475" w:rsidRPr="00003035">
        <w:rPr>
          <w:rFonts w:ascii="Times New Roman" w:hAnsi="Times New Roman" w:cs="Times New Roman"/>
          <w:b/>
          <w:bCs/>
          <w:color w:val="000000"/>
          <w:sz w:val="24"/>
          <w:szCs w:val="24"/>
          <w:lang w:eastAsia="uk-UA"/>
        </w:rPr>
        <w:t>сталість програми (проекту, заходу)</w:t>
      </w:r>
    </w:p>
    <w:p w14:paraId="7D48B7F3" w14:textId="77777777" w:rsidR="00CE05EE" w:rsidRPr="00003035"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Інформування громадськості про хід та результати виконання (реалізації) програми (проекту, заходу)</w:t>
      </w:r>
      <w:r w:rsidR="009A4158" w:rsidRPr="00003035">
        <w:rPr>
          <w:rFonts w:ascii="Times New Roman" w:hAnsi="Times New Roman" w:cs="Times New Roman"/>
          <w:color w:val="000000"/>
          <w:sz w:val="24"/>
          <w:szCs w:val="24"/>
          <w:lang w:eastAsia="uk-UA"/>
        </w:rPr>
        <w:t>:</w:t>
      </w:r>
      <w:r w:rsidRPr="00003035">
        <w:rPr>
          <w:rFonts w:ascii="Times New Roman" w:hAnsi="Times New Roman" w:cs="Times New Roman"/>
          <w:color w:val="000000"/>
          <w:sz w:val="24"/>
          <w:szCs w:val="24"/>
          <w:lang w:eastAsia="uk-UA"/>
        </w:rPr>
        <w:t xml:space="preserve"> </w:t>
      </w:r>
      <w:r w:rsidR="009A4158" w:rsidRPr="00003035">
        <w:rPr>
          <w:rFonts w:ascii="Times New Roman" w:hAnsi="Times New Roman" w:cs="Times New Roman"/>
          <w:color w:val="000000"/>
          <w:sz w:val="24"/>
          <w:szCs w:val="24"/>
          <w:lang w:eastAsia="uk-UA"/>
        </w:rPr>
        <w:t>соціальна мережа Фейсбук,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r w:rsidR="003859B0" w:rsidRPr="00003035">
        <w:rPr>
          <w:rFonts w:ascii="Times New Roman" w:hAnsi="Times New Roman" w:cs="Times New Roman"/>
          <w:color w:val="000000"/>
          <w:sz w:val="24"/>
          <w:szCs w:val="24"/>
          <w:lang w:eastAsia="uk-UA"/>
        </w:rPr>
        <w:t>.</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60"/>
        <w:gridCol w:w="2726"/>
        <w:gridCol w:w="1776"/>
        <w:gridCol w:w="3389"/>
      </w:tblGrid>
      <w:tr w:rsidR="00CE05EE" w:rsidRPr="00003035" w14:paraId="462FE40F" w14:textId="77777777" w:rsidTr="00651255">
        <w:trPr>
          <w:trHeight w:val="60"/>
        </w:trPr>
        <w:tc>
          <w:tcPr>
            <w:tcW w:w="1640" w:type="pct"/>
            <w:tcMar>
              <w:top w:w="68" w:type="dxa"/>
              <w:left w:w="68" w:type="dxa"/>
              <w:bottom w:w="68" w:type="dxa"/>
              <w:right w:w="68" w:type="dxa"/>
            </w:tcMar>
            <w:vAlign w:val="center"/>
          </w:tcPr>
          <w:p w14:paraId="69C5E4A7" w14:textId="77777777" w:rsidR="00CE05EE" w:rsidRPr="00003035"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003035">
              <w:rPr>
                <w:rFonts w:ascii="Times New Roman" w:hAnsi="Times New Roman" w:cs="Times New Roman"/>
                <w:color w:val="000000"/>
                <w:sz w:val="24"/>
                <w:szCs w:val="24"/>
                <w:lang w:eastAsia="uk-UA"/>
              </w:rPr>
              <w:t>тощо</w:t>
            </w:r>
            <w:r w:rsidRPr="00003035">
              <w:rPr>
                <w:rFonts w:ascii="Times New Roman" w:hAnsi="Times New Roman" w:cs="Times New Roman"/>
                <w:color w:val="000000"/>
                <w:sz w:val="24"/>
                <w:szCs w:val="24"/>
                <w:lang w:eastAsia="uk-UA"/>
              </w:rPr>
              <w:t>)</w:t>
            </w:r>
          </w:p>
        </w:tc>
        <w:tc>
          <w:tcPr>
            <w:tcW w:w="858" w:type="pct"/>
            <w:tcMar>
              <w:top w:w="68" w:type="dxa"/>
              <w:left w:w="68" w:type="dxa"/>
              <w:bottom w:w="68" w:type="dxa"/>
              <w:right w:w="68" w:type="dxa"/>
            </w:tcMar>
            <w:vAlign w:val="center"/>
          </w:tcPr>
          <w:p w14:paraId="67E1D2C7" w14:textId="77777777" w:rsidR="00CE05EE" w:rsidRPr="00003035" w:rsidRDefault="00CE05EE" w:rsidP="003859B0">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Заголовок інформаційного повідомлення </w:t>
            </w:r>
          </w:p>
        </w:tc>
        <w:tc>
          <w:tcPr>
            <w:tcW w:w="865" w:type="pct"/>
            <w:tcMar>
              <w:top w:w="68" w:type="dxa"/>
              <w:left w:w="68" w:type="dxa"/>
              <w:bottom w:w="68" w:type="dxa"/>
              <w:right w:w="68" w:type="dxa"/>
            </w:tcMar>
            <w:vAlign w:val="center"/>
          </w:tcPr>
          <w:p w14:paraId="5D5FFCA6" w14:textId="77777777" w:rsidR="00CE05EE" w:rsidRPr="00003035" w:rsidRDefault="00CE05EE" w:rsidP="003859B0">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Назва інформаційного джерела </w:t>
            </w:r>
          </w:p>
        </w:tc>
        <w:tc>
          <w:tcPr>
            <w:tcW w:w="1637" w:type="pct"/>
            <w:tcMar>
              <w:top w:w="68" w:type="dxa"/>
              <w:left w:w="68" w:type="dxa"/>
              <w:bottom w:w="68" w:type="dxa"/>
              <w:right w:w="68" w:type="dxa"/>
            </w:tcMar>
            <w:vAlign w:val="center"/>
          </w:tcPr>
          <w:p w14:paraId="466C5CC6" w14:textId="77777777" w:rsidR="00CE05EE" w:rsidRPr="00003035"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Адреса розміщення (онлайн</w:t>
            </w:r>
            <w:r w:rsidR="00642540" w:rsidRPr="00003035">
              <w:rPr>
                <w:rFonts w:ascii="Times New Roman" w:hAnsi="Times New Roman" w:cs="Times New Roman"/>
                <w:color w:val="000000"/>
                <w:sz w:val="24"/>
                <w:szCs w:val="24"/>
                <w:lang w:eastAsia="uk-UA"/>
              </w:rPr>
              <w:t>-</w:t>
            </w:r>
            <w:r w:rsidRPr="00003035">
              <w:rPr>
                <w:rFonts w:ascii="Times New Roman" w:hAnsi="Times New Roman" w:cs="Times New Roman"/>
                <w:color w:val="000000"/>
                <w:sz w:val="24"/>
                <w:szCs w:val="24"/>
                <w:lang w:eastAsia="uk-UA"/>
              </w:rPr>
              <w:t>посилання)</w:t>
            </w:r>
          </w:p>
        </w:tc>
      </w:tr>
      <w:tr w:rsidR="00651255" w:rsidRPr="00003035" w14:paraId="2517A082" w14:textId="77777777" w:rsidTr="00651255">
        <w:trPr>
          <w:trHeight w:val="340"/>
        </w:trPr>
        <w:tc>
          <w:tcPr>
            <w:tcW w:w="1640" w:type="pct"/>
            <w:tcMar>
              <w:top w:w="68" w:type="dxa"/>
              <w:left w:w="68" w:type="dxa"/>
              <w:bottom w:w="68" w:type="dxa"/>
              <w:right w:w="68" w:type="dxa"/>
            </w:tcMar>
          </w:tcPr>
          <w:p w14:paraId="364CDBE8" w14:textId="77777777" w:rsidR="00651255" w:rsidRPr="00003035" w:rsidRDefault="00AB0A77" w:rsidP="004745DB">
            <w:pPr>
              <w:jc w:val="center"/>
              <w:rPr>
                <w:rFonts w:ascii="Times New Roman" w:hAnsi="Times New Roman" w:cs="Times New Roman"/>
                <w:sz w:val="24"/>
                <w:szCs w:val="24"/>
              </w:rPr>
            </w:pPr>
            <w:r w:rsidRPr="00003035">
              <w:rPr>
                <w:rFonts w:ascii="Times New Roman" w:hAnsi="Times New Roman" w:cs="Times New Roman"/>
                <w:sz w:val="24"/>
                <w:szCs w:val="24"/>
              </w:rPr>
              <w:t>А</w:t>
            </w:r>
            <w:r w:rsidR="00651255" w:rsidRPr="00003035">
              <w:rPr>
                <w:rFonts w:ascii="Times New Roman" w:hAnsi="Times New Roman" w:cs="Times New Roman"/>
                <w:sz w:val="24"/>
                <w:szCs w:val="24"/>
              </w:rPr>
              <w:t>нонс</w:t>
            </w:r>
          </w:p>
        </w:tc>
        <w:tc>
          <w:tcPr>
            <w:tcW w:w="858" w:type="pct"/>
            <w:tcMar>
              <w:top w:w="68" w:type="dxa"/>
              <w:left w:w="68" w:type="dxa"/>
              <w:bottom w:w="68" w:type="dxa"/>
              <w:right w:w="68" w:type="dxa"/>
            </w:tcMar>
          </w:tcPr>
          <w:p w14:paraId="3D9D1F8F" w14:textId="77777777" w:rsidR="00651255" w:rsidRPr="00003035" w:rsidRDefault="00651255" w:rsidP="004745DB">
            <w:pPr>
              <w:jc w:val="center"/>
              <w:rPr>
                <w:rFonts w:ascii="Times New Roman" w:hAnsi="Times New Roman" w:cs="Times New Roman"/>
                <w:sz w:val="24"/>
                <w:szCs w:val="24"/>
              </w:rPr>
            </w:pPr>
            <w:r w:rsidRPr="00003035">
              <w:rPr>
                <w:rFonts w:ascii="Times New Roman" w:hAnsi="Times New Roman" w:cs="Times New Roman"/>
                <w:sz w:val="24"/>
                <w:szCs w:val="24"/>
              </w:rPr>
              <w:t>“Навчання фахівців та батьків основам реабілітації та розвитку  дітей і дорослих з кохлеарними імплантами в Україні”</w:t>
            </w:r>
          </w:p>
        </w:tc>
        <w:tc>
          <w:tcPr>
            <w:tcW w:w="865" w:type="pct"/>
            <w:tcMar>
              <w:top w:w="68" w:type="dxa"/>
              <w:left w:w="68" w:type="dxa"/>
              <w:bottom w:w="68" w:type="dxa"/>
              <w:right w:w="68" w:type="dxa"/>
            </w:tcMar>
          </w:tcPr>
          <w:p w14:paraId="4FD08757"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0DE4FF02" w14:textId="77777777" w:rsidR="00651255" w:rsidRPr="00003035" w:rsidRDefault="00651255" w:rsidP="00FD66D2">
            <w:pPr>
              <w:autoSpaceDE w:val="0"/>
              <w:autoSpaceDN w:val="0"/>
              <w:spacing w:after="0" w:line="240" w:lineRule="auto"/>
              <w:rPr>
                <w:rFonts w:ascii="Times New Roman" w:hAnsi="Times New Roman" w:cs="Times New Roman"/>
                <w:color w:val="000000"/>
                <w:sz w:val="24"/>
                <w:szCs w:val="24"/>
                <w:lang w:eastAsia="uk-UA"/>
              </w:rPr>
            </w:pPr>
            <w:r w:rsidRPr="00003035">
              <w:rPr>
                <w:rFonts w:ascii="Times New Roman" w:hAnsi="Times New Roman" w:cs="Times New Roman"/>
                <w:sz w:val="24"/>
                <w:szCs w:val="24"/>
                <w:lang w:eastAsia="uk-UA"/>
              </w:rPr>
              <w:t xml:space="preserve"> https://www.facebook.com/uaciu/</w:t>
            </w:r>
          </w:p>
        </w:tc>
      </w:tr>
      <w:tr w:rsidR="00651255" w:rsidRPr="00003035" w14:paraId="030ED384" w14:textId="77777777" w:rsidTr="00651255">
        <w:trPr>
          <w:trHeight w:val="340"/>
        </w:trPr>
        <w:tc>
          <w:tcPr>
            <w:tcW w:w="1640" w:type="pct"/>
            <w:tcMar>
              <w:top w:w="68" w:type="dxa"/>
              <w:left w:w="68" w:type="dxa"/>
              <w:bottom w:w="68" w:type="dxa"/>
              <w:right w:w="68" w:type="dxa"/>
            </w:tcMar>
          </w:tcPr>
          <w:p w14:paraId="16755839" w14:textId="77777777" w:rsidR="00651255" w:rsidRPr="00003035" w:rsidRDefault="00AB0A77" w:rsidP="004745DB">
            <w:pPr>
              <w:jc w:val="center"/>
              <w:rPr>
                <w:rFonts w:ascii="Times New Roman" w:hAnsi="Times New Roman" w:cs="Times New Roman"/>
                <w:sz w:val="24"/>
                <w:szCs w:val="24"/>
              </w:rPr>
            </w:pPr>
            <w:r w:rsidRPr="00003035">
              <w:rPr>
                <w:rFonts w:ascii="Times New Roman" w:hAnsi="Times New Roman" w:cs="Times New Roman"/>
                <w:sz w:val="24"/>
                <w:szCs w:val="24"/>
              </w:rPr>
              <w:t>А</w:t>
            </w:r>
            <w:r w:rsidR="00651255" w:rsidRPr="00003035">
              <w:rPr>
                <w:rFonts w:ascii="Times New Roman" w:hAnsi="Times New Roman" w:cs="Times New Roman"/>
                <w:sz w:val="24"/>
                <w:szCs w:val="24"/>
              </w:rPr>
              <w:t>нонс</w:t>
            </w:r>
          </w:p>
        </w:tc>
        <w:tc>
          <w:tcPr>
            <w:tcW w:w="858" w:type="pct"/>
            <w:tcMar>
              <w:top w:w="68" w:type="dxa"/>
              <w:left w:w="68" w:type="dxa"/>
              <w:bottom w:w="68" w:type="dxa"/>
              <w:right w:w="68" w:type="dxa"/>
            </w:tcMar>
          </w:tcPr>
          <w:p w14:paraId="2EC630A4" w14:textId="77777777" w:rsidR="00651255" w:rsidRPr="00003035" w:rsidRDefault="00651255" w:rsidP="004745DB">
            <w:pPr>
              <w:jc w:val="center"/>
              <w:rPr>
                <w:rFonts w:ascii="Times New Roman" w:hAnsi="Times New Roman" w:cs="Times New Roman"/>
                <w:sz w:val="24"/>
                <w:szCs w:val="24"/>
              </w:rPr>
            </w:pPr>
            <w:r w:rsidRPr="00003035">
              <w:rPr>
                <w:rFonts w:ascii="Times New Roman" w:hAnsi="Times New Roman" w:cs="Times New Roman"/>
                <w:sz w:val="24"/>
                <w:szCs w:val="24"/>
              </w:rPr>
              <w:t>“Навчання фахівців та батьків основам реабілітації та розвитку  дітей і дорослих з кохлеарними імплантами в Україні”</w:t>
            </w:r>
          </w:p>
        </w:tc>
        <w:tc>
          <w:tcPr>
            <w:tcW w:w="865" w:type="pct"/>
            <w:tcMar>
              <w:top w:w="68" w:type="dxa"/>
              <w:left w:w="68" w:type="dxa"/>
              <w:bottom w:w="68" w:type="dxa"/>
              <w:right w:w="68" w:type="dxa"/>
            </w:tcMar>
          </w:tcPr>
          <w:p w14:paraId="0444C452"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5D2C2EDE" w14:textId="77777777" w:rsidR="00651255" w:rsidRPr="00003035" w:rsidRDefault="00651255" w:rsidP="00FD66D2">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 xml:space="preserve">https://www.facebook.com/uaciu/ </w:t>
            </w:r>
          </w:p>
        </w:tc>
      </w:tr>
      <w:tr w:rsidR="00651255" w:rsidRPr="00003035" w14:paraId="3F9E7945" w14:textId="77777777" w:rsidTr="00651255">
        <w:trPr>
          <w:trHeight w:val="340"/>
        </w:trPr>
        <w:tc>
          <w:tcPr>
            <w:tcW w:w="1640" w:type="pct"/>
            <w:tcMar>
              <w:top w:w="68" w:type="dxa"/>
              <w:left w:w="68" w:type="dxa"/>
              <w:bottom w:w="68" w:type="dxa"/>
              <w:right w:w="68" w:type="dxa"/>
            </w:tcMar>
          </w:tcPr>
          <w:p w14:paraId="6AD532C3" w14:textId="77777777" w:rsidR="00651255" w:rsidRPr="00003035" w:rsidRDefault="00AB0A77" w:rsidP="004745DB">
            <w:pPr>
              <w:jc w:val="center"/>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10094B72" w14:textId="77777777" w:rsidR="00651255" w:rsidRPr="00003035" w:rsidRDefault="00651255" w:rsidP="004745DB">
            <w:pPr>
              <w:jc w:val="center"/>
              <w:rPr>
                <w:rFonts w:ascii="Times New Roman" w:hAnsi="Times New Roman" w:cs="Times New Roman"/>
                <w:sz w:val="24"/>
                <w:szCs w:val="24"/>
              </w:rPr>
            </w:pPr>
            <w:r w:rsidRPr="00003035">
              <w:rPr>
                <w:rFonts w:ascii="Times New Roman" w:hAnsi="Times New Roman" w:cs="Times New Roman"/>
                <w:sz w:val="24"/>
                <w:szCs w:val="24"/>
              </w:rPr>
              <w:t xml:space="preserve">“Навчання фахівців та батьків основам реабілітації та розвитку  </w:t>
            </w:r>
            <w:r w:rsidRPr="00003035">
              <w:rPr>
                <w:rFonts w:ascii="Times New Roman" w:hAnsi="Times New Roman" w:cs="Times New Roman"/>
                <w:sz w:val="24"/>
                <w:szCs w:val="24"/>
              </w:rPr>
              <w:lastRenderedPageBreak/>
              <w:t>дітей і дорослих з кохлеарними імплантами в Україні”</w:t>
            </w:r>
          </w:p>
        </w:tc>
        <w:tc>
          <w:tcPr>
            <w:tcW w:w="865" w:type="pct"/>
            <w:tcMar>
              <w:top w:w="68" w:type="dxa"/>
              <w:left w:w="68" w:type="dxa"/>
              <w:bottom w:w="68" w:type="dxa"/>
              <w:right w:w="68" w:type="dxa"/>
            </w:tcMar>
          </w:tcPr>
          <w:p w14:paraId="4FA00E7C"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lastRenderedPageBreak/>
              <w:t xml:space="preserve">соціальна мережа Фейсбук </w:t>
            </w:r>
          </w:p>
        </w:tc>
        <w:tc>
          <w:tcPr>
            <w:tcW w:w="1637" w:type="pct"/>
            <w:tcMar>
              <w:top w:w="68" w:type="dxa"/>
              <w:left w:w="68" w:type="dxa"/>
              <w:bottom w:w="68" w:type="dxa"/>
              <w:right w:w="68" w:type="dxa"/>
            </w:tcMar>
            <w:vAlign w:val="center"/>
          </w:tcPr>
          <w:p w14:paraId="4A587C1E"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07E3A059" w14:textId="77777777" w:rsidTr="00651255">
        <w:trPr>
          <w:trHeight w:val="340"/>
        </w:trPr>
        <w:tc>
          <w:tcPr>
            <w:tcW w:w="1640" w:type="pct"/>
            <w:tcMar>
              <w:top w:w="68" w:type="dxa"/>
              <w:left w:w="68" w:type="dxa"/>
              <w:bottom w:w="68" w:type="dxa"/>
              <w:right w:w="68" w:type="dxa"/>
            </w:tcMar>
          </w:tcPr>
          <w:p w14:paraId="3D9F14E6" w14:textId="77777777" w:rsidR="00651255" w:rsidRPr="00003035" w:rsidRDefault="00AB0A77"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1AF18450" w14:textId="77777777" w:rsidR="00651255" w:rsidRPr="00003035" w:rsidRDefault="00651255" w:rsidP="004745DB">
            <w:pPr>
              <w:jc w:val="both"/>
              <w:rPr>
                <w:rFonts w:ascii="Times New Roman" w:hAnsi="Times New Roman" w:cs="Times New Roman"/>
                <w:sz w:val="24"/>
                <w:szCs w:val="24"/>
              </w:rPr>
            </w:pPr>
            <w:r w:rsidRPr="00003035">
              <w:rPr>
                <w:rFonts w:ascii="Times New Roman" w:hAnsi="Times New Roman" w:cs="Times New Roman"/>
                <w:color w:val="050505"/>
                <w:sz w:val="24"/>
                <w:szCs w:val="24"/>
                <w:highlight w:val="white"/>
              </w:rPr>
              <w:t>Вебінар 1.Тема: Психофізіологічні і психолінгвістичні основи слухомовленнєвої реабілітації дітей та дорослих з кохлеарними імплантами</w:t>
            </w:r>
          </w:p>
        </w:tc>
        <w:tc>
          <w:tcPr>
            <w:tcW w:w="865" w:type="pct"/>
            <w:tcMar>
              <w:top w:w="68" w:type="dxa"/>
              <w:left w:w="68" w:type="dxa"/>
              <w:bottom w:w="68" w:type="dxa"/>
              <w:right w:w="68" w:type="dxa"/>
            </w:tcMar>
          </w:tcPr>
          <w:p w14:paraId="3E6DB2DA"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11731B1B"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2E6A26E9" w14:textId="77777777" w:rsidTr="00651255">
        <w:trPr>
          <w:trHeight w:val="340"/>
        </w:trPr>
        <w:tc>
          <w:tcPr>
            <w:tcW w:w="1640" w:type="pct"/>
            <w:tcMar>
              <w:top w:w="68" w:type="dxa"/>
              <w:left w:w="68" w:type="dxa"/>
              <w:bottom w:w="68" w:type="dxa"/>
              <w:right w:w="68" w:type="dxa"/>
            </w:tcMar>
          </w:tcPr>
          <w:p w14:paraId="428B1906" w14:textId="77777777" w:rsidR="00651255" w:rsidRPr="00003035" w:rsidRDefault="00AB0A77"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6D4BD8D6" w14:textId="77777777" w:rsidR="00651255" w:rsidRPr="00003035" w:rsidRDefault="00AB0A77" w:rsidP="004745DB">
            <w:pPr>
              <w:jc w:val="both"/>
              <w:rPr>
                <w:rFonts w:ascii="Times New Roman" w:hAnsi="Times New Roman" w:cs="Times New Roman"/>
                <w:sz w:val="24"/>
                <w:szCs w:val="24"/>
              </w:rPr>
            </w:pPr>
            <w:r w:rsidRPr="00003035">
              <w:rPr>
                <w:rFonts w:ascii="Times New Roman" w:hAnsi="Times New Roman" w:cs="Times New Roman"/>
                <w:sz w:val="24"/>
                <w:szCs w:val="24"/>
              </w:rPr>
              <w:t xml:space="preserve">Анонс </w:t>
            </w:r>
            <w:r w:rsidR="00651255" w:rsidRPr="00003035">
              <w:rPr>
                <w:rFonts w:ascii="Times New Roman" w:hAnsi="Times New Roman" w:cs="Times New Roman"/>
                <w:sz w:val="24"/>
                <w:szCs w:val="24"/>
              </w:rPr>
              <w:t xml:space="preserve">графіку проведення  </w:t>
            </w:r>
            <w:r w:rsidR="00651255" w:rsidRPr="00003035">
              <w:rPr>
                <w:rFonts w:ascii="Times New Roman" w:hAnsi="Times New Roman" w:cs="Times New Roman"/>
                <w:color w:val="050505"/>
                <w:sz w:val="24"/>
                <w:szCs w:val="24"/>
                <w:highlight w:val="white"/>
              </w:rPr>
              <w:t>Вебінарів</w:t>
            </w:r>
          </w:p>
        </w:tc>
        <w:tc>
          <w:tcPr>
            <w:tcW w:w="865" w:type="pct"/>
            <w:tcMar>
              <w:top w:w="68" w:type="dxa"/>
              <w:left w:w="68" w:type="dxa"/>
              <w:bottom w:w="68" w:type="dxa"/>
              <w:right w:w="68" w:type="dxa"/>
            </w:tcMar>
          </w:tcPr>
          <w:p w14:paraId="11CA8BE5"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2265974D"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25CB7C6A" w14:textId="77777777" w:rsidTr="00651255">
        <w:trPr>
          <w:trHeight w:val="340"/>
        </w:trPr>
        <w:tc>
          <w:tcPr>
            <w:tcW w:w="1640" w:type="pct"/>
            <w:tcMar>
              <w:top w:w="68" w:type="dxa"/>
              <w:left w:w="68" w:type="dxa"/>
              <w:bottom w:w="68" w:type="dxa"/>
              <w:right w:w="68" w:type="dxa"/>
            </w:tcMar>
          </w:tcPr>
          <w:p w14:paraId="39638C7D"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3B117B11"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color w:val="050505"/>
                <w:sz w:val="24"/>
                <w:szCs w:val="24"/>
                <w:highlight w:val="white"/>
              </w:rPr>
              <w:t>2.</w:t>
            </w:r>
            <w:r w:rsidR="00651255" w:rsidRPr="00003035">
              <w:rPr>
                <w:rFonts w:ascii="Times New Roman" w:hAnsi="Times New Roman" w:cs="Times New Roman"/>
                <w:color w:val="050505"/>
                <w:sz w:val="24"/>
                <w:szCs w:val="24"/>
                <w:highlight w:val="white"/>
              </w:rPr>
              <w:t>Тема:Слухомовленнєва абілітація дітей раннього та молодшого дошкільного віку з кохлеарними імплантами.</w:t>
            </w:r>
          </w:p>
        </w:tc>
        <w:tc>
          <w:tcPr>
            <w:tcW w:w="865" w:type="pct"/>
            <w:tcMar>
              <w:top w:w="68" w:type="dxa"/>
              <w:left w:w="68" w:type="dxa"/>
              <w:bottom w:w="68" w:type="dxa"/>
              <w:right w:w="68" w:type="dxa"/>
            </w:tcMar>
          </w:tcPr>
          <w:p w14:paraId="28AB04FB"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43EAE7CD"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625A9543" w14:textId="77777777" w:rsidTr="00651255">
        <w:trPr>
          <w:trHeight w:val="340"/>
        </w:trPr>
        <w:tc>
          <w:tcPr>
            <w:tcW w:w="1640" w:type="pct"/>
            <w:tcMar>
              <w:top w:w="68" w:type="dxa"/>
              <w:left w:w="68" w:type="dxa"/>
              <w:bottom w:w="68" w:type="dxa"/>
              <w:right w:w="68" w:type="dxa"/>
            </w:tcMar>
          </w:tcPr>
          <w:p w14:paraId="0A70B94A"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21810A00"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r w:rsidRPr="00003035">
              <w:rPr>
                <w:rFonts w:ascii="Times New Roman" w:hAnsi="Times New Roman" w:cs="Times New Roman"/>
                <w:sz w:val="24"/>
                <w:szCs w:val="24"/>
                <w:highlight w:val="white"/>
              </w:rPr>
              <w:t xml:space="preserve"> </w:t>
            </w:r>
            <w:r w:rsidR="00651255" w:rsidRPr="00003035">
              <w:rPr>
                <w:rFonts w:ascii="Times New Roman" w:hAnsi="Times New Roman" w:cs="Times New Roman"/>
                <w:color w:val="050505"/>
                <w:sz w:val="24"/>
                <w:szCs w:val="24"/>
                <w:highlight w:val="white"/>
              </w:rPr>
              <w:t>Вебінару 3. Тема:Особливості розвитку слухового сприймання і формування мовлення у дітей дошкільного віку після кохлеарної імплантації.</w:t>
            </w:r>
          </w:p>
        </w:tc>
        <w:tc>
          <w:tcPr>
            <w:tcW w:w="865" w:type="pct"/>
            <w:tcMar>
              <w:top w:w="68" w:type="dxa"/>
              <w:left w:w="68" w:type="dxa"/>
              <w:bottom w:w="68" w:type="dxa"/>
              <w:right w:w="68" w:type="dxa"/>
            </w:tcMar>
          </w:tcPr>
          <w:p w14:paraId="6E696BBA"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5D56B495"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0E8AB77C" w14:textId="77777777" w:rsidTr="00651255">
        <w:trPr>
          <w:trHeight w:val="340"/>
        </w:trPr>
        <w:tc>
          <w:tcPr>
            <w:tcW w:w="1640" w:type="pct"/>
            <w:tcMar>
              <w:top w:w="68" w:type="dxa"/>
              <w:left w:w="68" w:type="dxa"/>
              <w:bottom w:w="68" w:type="dxa"/>
              <w:right w:w="68" w:type="dxa"/>
            </w:tcMar>
          </w:tcPr>
          <w:p w14:paraId="481D2313"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20D773C9"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r w:rsidRPr="00003035">
              <w:rPr>
                <w:rFonts w:ascii="Times New Roman" w:hAnsi="Times New Roman" w:cs="Times New Roman"/>
                <w:sz w:val="24"/>
                <w:szCs w:val="24"/>
                <w:highlight w:val="white"/>
              </w:rPr>
              <w:t xml:space="preserve"> </w:t>
            </w:r>
            <w:r w:rsidR="00651255" w:rsidRPr="00003035">
              <w:rPr>
                <w:rFonts w:ascii="Times New Roman" w:hAnsi="Times New Roman" w:cs="Times New Roman"/>
                <w:color w:val="050505"/>
                <w:sz w:val="24"/>
                <w:szCs w:val="24"/>
                <w:highlight w:val="white"/>
              </w:rPr>
              <w:t>Вебінару 4. Тема: "Особливості педагогічної допомоги вчителя-дефектолога дітям шкільного віку з кохлеарними імплантами"</w:t>
            </w:r>
          </w:p>
        </w:tc>
        <w:tc>
          <w:tcPr>
            <w:tcW w:w="865" w:type="pct"/>
            <w:tcMar>
              <w:top w:w="68" w:type="dxa"/>
              <w:left w:w="68" w:type="dxa"/>
              <w:bottom w:w="68" w:type="dxa"/>
              <w:right w:w="68" w:type="dxa"/>
            </w:tcMar>
          </w:tcPr>
          <w:p w14:paraId="04819E5F"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7BA54666"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463C4037" w14:textId="77777777" w:rsidTr="00651255">
        <w:trPr>
          <w:trHeight w:val="340"/>
        </w:trPr>
        <w:tc>
          <w:tcPr>
            <w:tcW w:w="1640" w:type="pct"/>
            <w:tcMar>
              <w:top w:w="68" w:type="dxa"/>
              <w:left w:w="68" w:type="dxa"/>
              <w:bottom w:w="68" w:type="dxa"/>
              <w:right w:w="68" w:type="dxa"/>
            </w:tcMar>
          </w:tcPr>
          <w:p w14:paraId="7AADD068"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7921271B" w14:textId="77777777" w:rsidR="00651255" w:rsidRPr="00003035" w:rsidRDefault="00DB6FFF" w:rsidP="004745DB">
            <w:pPr>
              <w:jc w:val="both"/>
              <w:rPr>
                <w:rFonts w:ascii="Times New Roman" w:hAnsi="Times New Roman" w:cs="Times New Roman"/>
                <w:sz w:val="24"/>
                <w:szCs w:val="24"/>
              </w:rPr>
            </w:pPr>
            <w:r w:rsidRPr="00003035">
              <w:rPr>
                <w:rFonts w:ascii="Times New Roman" w:hAnsi="Times New Roman" w:cs="Times New Roman"/>
                <w:sz w:val="24"/>
                <w:szCs w:val="24"/>
              </w:rPr>
              <w:t xml:space="preserve">Анонс </w:t>
            </w:r>
            <w:r w:rsidR="00651255" w:rsidRPr="00003035">
              <w:rPr>
                <w:rFonts w:ascii="Times New Roman" w:hAnsi="Times New Roman" w:cs="Times New Roman"/>
                <w:color w:val="050505"/>
                <w:sz w:val="24"/>
                <w:szCs w:val="24"/>
              </w:rPr>
              <w:t>Вебінару 5. Тема: Відновлення слухової функції і формування слухомовленнєвих навичок після кохлеарної імплантації у підлітків</w:t>
            </w:r>
          </w:p>
        </w:tc>
        <w:tc>
          <w:tcPr>
            <w:tcW w:w="865" w:type="pct"/>
            <w:tcMar>
              <w:top w:w="68" w:type="dxa"/>
              <w:left w:w="68" w:type="dxa"/>
              <w:bottom w:w="68" w:type="dxa"/>
              <w:right w:w="68" w:type="dxa"/>
            </w:tcMar>
          </w:tcPr>
          <w:p w14:paraId="07E6246F"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23105FE9"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4B34B8BF" w14:textId="77777777" w:rsidTr="00651255">
        <w:trPr>
          <w:trHeight w:val="340"/>
        </w:trPr>
        <w:tc>
          <w:tcPr>
            <w:tcW w:w="1640" w:type="pct"/>
            <w:tcMar>
              <w:top w:w="68" w:type="dxa"/>
              <w:left w:w="68" w:type="dxa"/>
              <w:bottom w:w="68" w:type="dxa"/>
              <w:right w:w="68" w:type="dxa"/>
            </w:tcMar>
          </w:tcPr>
          <w:p w14:paraId="10785E44"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lastRenderedPageBreak/>
              <w:t>Анонс</w:t>
            </w:r>
          </w:p>
        </w:tc>
        <w:tc>
          <w:tcPr>
            <w:tcW w:w="858" w:type="pct"/>
            <w:tcMar>
              <w:top w:w="68" w:type="dxa"/>
              <w:left w:w="68" w:type="dxa"/>
              <w:bottom w:w="68" w:type="dxa"/>
              <w:right w:w="68" w:type="dxa"/>
            </w:tcMar>
          </w:tcPr>
          <w:p w14:paraId="74C519D6"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 xml:space="preserve">Анонс </w:t>
            </w:r>
            <w:r w:rsidR="00651255" w:rsidRPr="00003035">
              <w:rPr>
                <w:rFonts w:ascii="Times New Roman" w:hAnsi="Times New Roman" w:cs="Times New Roman"/>
                <w:sz w:val="24"/>
                <w:szCs w:val="24"/>
              </w:rPr>
              <w:t>реєстрації на конференцію</w:t>
            </w:r>
          </w:p>
        </w:tc>
        <w:tc>
          <w:tcPr>
            <w:tcW w:w="865" w:type="pct"/>
            <w:tcMar>
              <w:top w:w="68" w:type="dxa"/>
              <w:left w:w="68" w:type="dxa"/>
              <w:bottom w:w="68" w:type="dxa"/>
              <w:right w:w="68" w:type="dxa"/>
            </w:tcMar>
          </w:tcPr>
          <w:p w14:paraId="487D1D5A"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02DBF438"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0DFB8582" w14:textId="77777777" w:rsidTr="00651255">
        <w:trPr>
          <w:trHeight w:val="340"/>
        </w:trPr>
        <w:tc>
          <w:tcPr>
            <w:tcW w:w="1640" w:type="pct"/>
            <w:tcMar>
              <w:top w:w="68" w:type="dxa"/>
              <w:left w:w="68" w:type="dxa"/>
              <w:bottom w:w="68" w:type="dxa"/>
              <w:right w:w="68" w:type="dxa"/>
            </w:tcMar>
          </w:tcPr>
          <w:p w14:paraId="40A05E44"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ублікація</w:t>
            </w:r>
          </w:p>
        </w:tc>
        <w:tc>
          <w:tcPr>
            <w:tcW w:w="858" w:type="pct"/>
            <w:tcMar>
              <w:top w:w="68" w:type="dxa"/>
              <w:left w:w="68" w:type="dxa"/>
              <w:bottom w:w="68" w:type="dxa"/>
              <w:right w:w="68" w:type="dxa"/>
            </w:tcMar>
          </w:tcPr>
          <w:p w14:paraId="634D303E"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 xml:space="preserve">ублікація </w:t>
            </w:r>
            <w:r w:rsidR="00651255" w:rsidRPr="00003035">
              <w:rPr>
                <w:rFonts w:ascii="Times New Roman" w:hAnsi="Times New Roman" w:cs="Times New Roman"/>
                <w:color w:val="050505"/>
                <w:sz w:val="24"/>
                <w:szCs w:val="24"/>
              </w:rPr>
              <w:t>Запису вебінару 1 UACIU з навчання фахівців та батьків основам реабілітації та розвитку дітей з кохлеарними імплантами в Україні. Тема 1: Психофізіологічні і психолінгвістичні основи слухомовленнєвої реабілітації дітей та дорослих з кохлеарними імплантами</w:t>
            </w:r>
          </w:p>
        </w:tc>
        <w:tc>
          <w:tcPr>
            <w:tcW w:w="865" w:type="pct"/>
            <w:tcMar>
              <w:top w:w="68" w:type="dxa"/>
              <w:left w:w="68" w:type="dxa"/>
              <w:bottom w:w="68" w:type="dxa"/>
              <w:right w:w="68" w:type="dxa"/>
            </w:tcMar>
          </w:tcPr>
          <w:p w14:paraId="234096B0"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7FE1A172"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566AFCA6" w14:textId="77777777" w:rsidTr="00651255">
        <w:trPr>
          <w:trHeight w:val="340"/>
        </w:trPr>
        <w:tc>
          <w:tcPr>
            <w:tcW w:w="1640" w:type="pct"/>
            <w:tcMar>
              <w:top w:w="68" w:type="dxa"/>
              <w:left w:w="68" w:type="dxa"/>
              <w:bottom w:w="68" w:type="dxa"/>
              <w:right w:w="68" w:type="dxa"/>
            </w:tcMar>
          </w:tcPr>
          <w:p w14:paraId="053D7FB5"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2358EE11"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r w:rsidRPr="00003035">
              <w:rPr>
                <w:rFonts w:ascii="Times New Roman" w:hAnsi="Times New Roman" w:cs="Times New Roman"/>
                <w:sz w:val="24"/>
                <w:szCs w:val="24"/>
                <w:highlight w:val="white"/>
              </w:rPr>
              <w:t xml:space="preserve"> </w:t>
            </w:r>
            <w:r w:rsidR="00651255" w:rsidRPr="00003035">
              <w:rPr>
                <w:rFonts w:ascii="Times New Roman" w:hAnsi="Times New Roman" w:cs="Times New Roman"/>
                <w:color w:val="050505"/>
                <w:sz w:val="24"/>
                <w:szCs w:val="24"/>
                <w:highlight w:val="white"/>
              </w:rPr>
              <w:t>Вебінару 6. Тема: Досягнення і труднощі в комунікації дорослих  з кохлеарними імплантами</w:t>
            </w:r>
          </w:p>
        </w:tc>
        <w:tc>
          <w:tcPr>
            <w:tcW w:w="865" w:type="pct"/>
            <w:tcMar>
              <w:top w:w="68" w:type="dxa"/>
              <w:left w:w="68" w:type="dxa"/>
              <w:bottom w:w="68" w:type="dxa"/>
              <w:right w:w="68" w:type="dxa"/>
            </w:tcMar>
          </w:tcPr>
          <w:p w14:paraId="25B1B534"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2D815A1E"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18B48FA5" w14:textId="77777777" w:rsidTr="00651255">
        <w:trPr>
          <w:trHeight w:val="340"/>
        </w:trPr>
        <w:tc>
          <w:tcPr>
            <w:tcW w:w="1640" w:type="pct"/>
            <w:tcMar>
              <w:top w:w="68" w:type="dxa"/>
              <w:left w:w="68" w:type="dxa"/>
              <w:bottom w:w="68" w:type="dxa"/>
              <w:right w:w="68" w:type="dxa"/>
            </w:tcMar>
          </w:tcPr>
          <w:p w14:paraId="616B5EA5"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ублікація</w:t>
            </w:r>
          </w:p>
        </w:tc>
        <w:tc>
          <w:tcPr>
            <w:tcW w:w="858" w:type="pct"/>
            <w:tcMar>
              <w:top w:w="68" w:type="dxa"/>
              <w:left w:w="68" w:type="dxa"/>
              <w:bottom w:w="68" w:type="dxa"/>
              <w:right w:w="68" w:type="dxa"/>
            </w:tcMar>
          </w:tcPr>
          <w:p w14:paraId="6F1AC0D2"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ублікація посилання на плейлист 5 проведених вебінарів</w:t>
            </w:r>
          </w:p>
        </w:tc>
        <w:tc>
          <w:tcPr>
            <w:tcW w:w="865" w:type="pct"/>
            <w:tcMar>
              <w:top w:w="68" w:type="dxa"/>
              <w:left w:w="68" w:type="dxa"/>
              <w:bottom w:w="68" w:type="dxa"/>
              <w:right w:w="68" w:type="dxa"/>
            </w:tcMar>
          </w:tcPr>
          <w:p w14:paraId="7064332B"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4F0BF4A0"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63A4FF1B" w14:textId="77777777" w:rsidTr="00651255">
        <w:trPr>
          <w:trHeight w:val="340"/>
        </w:trPr>
        <w:tc>
          <w:tcPr>
            <w:tcW w:w="1640" w:type="pct"/>
            <w:tcMar>
              <w:top w:w="68" w:type="dxa"/>
              <w:left w:w="68" w:type="dxa"/>
              <w:bottom w:w="68" w:type="dxa"/>
              <w:right w:w="68" w:type="dxa"/>
            </w:tcMar>
          </w:tcPr>
          <w:p w14:paraId="61F76789"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6B4BCE41"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 xml:space="preserve">Анонс </w:t>
            </w:r>
            <w:r w:rsidR="00651255" w:rsidRPr="00003035">
              <w:rPr>
                <w:rFonts w:ascii="Times New Roman" w:hAnsi="Times New Roman" w:cs="Times New Roman"/>
                <w:sz w:val="24"/>
                <w:szCs w:val="24"/>
              </w:rPr>
              <w:t xml:space="preserve">реєстрації </w:t>
            </w:r>
            <w:r w:rsidR="00651255" w:rsidRPr="00003035">
              <w:rPr>
                <w:rFonts w:ascii="Times New Roman" w:hAnsi="Times New Roman" w:cs="Times New Roman"/>
                <w:color w:val="050505"/>
                <w:sz w:val="24"/>
                <w:szCs w:val="24"/>
                <w:highlight w:val="white"/>
              </w:rPr>
              <w:t xml:space="preserve"> на конференцію "Реабілітація та розвиток осіб з кохлеарними імплантами в Україні на сучасному етапі", яка відбудеться 25.11.2020 о 11.00. Адреса проведення м.Київ, вул. Жилянська, 97.</w:t>
            </w:r>
          </w:p>
        </w:tc>
        <w:tc>
          <w:tcPr>
            <w:tcW w:w="865" w:type="pct"/>
            <w:tcMar>
              <w:top w:w="68" w:type="dxa"/>
              <w:left w:w="68" w:type="dxa"/>
              <w:bottom w:w="68" w:type="dxa"/>
              <w:right w:w="68" w:type="dxa"/>
            </w:tcMar>
          </w:tcPr>
          <w:p w14:paraId="56348B7F"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38D878F4"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7B91D23C" w14:textId="77777777" w:rsidTr="00651255">
        <w:trPr>
          <w:trHeight w:val="340"/>
        </w:trPr>
        <w:tc>
          <w:tcPr>
            <w:tcW w:w="1640" w:type="pct"/>
            <w:tcMar>
              <w:top w:w="68" w:type="dxa"/>
              <w:left w:w="68" w:type="dxa"/>
              <w:bottom w:w="68" w:type="dxa"/>
              <w:right w:w="68" w:type="dxa"/>
            </w:tcMar>
          </w:tcPr>
          <w:p w14:paraId="4BDBA02D"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439CB15E"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 xml:space="preserve">Анонс </w:t>
            </w:r>
            <w:r w:rsidR="00651255" w:rsidRPr="00003035">
              <w:rPr>
                <w:rFonts w:ascii="Times New Roman" w:hAnsi="Times New Roman" w:cs="Times New Roman"/>
                <w:sz w:val="24"/>
                <w:szCs w:val="24"/>
              </w:rPr>
              <w:t xml:space="preserve">конференції </w:t>
            </w:r>
            <w:r w:rsidR="00651255" w:rsidRPr="00003035">
              <w:rPr>
                <w:rFonts w:ascii="Times New Roman" w:hAnsi="Times New Roman" w:cs="Times New Roman"/>
                <w:color w:val="050505"/>
                <w:sz w:val="24"/>
                <w:szCs w:val="24"/>
                <w:highlight w:val="white"/>
              </w:rPr>
              <w:t>"Реабілітація та розвиток осіб з кохлеарними імплантами в Україні на сучасному етапі"</w:t>
            </w:r>
          </w:p>
        </w:tc>
        <w:tc>
          <w:tcPr>
            <w:tcW w:w="865" w:type="pct"/>
            <w:tcMar>
              <w:top w:w="68" w:type="dxa"/>
              <w:left w:w="68" w:type="dxa"/>
              <w:bottom w:w="68" w:type="dxa"/>
              <w:right w:w="68" w:type="dxa"/>
            </w:tcMar>
          </w:tcPr>
          <w:p w14:paraId="6D4D46E0"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48A4F683"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r w:rsidR="00651255" w:rsidRPr="00003035" w14:paraId="7612913A" w14:textId="77777777" w:rsidTr="00651255">
        <w:trPr>
          <w:trHeight w:val="340"/>
        </w:trPr>
        <w:tc>
          <w:tcPr>
            <w:tcW w:w="1640" w:type="pct"/>
            <w:tcMar>
              <w:top w:w="68" w:type="dxa"/>
              <w:left w:w="68" w:type="dxa"/>
              <w:bottom w:w="68" w:type="dxa"/>
              <w:right w:w="68" w:type="dxa"/>
            </w:tcMar>
          </w:tcPr>
          <w:p w14:paraId="243B2F0D"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Анонс</w:t>
            </w:r>
          </w:p>
        </w:tc>
        <w:tc>
          <w:tcPr>
            <w:tcW w:w="858" w:type="pct"/>
            <w:tcMar>
              <w:top w:w="68" w:type="dxa"/>
              <w:left w:w="68" w:type="dxa"/>
              <w:bottom w:w="68" w:type="dxa"/>
              <w:right w:w="68" w:type="dxa"/>
            </w:tcMar>
          </w:tcPr>
          <w:p w14:paraId="0D88C4E4"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color w:val="050505"/>
                <w:sz w:val="24"/>
                <w:szCs w:val="24"/>
              </w:rPr>
              <w:t>Анонс</w:t>
            </w:r>
            <w:r w:rsidRPr="00003035">
              <w:rPr>
                <w:rFonts w:ascii="Times New Roman" w:hAnsi="Times New Roman" w:cs="Times New Roman"/>
                <w:color w:val="050505"/>
                <w:sz w:val="24"/>
                <w:szCs w:val="24"/>
                <w:highlight w:val="white"/>
              </w:rPr>
              <w:t xml:space="preserve"> </w:t>
            </w:r>
            <w:r w:rsidR="00651255" w:rsidRPr="00003035">
              <w:rPr>
                <w:rFonts w:ascii="Times New Roman" w:hAnsi="Times New Roman" w:cs="Times New Roman"/>
                <w:color w:val="050505"/>
                <w:sz w:val="24"/>
                <w:szCs w:val="24"/>
                <w:highlight w:val="white"/>
              </w:rPr>
              <w:t xml:space="preserve">Конференції "Реабілітація та розвиток </w:t>
            </w:r>
            <w:r w:rsidR="00651255" w:rsidRPr="00003035">
              <w:rPr>
                <w:rFonts w:ascii="Times New Roman" w:hAnsi="Times New Roman" w:cs="Times New Roman"/>
                <w:color w:val="050505"/>
                <w:sz w:val="24"/>
                <w:szCs w:val="24"/>
                <w:highlight w:val="white"/>
              </w:rPr>
              <w:lastRenderedPageBreak/>
              <w:t>осіб з кохлеарними імплантами в Україні на сучасному етапі"</w:t>
            </w:r>
          </w:p>
        </w:tc>
        <w:tc>
          <w:tcPr>
            <w:tcW w:w="865" w:type="pct"/>
            <w:tcMar>
              <w:top w:w="68" w:type="dxa"/>
              <w:left w:w="68" w:type="dxa"/>
              <w:bottom w:w="68" w:type="dxa"/>
              <w:right w:w="68" w:type="dxa"/>
            </w:tcMar>
          </w:tcPr>
          <w:p w14:paraId="52F61706"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lastRenderedPageBreak/>
              <w:t xml:space="preserve">соціальна мережа </w:t>
            </w:r>
            <w:r w:rsidRPr="00003035">
              <w:rPr>
                <w:rFonts w:ascii="Times New Roman" w:hAnsi="Times New Roman" w:cs="Times New Roman"/>
                <w:sz w:val="24"/>
                <w:szCs w:val="24"/>
              </w:rPr>
              <w:lastRenderedPageBreak/>
              <w:t xml:space="preserve">Фейсбук </w:t>
            </w:r>
          </w:p>
        </w:tc>
        <w:tc>
          <w:tcPr>
            <w:tcW w:w="1637" w:type="pct"/>
            <w:tcMar>
              <w:top w:w="68" w:type="dxa"/>
              <w:left w:w="68" w:type="dxa"/>
              <w:bottom w:w="68" w:type="dxa"/>
              <w:right w:w="68" w:type="dxa"/>
            </w:tcMar>
            <w:vAlign w:val="center"/>
          </w:tcPr>
          <w:p w14:paraId="45DE23DC"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lastRenderedPageBreak/>
              <w:t>https://www.facebook.com/uaciu/</w:t>
            </w:r>
          </w:p>
        </w:tc>
      </w:tr>
      <w:tr w:rsidR="00651255" w:rsidRPr="00003035" w14:paraId="38ED9E3D" w14:textId="77777777" w:rsidTr="00651255">
        <w:trPr>
          <w:trHeight w:val="340"/>
        </w:trPr>
        <w:tc>
          <w:tcPr>
            <w:tcW w:w="1640" w:type="pct"/>
            <w:tcMar>
              <w:top w:w="68" w:type="dxa"/>
              <w:left w:w="68" w:type="dxa"/>
              <w:bottom w:w="68" w:type="dxa"/>
              <w:right w:w="68" w:type="dxa"/>
            </w:tcMar>
          </w:tcPr>
          <w:p w14:paraId="415A43E6"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ублікація</w:t>
            </w:r>
          </w:p>
        </w:tc>
        <w:tc>
          <w:tcPr>
            <w:tcW w:w="858" w:type="pct"/>
            <w:tcMar>
              <w:top w:w="68" w:type="dxa"/>
              <w:left w:w="68" w:type="dxa"/>
              <w:bottom w:w="68" w:type="dxa"/>
              <w:right w:w="68" w:type="dxa"/>
            </w:tcMar>
          </w:tcPr>
          <w:p w14:paraId="3EEBA2B3" w14:textId="77777777" w:rsidR="00651255" w:rsidRPr="00003035" w:rsidRDefault="00BD5A7F" w:rsidP="004745DB">
            <w:pPr>
              <w:jc w:val="both"/>
              <w:rPr>
                <w:rFonts w:ascii="Times New Roman" w:hAnsi="Times New Roman" w:cs="Times New Roman"/>
                <w:sz w:val="24"/>
                <w:szCs w:val="24"/>
              </w:rPr>
            </w:pPr>
            <w:r w:rsidRPr="00003035">
              <w:rPr>
                <w:rFonts w:ascii="Times New Roman" w:hAnsi="Times New Roman" w:cs="Times New Roman"/>
                <w:sz w:val="24"/>
                <w:szCs w:val="24"/>
              </w:rPr>
              <w:t>П</w:t>
            </w:r>
            <w:r w:rsidR="00651255" w:rsidRPr="00003035">
              <w:rPr>
                <w:rFonts w:ascii="Times New Roman" w:hAnsi="Times New Roman" w:cs="Times New Roman"/>
                <w:sz w:val="24"/>
                <w:szCs w:val="24"/>
              </w:rPr>
              <w:t>ублікація Підсумків конференції та методичних рекомендацій.</w:t>
            </w:r>
          </w:p>
        </w:tc>
        <w:tc>
          <w:tcPr>
            <w:tcW w:w="865" w:type="pct"/>
            <w:tcMar>
              <w:top w:w="68" w:type="dxa"/>
              <w:left w:w="68" w:type="dxa"/>
              <w:bottom w:w="68" w:type="dxa"/>
              <w:right w:w="68" w:type="dxa"/>
            </w:tcMar>
          </w:tcPr>
          <w:p w14:paraId="70CD8630" w14:textId="77777777" w:rsidR="00651255" w:rsidRPr="00003035" w:rsidRDefault="00651255" w:rsidP="003859B0">
            <w:pPr>
              <w:jc w:val="center"/>
              <w:rPr>
                <w:rFonts w:ascii="Times New Roman" w:hAnsi="Times New Roman" w:cs="Times New Roman"/>
                <w:sz w:val="24"/>
                <w:szCs w:val="24"/>
              </w:rPr>
            </w:pPr>
            <w:r w:rsidRPr="00003035">
              <w:rPr>
                <w:rFonts w:ascii="Times New Roman" w:hAnsi="Times New Roman" w:cs="Times New Roman"/>
                <w:sz w:val="24"/>
                <w:szCs w:val="24"/>
              </w:rPr>
              <w:t xml:space="preserve">соціальна мережа Фейсбук </w:t>
            </w:r>
          </w:p>
        </w:tc>
        <w:tc>
          <w:tcPr>
            <w:tcW w:w="1637" w:type="pct"/>
            <w:tcMar>
              <w:top w:w="68" w:type="dxa"/>
              <w:left w:w="68" w:type="dxa"/>
              <w:bottom w:w="68" w:type="dxa"/>
              <w:right w:w="68" w:type="dxa"/>
            </w:tcMar>
            <w:vAlign w:val="center"/>
          </w:tcPr>
          <w:p w14:paraId="17A1E57D" w14:textId="77777777" w:rsidR="00651255" w:rsidRPr="00003035" w:rsidRDefault="00651255" w:rsidP="003859B0">
            <w:pPr>
              <w:autoSpaceDE w:val="0"/>
              <w:autoSpaceDN w:val="0"/>
              <w:spacing w:after="0" w:line="240" w:lineRule="auto"/>
              <w:rPr>
                <w:rFonts w:ascii="Times New Roman" w:hAnsi="Times New Roman" w:cs="Times New Roman"/>
                <w:sz w:val="24"/>
                <w:szCs w:val="24"/>
                <w:lang w:eastAsia="uk-UA"/>
              </w:rPr>
            </w:pPr>
            <w:r w:rsidRPr="00003035">
              <w:rPr>
                <w:rFonts w:ascii="Times New Roman" w:hAnsi="Times New Roman" w:cs="Times New Roman"/>
                <w:sz w:val="24"/>
                <w:szCs w:val="24"/>
                <w:lang w:eastAsia="uk-UA"/>
              </w:rPr>
              <w:t>https://www.facebook.com/uaciu/</w:t>
            </w:r>
          </w:p>
        </w:tc>
      </w:tr>
    </w:tbl>
    <w:p w14:paraId="0EDC5BFC" w14:textId="77777777" w:rsidR="002C375B" w:rsidRPr="00003035"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36C19383" w14:textId="77777777" w:rsidR="006B54F8" w:rsidRPr="00003035" w:rsidRDefault="00BD5A7F" w:rsidP="00BD5A7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color w:val="000000"/>
          <w:sz w:val="24"/>
          <w:szCs w:val="24"/>
          <w:lang w:eastAsia="uk-UA"/>
        </w:rPr>
        <w:t xml:space="preserve"> </w:t>
      </w:r>
      <w:r w:rsidR="00CE05EE" w:rsidRPr="00003035">
        <w:rPr>
          <w:rFonts w:ascii="Times New Roman" w:hAnsi="Times New Roman" w:cs="Times New Roman"/>
          <w:color w:val="000000"/>
          <w:sz w:val="24"/>
          <w:szCs w:val="24"/>
          <w:lang w:eastAsia="uk-UA"/>
        </w:rPr>
        <w:t>(зазначити</w:t>
      </w:r>
      <w:r w:rsidR="00642540" w:rsidRPr="00003035">
        <w:rPr>
          <w:rFonts w:ascii="Times New Roman" w:hAnsi="Times New Roman" w:cs="Times New Roman"/>
          <w:color w:val="000000"/>
          <w:sz w:val="24"/>
          <w:szCs w:val="24"/>
          <w:lang w:eastAsia="uk-UA"/>
        </w:rPr>
        <w:t>, які</w:t>
      </w:r>
      <w:r w:rsidR="00CE05EE" w:rsidRPr="00003035">
        <w:rPr>
          <w:rFonts w:ascii="Times New Roman" w:hAnsi="Times New Roman" w:cs="Times New Roman"/>
          <w:color w:val="000000"/>
          <w:sz w:val="24"/>
          <w:szCs w:val="24"/>
          <w:lang w:eastAsia="uk-UA"/>
        </w:rPr>
        <w:t xml:space="preserve"> методи, канали та інструменти поширення інформації про програму (проект, захід) використовувались</w:t>
      </w:r>
      <w:r w:rsidR="00642540" w:rsidRPr="00003035">
        <w:rPr>
          <w:rFonts w:ascii="Times New Roman" w:hAnsi="Times New Roman" w:cs="Times New Roman"/>
          <w:color w:val="000000"/>
          <w:sz w:val="24"/>
          <w:szCs w:val="24"/>
          <w:lang w:eastAsia="uk-UA"/>
        </w:rPr>
        <w:t xml:space="preserve"> і</w:t>
      </w:r>
      <w:r w:rsidR="00CE05EE" w:rsidRPr="00003035">
        <w:rPr>
          <w:rFonts w:ascii="Times New Roman" w:hAnsi="Times New Roman" w:cs="Times New Roman"/>
          <w:color w:val="000000"/>
          <w:sz w:val="24"/>
          <w:szCs w:val="24"/>
          <w:lang w:eastAsia="uk-UA"/>
        </w:rPr>
        <w:t xml:space="preserve"> які інформаційні та медіа-партнери брали участь у виконанні (реалізації) програми (проекту, заходу)</w:t>
      </w:r>
      <w:r w:rsidR="00642540" w:rsidRPr="00003035">
        <w:rPr>
          <w:rFonts w:ascii="Times New Roman" w:hAnsi="Times New Roman" w:cs="Times New Roman"/>
          <w:color w:val="000000"/>
          <w:sz w:val="24"/>
          <w:szCs w:val="24"/>
          <w:lang w:eastAsia="uk-UA"/>
        </w:rPr>
        <w:t>;</w:t>
      </w:r>
      <w:r w:rsidR="00CE05EE" w:rsidRPr="00003035">
        <w:rPr>
          <w:rFonts w:ascii="Times New Roman" w:hAnsi="Times New Roman" w:cs="Times New Roman"/>
          <w:color w:val="000000"/>
          <w:sz w:val="24"/>
          <w:szCs w:val="24"/>
          <w:lang w:eastAsia="uk-UA"/>
        </w:rPr>
        <w:t xml:space="preserve"> з якими </w:t>
      </w:r>
      <w:r w:rsidR="00C71BEA" w:rsidRPr="00003035">
        <w:rPr>
          <w:rFonts w:ascii="Times New Roman" w:hAnsi="Times New Roman" w:cs="Times New Roman"/>
          <w:color w:val="000000"/>
          <w:sz w:val="24"/>
          <w:szCs w:val="24"/>
          <w:lang w:eastAsia="uk-UA"/>
        </w:rPr>
        <w:t xml:space="preserve">засобами масової інформації </w:t>
      </w:r>
      <w:r w:rsidR="00CE05EE" w:rsidRPr="00003035">
        <w:rPr>
          <w:rFonts w:ascii="Times New Roman" w:hAnsi="Times New Roman" w:cs="Times New Roman"/>
          <w:color w:val="000000"/>
          <w:sz w:val="24"/>
          <w:szCs w:val="24"/>
          <w:lang w:eastAsia="uk-UA"/>
        </w:rPr>
        <w:t>співпрацювало громадське об’єднання</w:t>
      </w:r>
      <w:r w:rsidR="00642540" w:rsidRPr="00003035">
        <w:rPr>
          <w:rFonts w:ascii="Times New Roman" w:hAnsi="Times New Roman" w:cs="Times New Roman"/>
          <w:color w:val="000000"/>
          <w:sz w:val="24"/>
          <w:szCs w:val="24"/>
          <w:lang w:eastAsia="uk-UA"/>
        </w:rPr>
        <w:t>;</w:t>
      </w:r>
      <w:r w:rsidR="00CE05EE" w:rsidRPr="00003035">
        <w:rPr>
          <w:rFonts w:ascii="Times New Roman" w:hAnsi="Times New Roman" w:cs="Times New Roman"/>
          <w:color w:val="000000"/>
          <w:sz w:val="24"/>
          <w:szCs w:val="24"/>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003035">
        <w:rPr>
          <w:rFonts w:ascii="Times New Roman" w:hAnsi="Times New Roman" w:cs="Times New Roman"/>
          <w:color w:val="000000"/>
          <w:sz w:val="24"/>
          <w:szCs w:val="24"/>
          <w:lang w:eastAsia="uk-UA"/>
        </w:rPr>
        <w:t>;</w:t>
      </w:r>
      <w:r w:rsidR="00CE05EE"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03035">
        <w:rPr>
          <w:rFonts w:ascii="Times New Roman" w:hAnsi="Times New Roman" w:cs="Times New Roman"/>
          <w:color w:val="000000"/>
          <w:sz w:val="24"/>
          <w:szCs w:val="24"/>
          <w:lang w:eastAsia="uk-UA"/>
        </w:rPr>
        <w:t>‒</w:t>
      </w:r>
      <w:r w:rsidR="00CE05EE" w:rsidRPr="00003035">
        <w:rPr>
          <w:rFonts w:ascii="Times New Roman" w:hAnsi="Times New Roman" w:cs="Times New Roman"/>
          <w:color w:val="000000"/>
          <w:sz w:val="24"/>
          <w:szCs w:val="24"/>
          <w:lang w:eastAsia="uk-UA"/>
        </w:rPr>
        <w:t xml:space="preserve"> вказати причини, що спричинили таку ситуацію)</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003035" w14:paraId="59B5A9E7" w14:textId="77777777" w:rsidTr="002C375B">
        <w:trPr>
          <w:trHeight w:val="60"/>
        </w:trPr>
        <w:tc>
          <w:tcPr>
            <w:tcW w:w="10201" w:type="dxa"/>
            <w:gridSpan w:val="2"/>
            <w:hideMark/>
          </w:tcPr>
          <w:p w14:paraId="3B44CE93" w14:textId="77777777" w:rsidR="00BA5B74" w:rsidRPr="00003035"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Перспективи подальшого </w:t>
            </w:r>
            <w:r w:rsidRPr="00003035">
              <w:rPr>
                <w:rFonts w:ascii="Times New Roman" w:hAnsi="Times New Roman" w:cs="Times New Roman"/>
                <w:color w:val="000000"/>
                <w:sz w:val="24"/>
                <w:szCs w:val="24"/>
                <w:lang w:eastAsia="uk-UA"/>
              </w:rPr>
              <w:t xml:space="preserve">виконання (реалізації) програми (проекту, заходу) </w:t>
            </w:r>
            <w:r w:rsidRPr="00003035">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003035" w14:paraId="32EC7BB8" w14:textId="77777777" w:rsidTr="002C375B">
        <w:trPr>
          <w:trHeight w:val="60"/>
        </w:trPr>
        <w:tc>
          <w:tcPr>
            <w:tcW w:w="5250" w:type="dxa"/>
          </w:tcPr>
          <w:p w14:paraId="2943EE38" w14:textId="77777777" w:rsidR="00BA5B74" w:rsidRPr="00003035"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2E169204" w14:textId="77777777" w:rsidR="00BA5B74" w:rsidRPr="00003035" w:rsidRDefault="00BA5B74" w:rsidP="00BA5B74">
            <w:pPr>
              <w:spacing w:after="0" w:line="240" w:lineRule="auto"/>
              <w:jc w:val="center"/>
              <w:rPr>
                <w:rFonts w:ascii="Times New Roman" w:eastAsia="Times New Roman" w:hAnsi="Times New Roman" w:cs="Times New Roman"/>
                <w:sz w:val="24"/>
                <w:szCs w:val="24"/>
                <w:lang w:eastAsia="uk-UA"/>
              </w:rPr>
            </w:pPr>
            <w:r w:rsidRPr="00003035">
              <w:rPr>
                <w:rFonts w:ascii="Times New Roman" w:hAnsi="Times New Roman" w:cs="Times New Roman"/>
                <w:color w:val="000000"/>
                <w:sz w:val="24"/>
                <w:szCs w:val="24"/>
                <w:lang w:eastAsia="uk-UA"/>
              </w:rPr>
              <w:t>Фактичні показники</w:t>
            </w:r>
          </w:p>
        </w:tc>
      </w:tr>
      <w:tr w:rsidR="00BA5B74" w:rsidRPr="00003035" w14:paraId="1A3CB1CF" w14:textId="77777777" w:rsidTr="002C375B">
        <w:trPr>
          <w:trHeight w:val="60"/>
        </w:trPr>
        <w:tc>
          <w:tcPr>
            <w:tcW w:w="5250" w:type="dxa"/>
          </w:tcPr>
          <w:p w14:paraId="35531AA2" w14:textId="77777777" w:rsidR="00BA5B74" w:rsidRPr="00003035" w:rsidRDefault="00E92FAB"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Методичні рекомендації продовжать перебувати на сайті та сторінці Фейсбуку спілки, набудуть поширення в інтернеті. У перспективі важливо продовжувати навчальні вебінари для ширшого та глибшого розкриття тематики, розширення аудиторії, проведення тематичних круглих столів, семінарів та конференцій, розроблення методики навчання дітей з кохлеарними імплантами. Джерела фінансування – благодійні пожертви, фандрайзинг.</w:t>
            </w:r>
          </w:p>
        </w:tc>
        <w:tc>
          <w:tcPr>
            <w:tcW w:w="4951" w:type="dxa"/>
            <w:vAlign w:val="center"/>
          </w:tcPr>
          <w:p w14:paraId="50319C0E" w14:textId="77777777" w:rsidR="00BA5B74" w:rsidRPr="00003035" w:rsidRDefault="00E92FAB" w:rsidP="00BA5B74">
            <w:pPr>
              <w:spacing w:after="0" w:line="240"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Учасники програми, які пройшли навчання можуть проводити заняття з розвитку слуху та мовлення з дітьми, які слухопротезовані кохлеарними імплантами.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кохлеарними імплантами. Відео вебінарів доступне на каналі спілки в Youtube.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p>
        </w:tc>
      </w:tr>
    </w:tbl>
    <w:p w14:paraId="257E1B2E" w14:textId="77777777" w:rsidR="002C375B" w:rsidRPr="00003035"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71E58A66" w14:textId="77777777" w:rsidR="00BA5B74" w:rsidRPr="00003035" w:rsidRDefault="00FC4BE0"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BA5B74"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BA5B74"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03035">
        <w:rPr>
          <w:rFonts w:ascii="Times New Roman" w:hAnsi="Times New Roman" w:cs="Times New Roman"/>
          <w:color w:val="000000"/>
          <w:sz w:val="24"/>
          <w:szCs w:val="24"/>
          <w:lang w:eastAsia="uk-UA"/>
        </w:rPr>
        <w:t>‒</w:t>
      </w:r>
      <w:r w:rsidR="00BA5B74" w:rsidRPr="00003035">
        <w:rPr>
          <w:rFonts w:ascii="Times New Roman" w:hAnsi="Times New Roman" w:cs="Times New Roman"/>
          <w:color w:val="000000"/>
          <w:sz w:val="24"/>
          <w:szCs w:val="24"/>
          <w:lang w:eastAsia="uk-UA"/>
        </w:rPr>
        <w:t xml:space="preserve"> вказати причини, що спричинили таку ситуацію)</w:t>
      </w:r>
    </w:p>
    <w:p w14:paraId="0DFB7154" w14:textId="77777777" w:rsidR="00875435" w:rsidRPr="00003035" w:rsidRDefault="00875435" w:rsidP="00875435">
      <w:pPr>
        <w:autoSpaceDE w:val="0"/>
        <w:autoSpaceDN w:val="0"/>
        <w:spacing w:before="113" w:after="240" w:line="256" w:lineRule="auto"/>
        <w:jc w:val="both"/>
        <w:rPr>
          <w:rFonts w:ascii="Times New Roman" w:hAnsi="Times New Roman" w:cs="Times New Roman"/>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003035" w14:paraId="22F0FED7" w14:textId="77777777" w:rsidTr="002C375B">
        <w:trPr>
          <w:trHeight w:val="60"/>
        </w:trPr>
        <w:tc>
          <w:tcPr>
            <w:tcW w:w="10201" w:type="dxa"/>
            <w:gridSpan w:val="2"/>
          </w:tcPr>
          <w:p w14:paraId="02376A2D" w14:textId="77777777" w:rsidR="00BA5B74" w:rsidRPr="00003035"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003035">
              <w:rPr>
                <w:rFonts w:ascii="Times New Roman" w:hAnsi="Times New Roman" w:cs="Times New Roman"/>
                <w:color w:val="000000"/>
                <w:sz w:val="24"/>
                <w:szCs w:val="24"/>
                <w:lang w:eastAsia="uk-UA"/>
              </w:rPr>
              <w:t>виконання (реалізації) програми (проекту, заходу)</w:t>
            </w:r>
          </w:p>
        </w:tc>
      </w:tr>
      <w:tr w:rsidR="00BA5B74" w:rsidRPr="00003035" w14:paraId="068C5CD4" w14:textId="77777777" w:rsidTr="002C375B">
        <w:trPr>
          <w:trHeight w:val="60"/>
        </w:trPr>
        <w:tc>
          <w:tcPr>
            <w:tcW w:w="6030" w:type="dxa"/>
            <w:hideMark/>
          </w:tcPr>
          <w:p w14:paraId="126D4452" w14:textId="77777777" w:rsidR="00BA5B74" w:rsidRPr="00003035"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03035">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71" w:type="dxa"/>
            <w:vAlign w:val="center"/>
            <w:hideMark/>
          </w:tcPr>
          <w:p w14:paraId="04E2A97A" w14:textId="77777777" w:rsidR="00BA5B74" w:rsidRPr="00003035" w:rsidRDefault="00BA5B74" w:rsidP="00BA5B74">
            <w:pPr>
              <w:spacing w:after="0" w:line="240" w:lineRule="auto"/>
              <w:jc w:val="center"/>
              <w:rPr>
                <w:rFonts w:ascii="Times New Roman" w:eastAsia="Times New Roman" w:hAnsi="Times New Roman" w:cs="Times New Roman"/>
                <w:sz w:val="24"/>
                <w:szCs w:val="24"/>
                <w:lang w:eastAsia="uk-UA"/>
              </w:rPr>
            </w:pPr>
            <w:r w:rsidRPr="00003035">
              <w:rPr>
                <w:rFonts w:ascii="Times New Roman" w:hAnsi="Times New Roman" w:cs="Times New Roman"/>
                <w:color w:val="000000"/>
                <w:sz w:val="24"/>
                <w:szCs w:val="24"/>
                <w:lang w:eastAsia="uk-UA"/>
              </w:rPr>
              <w:t>Фактичні показники</w:t>
            </w:r>
          </w:p>
        </w:tc>
      </w:tr>
      <w:tr w:rsidR="00BA5B74" w:rsidRPr="00003035" w14:paraId="4BE1E4D6" w14:textId="77777777" w:rsidTr="002C375B">
        <w:trPr>
          <w:trHeight w:val="60"/>
        </w:trPr>
        <w:tc>
          <w:tcPr>
            <w:tcW w:w="6030" w:type="dxa"/>
          </w:tcPr>
          <w:p w14:paraId="51D1EAA2" w14:textId="77777777" w:rsidR="00BA5B74" w:rsidRPr="00003035" w:rsidRDefault="00D71395"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Залучення ЗМІ до висвітлення навчання педагогів та підвищення їх фахового рівня, залучення батьків до участі в реабілітаційному процесі, толерантного ставлення </w:t>
            </w:r>
            <w:r w:rsidRPr="00003035">
              <w:rPr>
                <w:rFonts w:ascii="Times New Roman" w:hAnsi="Times New Roman" w:cs="Times New Roman"/>
                <w:color w:val="000000"/>
                <w:sz w:val="24"/>
                <w:szCs w:val="24"/>
                <w:lang w:eastAsia="uk-UA"/>
              </w:rPr>
              <w:lastRenderedPageBreak/>
              <w:t>суспільства до осіб з кохлеарними імплантами, розширення доступу до інклюзивного навчання.</w:t>
            </w:r>
          </w:p>
        </w:tc>
        <w:tc>
          <w:tcPr>
            <w:tcW w:w="4171" w:type="dxa"/>
            <w:vAlign w:val="center"/>
          </w:tcPr>
          <w:p w14:paraId="7D233CD6" w14:textId="77777777" w:rsidR="00BA5B74" w:rsidRPr="00003035" w:rsidRDefault="00FC4BE0" w:rsidP="00BA5B74">
            <w:pPr>
              <w:spacing w:after="0" w:line="240" w:lineRule="auto"/>
              <w:jc w:val="center"/>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lastRenderedPageBreak/>
              <w:t xml:space="preserve">Наразі йдуть перемовини громадської спілки з іншими телеканалами щодо трансляції ролику «Перевір слух, стань </w:t>
            </w:r>
            <w:r w:rsidRPr="00003035">
              <w:rPr>
                <w:rFonts w:ascii="Times New Roman" w:hAnsi="Times New Roman" w:cs="Times New Roman"/>
                <w:color w:val="000000"/>
                <w:sz w:val="24"/>
                <w:szCs w:val="24"/>
                <w:lang w:eastAsia="uk-UA"/>
              </w:rPr>
              <w:lastRenderedPageBreak/>
              <w:t>героєм». Перегляд і поширення ролику запустило формування культури перевірки слуху, толерантного ставлення до нечуючих, спонукає глядача перевірити слух або задуматися над наслідками втрати слуху.</w:t>
            </w:r>
          </w:p>
        </w:tc>
      </w:tr>
    </w:tbl>
    <w:p w14:paraId="3414D2C4" w14:textId="77777777" w:rsidR="002C375B" w:rsidRPr="00003035"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1DE667B2" w14:textId="77777777" w:rsidR="002C375B" w:rsidRPr="00003035" w:rsidRDefault="00FC4BE0"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 xml:space="preserve"> </w:t>
      </w:r>
      <w:r w:rsidR="00BA5B74" w:rsidRPr="00003035">
        <w:rPr>
          <w:rFonts w:ascii="Times New Roman" w:hAnsi="Times New Roman" w:cs="Times New Roman"/>
          <w:color w:val="000000"/>
          <w:sz w:val="24"/>
          <w:szCs w:val="24"/>
          <w:lang w:eastAsia="uk-UA"/>
        </w:rPr>
        <w:t>(порівняти планові та фактичні показники</w:t>
      </w:r>
      <w:r w:rsidR="00642540" w:rsidRPr="00003035">
        <w:rPr>
          <w:rFonts w:ascii="Times New Roman" w:hAnsi="Times New Roman" w:cs="Times New Roman"/>
          <w:color w:val="000000"/>
          <w:sz w:val="24"/>
          <w:szCs w:val="24"/>
          <w:lang w:eastAsia="uk-UA"/>
        </w:rPr>
        <w:t>;</w:t>
      </w:r>
      <w:r w:rsidR="00BA5B74" w:rsidRPr="00003035">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03035">
        <w:rPr>
          <w:rFonts w:ascii="Times New Roman" w:hAnsi="Times New Roman" w:cs="Times New Roman"/>
          <w:color w:val="000000"/>
          <w:sz w:val="24"/>
          <w:szCs w:val="24"/>
          <w:lang w:eastAsia="uk-UA"/>
        </w:rPr>
        <w:t>‒</w:t>
      </w:r>
      <w:r w:rsidR="00BA5B74" w:rsidRPr="00003035">
        <w:rPr>
          <w:rFonts w:ascii="Times New Roman" w:hAnsi="Times New Roman" w:cs="Times New Roman"/>
          <w:color w:val="000000"/>
          <w:sz w:val="24"/>
          <w:szCs w:val="24"/>
          <w:lang w:eastAsia="uk-UA"/>
        </w:rPr>
        <w:t xml:space="preserve"> вказати причини, що спричинили таку ситуацію)</w:t>
      </w:r>
    </w:p>
    <w:p w14:paraId="2B24DDE0" w14:textId="77777777" w:rsidR="002C375B" w:rsidRPr="00003035"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4060956B" w14:textId="77777777" w:rsidR="002C375B" w:rsidRPr="00003035"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4"/>
          <w:szCs w:val="24"/>
          <w:lang w:eastAsia="uk-UA"/>
        </w:rPr>
      </w:pPr>
      <w:r w:rsidRPr="00003035">
        <w:rPr>
          <w:rFonts w:ascii="Times New Roman" w:hAnsi="Times New Roman" w:cs="Times New Roman"/>
          <w:b/>
          <w:bCs/>
          <w:color w:val="000000"/>
          <w:sz w:val="24"/>
          <w:szCs w:val="24"/>
          <w:lang w:eastAsia="uk-UA"/>
        </w:rPr>
        <w:t>V. Підсумок</w:t>
      </w:r>
    </w:p>
    <w:p w14:paraId="545108CE" w14:textId="77777777" w:rsidR="000A1BC6" w:rsidRPr="00003035"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t xml:space="preserve">Досягнення мети і завдань в результаті </w:t>
      </w:r>
      <w:r w:rsidR="002C7058" w:rsidRPr="00003035">
        <w:rPr>
          <w:rFonts w:ascii="Times New Roman" w:hAnsi="Times New Roman" w:cs="Times New Roman"/>
          <w:color w:val="000000"/>
          <w:sz w:val="24"/>
          <w:szCs w:val="24"/>
          <w:lang w:eastAsia="uk-UA"/>
        </w:rPr>
        <w:t>виконання (реалізації) програми (проекту, заходу)</w:t>
      </w:r>
      <w:r w:rsidRPr="00003035">
        <w:rPr>
          <w:rFonts w:ascii="Times New Roman" w:hAnsi="Times New Roman" w:cs="Times New Roman"/>
          <w:bCs/>
          <w:color w:val="000000"/>
          <w:sz w:val="24"/>
          <w:szCs w:val="24"/>
          <w:lang w:eastAsia="uk-UA"/>
        </w:rPr>
        <w:t>:</w:t>
      </w:r>
      <w:r w:rsidR="002C7058" w:rsidRPr="00003035">
        <w:rPr>
          <w:rFonts w:ascii="Times New Roman" w:hAnsi="Times New Roman" w:cs="Times New Roman"/>
          <w:bCs/>
          <w:color w:val="000000"/>
          <w:sz w:val="24"/>
          <w:szCs w:val="24"/>
          <w:lang w:eastAsia="uk-UA"/>
        </w:rPr>
        <w:t xml:space="preserve"> </w:t>
      </w:r>
    </w:p>
    <w:p w14:paraId="43CBA5FF" w14:textId="77777777" w:rsidR="008448AB" w:rsidRPr="00003035" w:rsidRDefault="00FC4BE0"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Виготовлений ролик розміщено для трансляції на сторінках у соціальних мережах Instagram, Facebook, каналі спілки в YouTube, сайті спілки і такий ролик став доступний для перегляду необмеженого колу осіб. Перегляд ролику спонукає перевірити слух, прищеплює культуру перевірки слуху, формує толерантне відношення до осіб з втратою слуху, запобігає інвалідності внаслідок втрати слуху. Завдяки трансляції ролику на каналах UA: Перший та UA: Культура, регіональні канали Суспільного, охоплено близько 700 тис. глядачів. На сторінці Facebook громадської спілки ролик переглянуло понад 80 тис. людей. Ролик користувачами соціальної мережі  розповсюджений у більше ніж 50 групах соціальної мережі Facebook з усіх регіонів України, орієнтовна кількість становить 500 тис. осіб. Сайт громадської спілки з моменту поширення відеоролику відвідало більше 1400 осіб, з них користувачі з 10 іноземних країн. Кількість кліків становила понад 400. Також сюжет про реалізацію проекту висвітлено на телевізійному каналі «1+1»: «Про перевірку слуху новонародженим дітям» та «Про можливість почути знову».</w:t>
      </w:r>
    </w:p>
    <w:p w14:paraId="76ABF556" w14:textId="77777777" w:rsidR="00FC4BE0" w:rsidRPr="00003035" w:rsidRDefault="00FC4BE0"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3DEFCBF2" w14:textId="77777777" w:rsidR="008448AB" w:rsidRPr="00003035"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t xml:space="preserve">Відповідність результативних показників </w:t>
      </w:r>
      <w:r w:rsidR="002C7058" w:rsidRPr="00003035">
        <w:rPr>
          <w:rFonts w:ascii="Times New Roman" w:hAnsi="Times New Roman" w:cs="Times New Roman"/>
          <w:color w:val="000000"/>
          <w:sz w:val="24"/>
          <w:szCs w:val="24"/>
          <w:lang w:eastAsia="uk-UA"/>
        </w:rPr>
        <w:t>виконання (реалізації) програми (проекту, заходу)</w:t>
      </w:r>
      <w:r w:rsidRPr="00003035">
        <w:rPr>
          <w:rFonts w:ascii="Times New Roman" w:hAnsi="Times New Roman" w:cs="Times New Roman"/>
          <w:bCs/>
          <w:color w:val="000000"/>
          <w:sz w:val="24"/>
          <w:szCs w:val="24"/>
          <w:lang w:eastAsia="uk-UA"/>
        </w:rPr>
        <w:t xml:space="preserve"> </w:t>
      </w:r>
      <w:r w:rsidR="00642540" w:rsidRPr="00003035">
        <w:rPr>
          <w:rFonts w:ascii="Times New Roman" w:hAnsi="Times New Roman" w:cs="Times New Roman"/>
          <w:bCs/>
          <w:color w:val="000000"/>
          <w:sz w:val="24"/>
          <w:szCs w:val="24"/>
          <w:lang w:eastAsia="uk-UA"/>
        </w:rPr>
        <w:t>плановим</w:t>
      </w:r>
      <w:r w:rsidRPr="00003035">
        <w:rPr>
          <w:rFonts w:ascii="Times New Roman" w:hAnsi="Times New Roman" w:cs="Times New Roman"/>
          <w:bCs/>
          <w:color w:val="000000"/>
          <w:sz w:val="24"/>
          <w:szCs w:val="24"/>
          <w:lang w:eastAsia="uk-UA"/>
        </w:rPr>
        <w:t xml:space="preserve"> показникам: </w:t>
      </w:r>
    </w:p>
    <w:p w14:paraId="336FC560" w14:textId="77777777" w:rsidR="002C375B" w:rsidRPr="00003035" w:rsidRDefault="008448A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bCs/>
          <w:color w:val="000000"/>
          <w:sz w:val="24"/>
          <w:szCs w:val="24"/>
          <w:lang w:eastAsia="uk-UA"/>
        </w:rPr>
        <w:t>Надруковано 120 примірників таких методичних рекомендацій. Методичні рекомендації викладені на сайті організації, сторінціу Фейсбук. Такі рекомендації є у вільному доступі та можуть бути використані широким колом осіб. Для узагальнення отриманих знань, поширення досвіду проведено конференцію "Реабілітація та розвиток осіб з кохлеарними імплантами в Україні на сучасному етапі". Участь у конференції взяли 202 особи. 30 учасників були присутні на конференції офлайн, решта-онлайн, завдяки трансляції через платформу Zoom. У конференції взяли участь представники з усіх регіонів України та міста Києва.  На конференції було презентовано методичні рекомендації. Методичні рекомендації подані до Національного органу інтелектуальної власності Державного підприємства  “Український інститут інтелектуальної власності” на затвердження та отримання висновку про права.  Після затвердження такі методичні рекомендації будуть схвалені та рекомендовані освітніми експертами для практичного використання у роботі з дітьми з кохлеарним імплантами та дорослими та для проведення на основі розроблених методичних рекомендації реабілітаційного процесу з розвитку слуху та мовлення людей з кохлеарними імплантами. За матеріалами вебінарів підготовлено наукову статтю до науково-методичного збірника “Освіта осіб з особливими потребами: шляхи розбудови”, орієнтовна дата виходу  перше півріччя 2021 року. Учасники проекту зацікавлені у продовженні реалізації подібних проектів. проект позитивно вплинув на всіх учасників, забезпечує реалізацію прав на освіту осіб з інвалідністю шляхом підтримки впровадження інклюзивного навчання на всіх рівнях освіти.</w:t>
      </w:r>
    </w:p>
    <w:p w14:paraId="61F3D222" w14:textId="77777777" w:rsidR="002C375B" w:rsidRPr="00003035" w:rsidRDefault="00D07ABE"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color w:val="000000"/>
          <w:sz w:val="24"/>
          <w:szCs w:val="24"/>
          <w:lang w:eastAsia="uk-UA"/>
        </w:rPr>
        <w:t>Фонд пропонує вважати, що мета проєкту «Інформаційна кампанія «Перевір слух» та очікувані результати досягнуто в ході реалізації (виконання) проєкту.</w:t>
      </w:r>
    </w:p>
    <w:p w14:paraId="61D14F85" w14:textId="77777777" w:rsidR="007A67C3" w:rsidRPr="00003035"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lastRenderedPageBreak/>
        <w:t>Рівень заінтересованості та задоволен</w:t>
      </w:r>
      <w:r w:rsidR="00642540" w:rsidRPr="00003035">
        <w:rPr>
          <w:rFonts w:ascii="Times New Roman" w:hAnsi="Times New Roman" w:cs="Times New Roman"/>
          <w:bCs/>
          <w:color w:val="000000"/>
          <w:sz w:val="24"/>
          <w:szCs w:val="24"/>
          <w:lang w:eastAsia="uk-UA"/>
        </w:rPr>
        <w:t>ня</w:t>
      </w:r>
      <w:r w:rsidRPr="00003035">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003035">
        <w:rPr>
          <w:rFonts w:ascii="Times New Roman" w:hAnsi="Times New Roman" w:cs="Times New Roman"/>
          <w:bCs/>
          <w:color w:val="000000"/>
          <w:sz w:val="24"/>
          <w:szCs w:val="24"/>
          <w:lang w:eastAsia="uk-UA"/>
        </w:rPr>
        <w:t>у</w:t>
      </w:r>
      <w:r w:rsidRPr="00003035">
        <w:rPr>
          <w:rFonts w:ascii="Times New Roman" w:hAnsi="Times New Roman" w:cs="Times New Roman"/>
          <w:bCs/>
          <w:color w:val="000000"/>
          <w:sz w:val="24"/>
          <w:szCs w:val="24"/>
          <w:lang w:eastAsia="uk-UA"/>
        </w:rPr>
        <w:t xml:space="preserve"> </w:t>
      </w:r>
      <w:r w:rsidR="00642540" w:rsidRPr="00003035">
        <w:rPr>
          <w:rFonts w:ascii="Times New Roman" w:hAnsi="Times New Roman" w:cs="Times New Roman"/>
          <w:bCs/>
          <w:color w:val="000000"/>
          <w:sz w:val="24"/>
          <w:szCs w:val="24"/>
          <w:lang w:eastAsia="uk-UA"/>
        </w:rPr>
        <w:t>межах</w:t>
      </w:r>
      <w:r w:rsidRPr="00003035">
        <w:rPr>
          <w:rFonts w:ascii="Times New Roman" w:hAnsi="Times New Roman" w:cs="Times New Roman"/>
          <w:bCs/>
          <w:color w:val="000000"/>
          <w:sz w:val="24"/>
          <w:szCs w:val="24"/>
          <w:lang w:eastAsia="uk-UA"/>
        </w:rPr>
        <w:t xml:space="preserve"> </w:t>
      </w:r>
      <w:r w:rsidR="002C7058" w:rsidRPr="00003035">
        <w:rPr>
          <w:rFonts w:ascii="Times New Roman" w:hAnsi="Times New Roman" w:cs="Times New Roman"/>
          <w:color w:val="000000"/>
          <w:sz w:val="24"/>
          <w:szCs w:val="24"/>
          <w:lang w:eastAsia="uk-UA"/>
        </w:rPr>
        <w:t>виконання (реалізації) програми (проекту, заходу)</w:t>
      </w:r>
      <w:r w:rsidRPr="00003035">
        <w:rPr>
          <w:rFonts w:ascii="Times New Roman" w:hAnsi="Times New Roman" w:cs="Times New Roman"/>
          <w:bCs/>
          <w:color w:val="000000"/>
          <w:sz w:val="24"/>
          <w:szCs w:val="24"/>
          <w:lang w:eastAsia="uk-UA"/>
        </w:rPr>
        <w:t>:</w:t>
      </w:r>
      <w:r w:rsidR="002C7058" w:rsidRPr="00003035">
        <w:rPr>
          <w:rFonts w:ascii="Times New Roman" w:hAnsi="Times New Roman" w:cs="Times New Roman"/>
          <w:bCs/>
          <w:color w:val="000000"/>
          <w:sz w:val="24"/>
          <w:szCs w:val="24"/>
          <w:lang w:eastAsia="uk-UA"/>
        </w:rPr>
        <w:t xml:space="preserve"> </w:t>
      </w:r>
    </w:p>
    <w:p w14:paraId="35E4941C" w14:textId="77777777" w:rsidR="002C375B" w:rsidRPr="00003035" w:rsidRDefault="007A67C3"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03035">
        <w:rPr>
          <w:rFonts w:ascii="Times New Roman" w:hAnsi="Times New Roman" w:cs="Times New Roman"/>
          <w:bCs/>
          <w:color w:val="000000"/>
          <w:sz w:val="24"/>
          <w:szCs w:val="24"/>
          <w:lang w:eastAsia="uk-UA"/>
        </w:rPr>
        <w:t xml:space="preserve">Участь у вебінарах взяло 150 осіб з усіх регіонів України. Учасники вебінарів отримали сертифікати про проходження навчання. Учасники після проходження циклу вебінарів мають знання для проведення навчального процесу по розвитку слуху та мовлення з дітьми і дорослими з кохлеарними імплантами. Отримані навики фахівці і батьки вже сьогодні застосовують у роботі з дітьми. Така робота забезпечує якісний процес реабілітації імплантованих дітей, забезпечує високу здатність опанувати навики  слуху та мовлення.  </w:t>
      </w:r>
    </w:p>
    <w:p w14:paraId="1D12B424" w14:textId="77777777" w:rsidR="002C375B" w:rsidRPr="00003035"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719584DE" w14:textId="77777777" w:rsidR="00B8225D" w:rsidRPr="00003035"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t xml:space="preserve">Повнота охоплення цільової аудиторії </w:t>
      </w:r>
      <w:r w:rsidR="00D96BC4" w:rsidRPr="00003035">
        <w:rPr>
          <w:rFonts w:ascii="Times New Roman" w:hAnsi="Times New Roman" w:cs="Times New Roman"/>
          <w:bCs/>
          <w:color w:val="000000"/>
          <w:sz w:val="24"/>
          <w:szCs w:val="24"/>
          <w:lang w:eastAsia="uk-UA"/>
        </w:rPr>
        <w:t>у межах</w:t>
      </w:r>
      <w:r w:rsidRPr="00003035">
        <w:rPr>
          <w:rFonts w:ascii="Times New Roman" w:hAnsi="Times New Roman" w:cs="Times New Roman"/>
          <w:bCs/>
          <w:color w:val="000000"/>
          <w:sz w:val="24"/>
          <w:szCs w:val="24"/>
          <w:lang w:eastAsia="uk-UA"/>
        </w:rPr>
        <w:t xml:space="preserve"> виконання (реалізації) програми (проекту, заходу): </w:t>
      </w:r>
      <w:r w:rsidR="007A67C3" w:rsidRPr="00003035">
        <w:rPr>
          <w:rFonts w:ascii="Times New Roman" w:hAnsi="Times New Roman" w:cs="Times New Roman"/>
          <w:bCs/>
          <w:color w:val="000000"/>
          <w:sz w:val="24"/>
          <w:szCs w:val="24"/>
          <w:lang w:eastAsia="uk-UA"/>
        </w:rPr>
        <w:t xml:space="preserve">Проведено 6 навчальних вебінарів. Кожен вебінар записано та викладено  на каналі спілки в Youtube. Відео на каналі доступне для перегляду широкій аудиторії. </w:t>
      </w:r>
    </w:p>
    <w:p w14:paraId="101736E8" w14:textId="77777777" w:rsidR="00B8225D" w:rsidRPr="00003035" w:rsidRDefault="00B8225D"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65A2184D" w14:textId="77777777" w:rsidR="00DD569E" w:rsidRPr="00003035"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t>О</w:t>
      </w:r>
      <w:r w:rsidR="00743DC5" w:rsidRPr="00003035">
        <w:rPr>
          <w:rFonts w:ascii="Times New Roman" w:hAnsi="Times New Roman" w:cs="Times New Roman"/>
          <w:bCs/>
          <w:color w:val="000000"/>
          <w:sz w:val="24"/>
          <w:szCs w:val="24"/>
          <w:lang w:eastAsia="uk-UA"/>
        </w:rPr>
        <w:t xml:space="preserve">бсяг бюджетних коштів, витрачених на </w:t>
      </w:r>
      <w:r w:rsidRPr="00003035">
        <w:rPr>
          <w:rFonts w:ascii="Times New Roman" w:hAnsi="Times New Roman" w:cs="Times New Roman"/>
          <w:bCs/>
          <w:color w:val="000000"/>
          <w:sz w:val="24"/>
          <w:szCs w:val="24"/>
          <w:lang w:eastAsia="uk-UA"/>
        </w:rPr>
        <w:t>виконання (реалізаці</w:t>
      </w:r>
      <w:r w:rsidR="00D96BC4" w:rsidRPr="00003035">
        <w:rPr>
          <w:rFonts w:ascii="Times New Roman" w:hAnsi="Times New Roman" w:cs="Times New Roman"/>
          <w:bCs/>
          <w:color w:val="000000"/>
          <w:sz w:val="24"/>
          <w:szCs w:val="24"/>
          <w:lang w:eastAsia="uk-UA"/>
        </w:rPr>
        <w:t>ю</w:t>
      </w:r>
      <w:r w:rsidRPr="00003035">
        <w:rPr>
          <w:rFonts w:ascii="Times New Roman" w:hAnsi="Times New Roman" w:cs="Times New Roman"/>
          <w:bCs/>
          <w:color w:val="000000"/>
          <w:sz w:val="24"/>
          <w:szCs w:val="24"/>
          <w:lang w:eastAsia="uk-UA"/>
        </w:rPr>
        <w:t>) програми (проекту, заходу)</w:t>
      </w:r>
      <w:r w:rsidR="002C375B" w:rsidRPr="00003035">
        <w:rPr>
          <w:rFonts w:ascii="Times New Roman" w:hAnsi="Times New Roman" w:cs="Times New Roman"/>
          <w:bCs/>
          <w:color w:val="000000"/>
          <w:sz w:val="24"/>
          <w:szCs w:val="24"/>
          <w:lang w:eastAsia="uk-UA"/>
        </w:rPr>
        <w:t>:</w:t>
      </w:r>
    </w:p>
    <w:p w14:paraId="168B40C1" w14:textId="02554295" w:rsidR="002C7058" w:rsidRPr="00003035" w:rsidRDefault="007A05DC"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bookmarkStart w:id="4" w:name="n32"/>
      <w:bookmarkEnd w:id="4"/>
      <w:r w:rsidRPr="00003035">
        <w:rPr>
          <w:rFonts w:ascii="Times New Roman" w:hAnsi="Times New Roman" w:cs="Times New Roman"/>
          <w:bCs/>
          <w:color w:val="000000"/>
          <w:sz w:val="24"/>
          <w:szCs w:val="24"/>
          <w:lang w:eastAsia="uk-UA"/>
        </w:rPr>
        <w:t>76</w:t>
      </w:r>
      <w:r w:rsidR="00DD569E" w:rsidRPr="00003035">
        <w:rPr>
          <w:rFonts w:ascii="Times New Roman" w:hAnsi="Times New Roman" w:cs="Times New Roman"/>
          <w:bCs/>
          <w:color w:val="000000"/>
          <w:sz w:val="24"/>
          <w:szCs w:val="24"/>
          <w:lang w:eastAsia="uk-UA"/>
        </w:rPr>
        <w:t xml:space="preserve"> 600</w:t>
      </w:r>
      <w:r w:rsidR="00D52D81" w:rsidRPr="00003035">
        <w:rPr>
          <w:rFonts w:ascii="Times New Roman" w:hAnsi="Times New Roman" w:cs="Times New Roman"/>
          <w:bCs/>
          <w:color w:val="000000"/>
          <w:sz w:val="24"/>
          <w:szCs w:val="24"/>
          <w:lang w:eastAsia="uk-UA"/>
        </w:rPr>
        <w:t>,00 грн.</w:t>
      </w:r>
    </w:p>
    <w:p w14:paraId="773FEC79" w14:textId="77777777" w:rsidR="00013AA5" w:rsidRPr="00003035"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6A5FDF48" w14:textId="77777777" w:rsidR="002C375B" w:rsidRPr="00003035" w:rsidRDefault="00013AA5"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eastAsia="Times New Roman" w:hAnsi="Times New Roman" w:cs="Times New Roman"/>
          <w:sz w:val="24"/>
          <w:szCs w:val="24"/>
          <w:lang w:eastAsia="uk-UA"/>
        </w:rPr>
        <w:t>Інформаційний супровід при виконан</w:t>
      </w:r>
      <w:r w:rsidR="00D96BC4" w:rsidRPr="00003035">
        <w:rPr>
          <w:rFonts w:ascii="Times New Roman" w:eastAsia="Times New Roman" w:hAnsi="Times New Roman" w:cs="Times New Roman"/>
          <w:sz w:val="24"/>
          <w:szCs w:val="24"/>
          <w:lang w:eastAsia="uk-UA"/>
        </w:rPr>
        <w:t>н</w:t>
      </w:r>
      <w:r w:rsidRPr="00003035">
        <w:rPr>
          <w:rFonts w:ascii="Times New Roman" w:eastAsia="Times New Roman" w:hAnsi="Times New Roman" w:cs="Times New Roman"/>
          <w:sz w:val="24"/>
          <w:szCs w:val="24"/>
          <w:lang w:eastAsia="uk-UA"/>
        </w:rPr>
        <w:t xml:space="preserve">і (реалізації)  програми (проекту, заходу): </w:t>
      </w:r>
    </w:p>
    <w:p w14:paraId="7B05BAC6" w14:textId="77777777" w:rsidR="00276719" w:rsidRPr="00003035" w:rsidRDefault="0055019A"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003035">
        <w:rPr>
          <w:rFonts w:ascii="Times New Roman" w:eastAsia="Times New Roman" w:hAnsi="Times New Roman" w:cs="Times New Roman"/>
          <w:sz w:val="24"/>
          <w:szCs w:val="24"/>
          <w:lang w:eastAsia="uk-UA"/>
        </w:rPr>
        <w:t>Методичні рекомендації викладені на сайті</w:t>
      </w:r>
      <w:r w:rsidR="00B40369" w:rsidRPr="00003035">
        <w:rPr>
          <w:rFonts w:ascii="Times New Roman" w:eastAsia="Times New Roman" w:hAnsi="Times New Roman" w:cs="Times New Roman"/>
          <w:sz w:val="24"/>
          <w:szCs w:val="24"/>
          <w:lang w:eastAsia="uk-UA"/>
        </w:rPr>
        <w:t xml:space="preserve"> організації, сторінціу Фейсбук</w:t>
      </w:r>
      <w:r w:rsidR="005C2F55" w:rsidRPr="00003035">
        <w:rPr>
          <w:rFonts w:ascii="Times New Roman" w:eastAsia="Times New Roman" w:hAnsi="Times New Roman" w:cs="Times New Roman"/>
          <w:sz w:val="24"/>
          <w:szCs w:val="24"/>
          <w:lang w:eastAsia="uk-UA"/>
        </w:rPr>
        <w:t xml:space="preserve">, </w:t>
      </w:r>
      <w:r w:rsidR="00B40369" w:rsidRPr="00003035">
        <w:rPr>
          <w:rFonts w:ascii="Times New Roman" w:eastAsia="Times New Roman" w:hAnsi="Times New Roman" w:cs="Times New Roman"/>
          <w:sz w:val="24"/>
          <w:szCs w:val="24"/>
          <w:lang w:eastAsia="uk-UA"/>
        </w:rPr>
        <w:t>к</w:t>
      </w:r>
      <w:r w:rsidRPr="00003035">
        <w:rPr>
          <w:rFonts w:ascii="Times New Roman" w:eastAsia="Times New Roman" w:hAnsi="Times New Roman" w:cs="Times New Roman"/>
          <w:sz w:val="24"/>
          <w:szCs w:val="24"/>
          <w:lang w:eastAsia="uk-UA"/>
        </w:rPr>
        <w:t>ожен вебінар записано та виклад</w:t>
      </w:r>
      <w:r w:rsidR="00B40369" w:rsidRPr="00003035">
        <w:rPr>
          <w:rFonts w:ascii="Times New Roman" w:eastAsia="Times New Roman" w:hAnsi="Times New Roman" w:cs="Times New Roman"/>
          <w:sz w:val="24"/>
          <w:szCs w:val="24"/>
          <w:lang w:eastAsia="uk-UA"/>
        </w:rPr>
        <w:t>ено  на каналі спілки в Youtube, трансляції через платформу Zoom.</w:t>
      </w:r>
    </w:p>
    <w:p w14:paraId="25DB342B" w14:textId="77777777" w:rsidR="00013AA5" w:rsidRPr="00003035"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656D215F" w14:textId="77777777" w:rsidR="00303A84" w:rsidRPr="00003035"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eastAsia="Times New Roman" w:hAnsi="Times New Roman" w:cs="Times New Roman"/>
          <w:sz w:val="24"/>
          <w:szCs w:val="24"/>
          <w:lang w:eastAsia="uk-UA"/>
        </w:rPr>
        <w:t xml:space="preserve">Перспективи подальшого </w:t>
      </w:r>
      <w:r w:rsidRPr="00003035">
        <w:rPr>
          <w:rFonts w:ascii="Times New Roman" w:hAnsi="Times New Roman" w:cs="Times New Roman"/>
          <w:color w:val="000000"/>
          <w:sz w:val="24"/>
          <w:szCs w:val="24"/>
          <w:lang w:eastAsia="uk-UA"/>
        </w:rPr>
        <w:t>виконання (реалізації) програми (проекту, заходу):</w:t>
      </w:r>
      <w:r w:rsidRPr="00003035">
        <w:rPr>
          <w:rFonts w:ascii="Times New Roman" w:hAnsi="Times New Roman" w:cs="Times New Roman"/>
          <w:bCs/>
          <w:color w:val="000000"/>
          <w:sz w:val="24"/>
          <w:szCs w:val="24"/>
          <w:lang w:eastAsia="uk-UA"/>
        </w:rPr>
        <w:t xml:space="preserve"> </w:t>
      </w:r>
    </w:p>
    <w:p w14:paraId="26A62BDB" w14:textId="77777777" w:rsidR="002C375B" w:rsidRPr="00003035" w:rsidRDefault="00303A84"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03035">
        <w:rPr>
          <w:rFonts w:ascii="Times New Roman" w:hAnsi="Times New Roman" w:cs="Times New Roman"/>
          <w:bCs/>
          <w:color w:val="000000"/>
          <w:sz w:val="24"/>
          <w:szCs w:val="24"/>
          <w:lang w:eastAsia="uk-UA"/>
        </w:rPr>
        <w:t>Учасники програми, які пройшли навчання можуть проводити заняття з розвитку слуху та мовлення з дітьми, які слухопротезовані кохлеарними імплантами.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кохлеарними імплантами. Відео вебінарів доступне на каналі спілки в Youtube.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p>
    <w:p w14:paraId="38325EAA" w14:textId="0518AFEB" w:rsidR="00A4198F" w:rsidRPr="00003035" w:rsidRDefault="00B1700A" w:rsidP="00B1700A">
      <w:pPr>
        <w:spacing w:before="100" w:beforeAutospacing="1" w:after="100" w:afterAutospacing="1" w:line="240" w:lineRule="auto"/>
        <w:jc w:val="both"/>
        <w:rPr>
          <w:rFonts w:ascii="Times New Roman" w:hAnsi="Times New Roman" w:cs="Times New Roman"/>
          <w:color w:val="000000"/>
          <w:sz w:val="24"/>
          <w:szCs w:val="24"/>
          <w:lang w:eastAsia="uk-UA"/>
        </w:rPr>
      </w:pPr>
      <w:r w:rsidRPr="00003035">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003035" w:rsidSect="005B6C47">
      <w:headerReference w:type="default" r:id="rId7"/>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05A9" w14:textId="77777777" w:rsidR="00605E9F" w:rsidRDefault="00605E9F" w:rsidP="00D772F4">
      <w:pPr>
        <w:spacing w:after="0" w:line="240" w:lineRule="auto"/>
      </w:pPr>
      <w:r>
        <w:separator/>
      </w:r>
    </w:p>
  </w:endnote>
  <w:endnote w:type="continuationSeparator" w:id="0">
    <w:p w14:paraId="52148A8C" w14:textId="77777777" w:rsidR="00605E9F" w:rsidRDefault="00605E9F"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FF93" w14:textId="77777777" w:rsidR="00605E9F" w:rsidRDefault="00605E9F" w:rsidP="00D772F4">
      <w:pPr>
        <w:spacing w:after="0" w:line="240" w:lineRule="auto"/>
      </w:pPr>
      <w:r>
        <w:separator/>
      </w:r>
    </w:p>
  </w:footnote>
  <w:footnote w:type="continuationSeparator" w:id="0">
    <w:p w14:paraId="6224F74E" w14:textId="77777777" w:rsidR="00605E9F" w:rsidRDefault="00605E9F"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0CDF3FA2" w14:textId="47980BDA" w:rsidR="004745DB" w:rsidRDefault="004745DB">
        <w:pPr>
          <w:pStyle w:val="a4"/>
          <w:jc w:val="center"/>
        </w:pPr>
        <w:r>
          <w:fldChar w:fldCharType="begin"/>
        </w:r>
        <w:r>
          <w:instrText>PAGE   \* MERGEFORMAT</w:instrText>
        </w:r>
        <w:r>
          <w:fldChar w:fldCharType="separate"/>
        </w:r>
        <w:r w:rsidR="00003035">
          <w:rPr>
            <w:noProof/>
          </w:rPr>
          <w:t>2</w:t>
        </w:r>
        <w:r>
          <w:fldChar w:fldCharType="end"/>
        </w:r>
      </w:p>
    </w:sdtContent>
  </w:sdt>
  <w:p w14:paraId="6B98DFA6" w14:textId="77777777" w:rsidR="004745DB" w:rsidRDefault="004745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03035"/>
    <w:rsid w:val="00006F0B"/>
    <w:rsid w:val="00013AA5"/>
    <w:rsid w:val="000209A7"/>
    <w:rsid w:val="00040559"/>
    <w:rsid w:val="000409AB"/>
    <w:rsid w:val="00045809"/>
    <w:rsid w:val="00083BD6"/>
    <w:rsid w:val="000A1BC6"/>
    <w:rsid w:val="000A4DD6"/>
    <w:rsid w:val="000B2E91"/>
    <w:rsid w:val="000D640F"/>
    <w:rsid w:val="0010679D"/>
    <w:rsid w:val="001133A8"/>
    <w:rsid w:val="00150348"/>
    <w:rsid w:val="0015700E"/>
    <w:rsid w:val="0018214A"/>
    <w:rsid w:val="00184465"/>
    <w:rsid w:val="001B4018"/>
    <w:rsid w:val="001C409A"/>
    <w:rsid w:val="001F2E89"/>
    <w:rsid w:val="002112CA"/>
    <w:rsid w:val="00214579"/>
    <w:rsid w:val="00253A1D"/>
    <w:rsid w:val="002752EE"/>
    <w:rsid w:val="00276719"/>
    <w:rsid w:val="002C375B"/>
    <w:rsid w:val="002C7058"/>
    <w:rsid w:val="002D1382"/>
    <w:rsid w:val="00303A84"/>
    <w:rsid w:val="003657D1"/>
    <w:rsid w:val="003859B0"/>
    <w:rsid w:val="003D0FAB"/>
    <w:rsid w:val="003F15CB"/>
    <w:rsid w:val="00435EBC"/>
    <w:rsid w:val="004745DB"/>
    <w:rsid w:val="00483BD7"/>
    <w:rsid w:val="004C0562"/>
    <w:rsid w:val="004E68E5"/>
    <w:rsid w:val="00506407"/>
    <w:rsid w:val="0055019A"/>
    <w:rsid w:val="00554853"/>
    <w:rsid w:val="005818D7"/>
    <w:rsid w:val="005A3BFC"/>
    <w:rsid w:val="005B5032"/>
    <w:rsid w:val="005B5615"/>
    <w:rsid w:val="005B6C47"/>
    <w:rsid w:val="005C2F55"/>
    <w:rsid w:val="005E32B9"/>
    <w:rsid w:val="005F2547"/>
    <w:rsid w:val="00605E9F"/>
    <w:rsid w:val="00607204"/>
    <w:rsid w:val="00642540"/>
    <w:rsid w:val="00651255"/>
    <w:rsid w:val="006758C1"/>
    <w:rsid w:val="006B54F8"/>
    <w:rsid w:val="006E5791"/>
    <w:rsid w:val="006E5C03"/>
    <w:rsid w:val="00701A88"/>
    <w:rsid w:val="00710E7D"/>
    <w:rsid w:val="007177A2"/>
    <w:rsid w:val="00743DC5"/>
    <w:rsid w:val="00765D17"/>
    <w:rsid w:val="007733D1"/>
    <w:rsid w:val="00776E7A"/>
    <w:rsid w:val="00792E89"/>
    <w:rsid w:val="007A05DC"/>
    <w:rsid w:val="007A67C3"/>
    <w:rsid w:val="007E397B"/>
    <w:rsid w:val="008061D0"/>
    <w:rsid w:val="008220BD"/>
    <w:rsid w:val="00827643"/>
    <w:rsid w:val="00832BB0"/>
    <w:rsid w:val="008448AB"/>
    <w:rsid w:val="00863E82"/>
    <w:rsid w:val="00875435"/>
    <w:rsid w:val="00876F7A"/>
    <w:rsid w:val="008C2DF6"/>
    <w:rsid w:val="008C39E1"/>
    <w:rsid w:val="008F1FD9"/>
    <w:rsid w:val="00911010"/>
    <w:rsid w:val="009270B6"/>
    <w:rsid w:val="0094753E"/>
    <w:rsid w:val="00965DEB"/>
    <w:rsid w:val="00975540"/>
    <w:rsid w:val="00975D07"/>
    <w:rsid w:val="009A4158"/>
    <w:rsid w:val="00A1600B"/>
    <w:rsid w:val="00A30CEB"/>
    <w:rsid w:val="00A4198F"/>
    <w:rsid w:val="00A50EF3"/>
    <w:rsid w:val="00A54A38"/>
    <w:rsid w:val="00AA1479"/>
    <w:rsid w:val="00AB0A77"/>
    <w:rsid w:val="00B1700A"/>
    <w:rsid w:val="00B30375"/>
    <w:rsid w:val="00B32698"/>
    <w:rsid w:val="00B4032A"/>
    <w:rsid w:val="00B40369"/>
    <w:rsid w:val="00B8225D"/>
    <w:rsid w:val="00BA5B74"/>
    <w:rsid w:val="00BB1C52"/>
    <w:rsid w:val="00BD5541"/>
    <w:rsid w:val="00BD5A7F"/>
    <w:rsid w:val="00C01311"/>
    <w:rsid w:val="00C02923"/>
    <w:rsid w:val="00C12082"/>
    <w:rsid w:val="00C71BEA"/>
    <w:rsid w:val="00C870BC"/>
    <w:rsid w:val="00C955B6"/>
    <w:rsid w:val="00CC4598"/>
    <w:rsid w:val="00CE05EE"/>
    <w:rsid w:val="00D07ABE"/>
    <w:rsid w:val="00D52D81"/>
    <w:rsid w:val="00D6505C"/>
    <w:rsid w:val="00D71395"/>
    <w:rsid w:val="00D772F4"/>
    <w:rsid w:val="00D96BC4"/>
    <w:rsid w:val="00DB3475"/>
    <w:rsid w:val="00DB6FFF"/>
    <w:rsid w:val="00DD1E62"/>
    <w:rsid w:val="00DD569E"/>
    <w:rsid w:val="00E12C4F"/>
    <w:rsid w:val="00E13600"/>
    <w:rsid w:val="00E92FAB"/>
    <w:rsid w:val="00EA797B"/>
    <w:rsid w:val="00ED354B"/>
    <w:rsid w:val="00EE2DE8"/>
    <w:rsid w:val="00F02FED"/>
    <w:rsid w:val="00F14883"/>
    <w:rsid w:val="00F27273"/>
    <w:rsid w:val="00F2770A"/>
    <w:rsid w:val="00F728D8"/>
    <w:rsid w:val="00F91091"/>
    <w:rsid w:val="00F959E1"/>
    <w:rsid w:val="00FC4BE0"/>
    <w:rsid w:val="00FD66D2"/>
    <w:rsid w:val="00FD76EE"/>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4A9A"/>
  <w15:docId w15:val="{01B1A072-7037-45C4-87A3-9E67376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241A-82A2-4C4E-9E69-829B47AA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27105</Words>
  <Characters>15451</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2021-02-05T11:52:00Z</cp:lastPrinted>
  <dcterms:created xsi:type="dcterms:W3CDTF">2022-05-06T17:33:00Z</dcterms:created>
  <dcterms:modified xsi:type="dcterms:W3CDTF">2022-05-06T17:33:00Z</dcterms:modified>
</cp:coreProperties>
</file>