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90" w:rsidRPr="009D62D5" w:rsidRDefault="00AF2D90" w:rsidP="00AF2D90">
      <w:pPr>
        <w:spacing w:after="0" w:line="240" w:lineRule="auto"/>
        <w:jc w:val="center"/>
        <w:rPr>
          <w:rFonts w:ascii="Times New Roman" w:hAnsi="Times New Roman"/>
          <w:sz w:val="24"/>
          <w:lang w:val="uk-UA"/>
        </w:rPr>
      </w:pP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/>
          <w:sz w:val="24"/>
          <w:szCs w:val="24"/>
          <w:lang w:val="uk-UA" w:eastAsia="zh-CN"/>
        </w:rPr>
      </w:pP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sz w:val="28"/>
          <w:szCs w:val="28"/>
          <w:lang w:val="uk-UA" w:eastAsia="zh-CN"/>
        </w:rPr>
        <w:t>Форма 2/03-01</w:t>
      </w: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Інформація </w:t>
      </w: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 xml:space="preserve">щодо висвітлення питань соціального захисту осіб з інвалідністю в засобах масової інформації </w:t>
      </w: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</w:pPr>
      <w:r w:rsidRPr="009D62D5"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  <w:t xml:space="preserve">Рівненського </w:t>
      </w:r>
      <w:r w:rsidRPr="009D62D5">
        <w:rPr>
          <w:rFonts w:ascii="Times New Roman CYR" w:eastAsia="SimSun" w:hAnsi="Times New Roman CYR" w:cs="Times New Roman CYR"/>
          <w:b/>
          <w:bCs/>
          <w:sz w:val="28"/>
          <w:szCs w:val="28"/>
          <w:lang w:val="uk-UA" w:eastAsia="zh-CN"/>
        </w:rPr>
        <w:t>територіального відділення Фонду соціального захисту інвалідів</w:t>
      </w: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/>
          <w:b/>
          <w:bCs/>
          <w:sz w:val="28"/>
          <w:szCs w:val="28"/>
          <w:lang w:val="uk-UA" w:eastAsia="zh-CN"/>
        </w:rPr>
      </w:pP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Інформація подається щоквартально</w:t>
      </w: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 xml:space="preserve">до 5 числа наступного за звітним періодом </w:t>
      </w:r>
    </w:p>
    <w:p w:rsidR="00473C48" w:rsidRPr="009D62D5" w:rsidRDefault="00473C48" w:rsidP="00473C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sz w:val="24"/>
          <w:szCs w:val="24"/>
          <w:lang w:val="uk-UA" w:eastAsia="zh-CN"/>
        </w:rPr>
        <w:t>наростаючим підсумком</w:t>
      </w:r>
    </w:p>
    <w:tbl>
      <w:tblPr>
        <w:tblW w:w="1512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44"/>
        <w:gridCol w:w="5583"/>
        <w:gridCol w:w="3799"/>
        <w:gridCol w:w="3800"/>
      </w:tblGrid>
      <w:tr w:rsidR="00473C48" w:rsidRPr="009D62D5" w:rsidTr="005D6784"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Дата розміщення інформації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ЗМІ (газета, журнал, ТРК, радіо), номер газети, журналу, в якому опубліковано матеріал* 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 xml:space="preserve">Назва інформаційного матеріалу (статті)                </w:t>
            </w:r>
            <w:proofErr w:type="spellStart"/>
            <w:r w:rsidRPr="009D62D5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теле</w:t>
            </w:r>
            <w:proofErr w:type="spellEnd"/>
            <w:r w:rsidRPr="009D62D5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-радіопрограми*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 CYR" w:eastAsia="SimSun" w:hAnsi="Times New Roman CYR" w:cs="Times New Roman CYR"/>
                <w:b/>
                <w:bCs/>
                <w:sz w:val="26"/>
                <w:szCs w:val="26"/>
                <w:lang w:val="uk-UA" w:eastAsia="zh-CN"/>
              </w:rPr>
              <w:t>Питання, що висвітлювались в інформаційному матеріалі *</w:t>
            </w:r>
          </w:p>
        </w:tc>
      </w:tr>
      <w:tr w:rsidR="00473C48" w:rsidRPr="009D62D5" w:rsidTr="005D6784"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  <w:r w:rsidRPr="009D62D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</w:t>
            </w:r>
          </w:p>
        </w:tc>
      </w:tr>
      <w:tr w:rsidR="005D6784" w:rsidRPr="009D62D5" w:rsidTr="005D6784"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Щомісяця</w:t>
            </w: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06 числа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Web</w:t>
            </w:r>
            <w:proofErr w:type="spellEnd"/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-сторінка Рівненської ОДА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Розділ "Новини"</w:t>
            </w: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9D62D5" w:rsidRDefault="005D6784" w:rsidP="00D90FD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Інформація про роботу Рівненського обласного відділення Фонду соціального захисту осіб з інвалідністю щодо їх соціального захисту в межах компетенції</w:t>
            </w:r>
          </w:p>
        </w:tc>
      </w:tr>
      <w:tr w:rsidR="005D6784" w:rsidRPr="009D62D5" w:rsidTr="008D3EED"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28.02.2020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Web</w:t>
            </w:r>
            <w:proofErr w:type="spellEnd"/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-сторінка Рівненського обласного центру зайнятості</w:t>
            </w: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Розділ "Новини"</w:t>
            </w: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Осіб з ін</w:t>
            </w:r>
            <w:bookmarkStart w:id="0" w:name="_GoBack"/>
            <w:bookmarkEnd w:id="0"/>
            <w:r w:rsidRPr="009D62D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uk-UA"/>
              </w:rPr>
              <w:t>валідністю запрошують на безкоштовне навчання у сфері-ІТ</w:t>
            </w:r>
          </w:p>
          <w:p w:rsidR="005D6784" w:rsidRPr="009D62D5" w:rsidRDefault="005D6784" w:rsidP="00D90FD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D6784" w:rsidRPr="009D62D5" w:rsidRDefault="005D6784" w:rsidP="00D90FD2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bCs/>
                <w:color w:val="000000"/>
                <w:sz w:val="20"/>
                <w:szCs w:val="20"/>
                <w:lang w:val="uk-UA"/>
              </w:rPr>
              <w:t>У рамках реалізації соціального проєкту «Ти можеш все! Можливості безмежні» в Україні стартував набір на безкоштовне навчання сучасним професіям у IT-сфері для людей з інвалідністю.</w:t>
            </w:r>
          </w:p>
          <w:p w:rsidR="005D6784" w:rsidRPr="009D62D5" w:rsidRDefault="005D6784" w:rsidP="00D90FD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Метою соціального проєкту є надання усім охочим людям з інвалідністю шансу навчатись безоплатно на онлайн-курсах та в подальшому взяти участь у конкурсі на зайняття вакантних посад в провідних ІТ-компаніях України.</w:t>
            </w:r>
          </w:p>
          <w:p w:rsidR="005D6784" w:rsidRPr="009D62D5" w:rsidRDefault="005D6784" w:rsidP="00D90FD2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Ознайомитись з вищезгаданим </w:t>
            </w:r>
            <w:proofErr w:type="spellStart"/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проєктом</w:t>
            </w:r>
            <w:proofErr w:type="spellEnd"/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можна</w:t>
            </w:r>
            <w:r w:rsidR="000E21F6"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за </w:t>
            </w: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>посиланням:  </w:t>
            </w:r>
            <w:hyperlink r:id="rId7" w:tgtFrame="_blank" w:history="1">
              <w:r w:rsidRPr="009D62D5">
                <w:rPr>
                  <w:rStyle w:val="a7"/>
                  <w:rFonts w:ascii="Times New Roman" w:hAnsi="Times New Roman"/>
                  <w:sz w:val="20"/>
                  <w:szCs w:val="20"/>
                  <w:lang w:val="uk-UA"/>
                </w:rPr>
                <w:t>https://education.msp.gov.ua/</w:t>
              </w:r>
            </w:hyperlink>
            <w:r w:rsidRPr="009D62D5">
              <w:rPr>
                <w:rFonts w:ascii="Arial" w:hAnsi="Arial" w:cs="Arial"/>
                <w:color w:val="333333"/>
                <w:shd w:val="clear" w:color="auto" w:fill="FBFBFB"/>
                <w:lang w:val="uk-UA"/>
              </w:rPr>
              <w:t xml:space="preserve"> </w:t>
            </w:r>
            <w:r w:rsidRPr="009D62D5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Навчання розпочнеться з 5 березня. Навчальний процес відбуватиметься протягом 14 тижнів, ще тиждень на складання тестів і отримання сертифікатів, а далі - конкурси на вакантні посади.</w:t>
            </w:r>
          </w:p>
        </w:tc>
      </w:tr>
      <w:tr w:rsidR="00473C48" w:rsidRPr="009D62D5" w:rsidTr="005D6784">
        <w:trPr>
          <w:trHeight w:val="1"/>
        </w:trPr>
        <w:tc>
          <w:tcPr>
            <w:tcW w:w="1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</w:tc>
        <w:tc>
          <w:tcPr>
            <w:tcW w:w="3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</w:tc>
        <w:tc>
          <w:tcPr>
            <w:tcW w:w="3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473C48" w:rsidRPr="009D62D5" w:rsidRDefault="00473C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SimSun" w:cs="Calibri"/>
                <w:lang w:val="uk-UA" w:eastAsia="zh-CN"/>
              </w:rPr>
            </w:pPr>
          </w:p>
        </w:tc>
      </w:tr>
    </w:tbl>
    <w:p w:rsidR="00473C48" w:rsidRPr="009D62D5" w:rsidRDefault="00473C48" w:rsidP="00473C48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</w:p>
    <w:p w:rsidR="00473C48" w:rsidRPr="009D62D5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9D62D5"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  <w:t>*</w:t>
      </w:r>
      <w:r w:rsidRPr="009D62D5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 xml:space="preserve">Примітка: </w:t>
      </w:r>
    </w:p>
    <w:p w:rsidR="00473C48" w:rsidRPr="009D62D5" w:rsidRDefault="00473C48" w:rsidP="00473C48">
      <w:pPr>
        <w:autoSpaceDE w:val="0"/>
        <w:autoSpaceDN w:val="0"/>
        <w:adjustRightInd w:val="0"/>
        <w:spacing w:after="0"/>
        <w:ind w:firstLine="425"/>
        <w:rPr>
          <w:rFonts w:ascii="Times New Roman" w:eastAsia="SimSun" w:hAnsi="Times New Roman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додаток до звіту матеріали надаються до відділу взаємодії з громадськими об’єднаннями осіб з інвалідністю на e-</w:t>
      </w:r>
      <w:proofErr w:type="spellStart"/>
      <w:r w:rsidRPr="009D62D5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mail</w:t>
      </w:r>
      <w:proofErr w:type="spellEnd"/>
      <w:r w:rsidRPr="009D62D5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:</w:t>
      </w:r>
      <w:r w:rsidRPr="009D62D5">
        <w:rPr>
          <w:rFonts w:ascii="Times New Roman CYR" w:eastAsia="SimSun" w:hAnsi="Times New Roman CYR" w:cs="Times New Roman CYR"/>
          <w:sz w:val="24"/>
          <w:szCs w:val="24"/>
          <w:highlight w:val="white"/>
          <w:lang w:val="uk-UA" w:eastAsia="zh-CN"/>
        </w:rPr>
        <w:t xml:space="preserve"> </w:t>
      </w:r>
      <w:hyperlink r:id="rId8" w:history="1">
        <w:r w:rsidRPr="009D62D5">
          <w:rPr>
            <w:rFonts w:ascii="Times New Roman CYR" w:eastAsia="SimSun" w:hAnsi="Times New Roman CYR" w:cs="Times New Roman CYR"/>
            <w:color w:val="0000FF"/>
            <w:sz w:val="24"/>
            <w:szCs w:val="24"/>
            <w:highlight w:val="white"/>
            <w:u w:val="single"/>
            <w:lang w:val="uk-UA" w:eastAsia="zh-CN"/>
          </w:rPr>
          <w:t>vvgoi</w:t>
        </w:r>
        <w:r w:rsidRPr="009D62D5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HYPERLINK "mailto:vvgoi@ispf.gov.ua"</w:t>
        </w:r>
        <w:r w:rsidRPr="009D62D5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@</w:t>
        </w:r>
        <w:r w:rsidRPr="009D62D5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HYPERLINK "mailto:vvgoi@ispf.gov.ua"</w:t>
        </w:r>
        <w:r w:rsidRPr="009D62D5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ispf</w:t>
        </w:r>
        <w:r w:rsidRPr="009D62D5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HYPERLINK "mailto:vvgoi@ispf.gov.ua"</w:t>
        </w:r>
        <w:r w:rsidRPr="009D62D5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 w:rsidRPr="009D62D5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HYPERLINK "mailto:vvgoi@ispf.gov.ua"</w:t>
        </w:r>
        <w:r w:rsidRPr="009D62D5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gov</w:t>
        </w:r>
        <w:r w:rsidRPr="009D62D5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HYPERLINK "mailto:vvgoi@ispf.gov.ua"</w:t>
        </w:r>
        <w:r w:rsidRPr="009D62D5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.</w:t>
        </w:r>
        <w:r w:rsidRPr="009D62D5">
          <w:rPr>
            <w:rFonts w:ascii="Times New Roman" w:eastAsia="SimSun" w:hAnsi="Times New Roman"/>
            <w:vanish/>
            <w:color w:val="0000FF"/>
            <w:sz w:val="24"/>
            <w:szCs w:val="24"/>
            <w:highlight w:val="white"/>
            <w:u w:val="single"/>
            <w:lang w:val="uk-UA" w:eastAsia="zh-CN"/>
          </w:rPr>
          <w:t>HYPERLINK "mailto:vvgoi@ispf.gov.ua"</w:t>
        </w:r>
        <w:r w:rsidRPr="009D62D5">
          <w:rPr>
            <w:rFonts w:ascii="Times New Roman" w:eastAsia="SimSun" w:hAnsi="Times New Roman"/>
            <w:color w:val="0000FF"/>
            <w:sz w:val="24"/>
            <w:szCs w:val="24"/>
            <w:highlight w:val="white"/>
            <w:u w:val="single"/>
            <w:lang w:val="uk-UA" w:eastAsia="zh-CN"/>
          </w:rPr>
          <w:t>ua</w:t>
        </w:r>
      </w:hyperlink>
    </w:p>
    <w:p w:rsidR="00473C48" w:rsidRPr="009D62D5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в сканованому вигляді у разі друкованого видання;</w:t>
      </w:r>
    </w:p>
    <w:p w:rsidR="00473C48" w:rsidRPr="009D62D5" w:rsidRDefault="00473C48" w:rsidP="00473C4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85" w:hanging="360"/>
        <w:rPr>
          <w:rFonts w:ascii="Times New Roman" w:eastAsia="SimSun" w:hAnsi="Times New Roman"/>
          <w:b/>
          <w:bCs/>
          <w:color w:val="000000"/>
          <w:sz w:val="28"/>
          <w:szCs w:val="28"/>
          <w:highlight w:val="white"/>
          <w:lang w:val="uk-UA" w:eastAsia="zh-CN"/>
        </w:rPr>
      </w:pPr>
      <w:r w:rsidRPr="009D62D5">
        <w:rPr>
          <w:rFonts w:ascii="Times New Roman CYR" w:eastAsia="SimSun" w:hAnsi="Times New Roman CYR" w:cs="Times New Roman CYR"/>
          <w:i/>
          <w:iCs/>
          <w:color w:val="000000"/>
          <w:sz w:val="24"/>
          <w:szCs w:val="24"/>
          <w:highlight w:val="white"/>
          <w:lang w:val="uk-UA" w:eastAsia="zh-CN"/>
        </w:rPr>
        <w:t>посилання на інформаційні джерела, у разі якщо інформація розміщена в інтернет мережах.</w:t>
      </w:r>
    </w:p>
    <w:p w:rsidR="00AF2D90" w:rsidRPr="009D62D5" w:rsidRDefault="00336E4D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 w:rsidRPr="009D62D5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189865</wp:posOffset>
                </wp:positionV>
                <wp:extent cx="9324975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24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36DD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35pt;margin-top:14.95pt;width:734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Pk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"/>
            </w:pict>
          </mc:Fallback>
        </mc:AlternateContent>
      </w:r>
    </w:p>
    <w:p w:rsidR="00AF2D90" w:rsidRPr="009D62D5" w:rsidRDefault="00DA46CA" w:rsidP="00AF2D90">
      <w:pPr>
        <w:spacing w:after="0"/>
        <w:jc w:val="center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  <w:r w:rsidRPr="009D62D5">
        <w:rPr>
          <w:noProof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75pt;margin-top:2.95pt;width:149.8pt;height:46.4pt;z-index:-251657728" wrapcoords="-191 -617 -191 21291 21696 21291 21696 -617 -191 -617" filled="t" stroked="t" strokecolor="white">
            <v:imagedata r:id="rId9" o:title=""/>
          </v:shape>
        </w:pict>
      </w:r>
    </w:p>
    <w:p w:rsidR="00AF2D90" w:rsidRPr="009D62D5" w:rsidRDefault="00AF2D90" w:rsidP="00473C48">
      <w:pPr>
        <w:ind w:left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62D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Директор </w:t>
      </w:r>
      <w:r w:rsidRPr="009D62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відділення                                                                             </w:t>
      </w:r>
      <w:r w:rsidR="00473C48" w:rsidRPr="009D62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                         </w:t>
      </w:r>
      <w:r w:rsidRPr="009D62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 </w:t>
      </w:r>
      <w:r w:rsidR="00341251" w:rsidRPr="009D62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>Сніжана БАЛАХНО</w:t>
      </w:r>
      <w:r w:rsidRPr="009D62D5">
        <w:rPr>
          <w:rFonts w:ascii="Times New Roman" w:hAnsi="Times New Roman"/>
          <w:b/>
          <w:bCs/>
          <w:color w:val="000000"/>
          <w:sz w:val="28"/>
          <w:szCs w:val="28"/>
          <w:lang w:val="uk-UA"/>
        </w:rPr>
        <w:t xml:space="preserve"> </w:t>
      </w:r>
    </w:p>
    <w:p w:rsidR="00AF2D90" w:rsidRPr="009D62D5" w:rsidRDefault="00336E4D" w:rsidP="005D6784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D62D5">
        <w:rPr>
          <w:noProof/>
          <w:lang w:val="uk-UA" w:eastAsia="uk-UA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245745</wp:posOffset>
            </wp:positionH>
            <wp:positionV relativeFrom="paragraph">
              <wp:posOffset>7703185</wp:posOffset>
            </wp:positionV>
            <wp:extent cx="1028700" cy="496570"/>
            <wp:effectExtent l="0" t="0" r="0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18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251" w:rsidRPr="009D62D5">
        <w:rPr>
          <w:rFonts w:ascii="Times New Roman" w:hAnsi="Times New Roman"/>
          <w:color w:val="000000"/>
          <w:sz w:val="20"/>
          <w:szCs w:val="20"/>
          <w:lang w:val="uk-UA"/>
        </w:rPr>
        <w:t xml:space="preserve">Анастасія </w:t>
      </w:r>
      <w:proofErr w:type="spellStart"/>
      <w:r w:rsidR="00341251" w:rsidRPr="009D62D5">
        <w:rPr>
          <w:rFonts w:ascii="Times New Roman" w:hAnsi="Times New Roman"/>
          <w:color w:val="000000"/>
          <w:sz w:val="20"/>
          <w:szCs w:val="20"/>
          <w:lang w:val="uk-UA"/>
        </w:rPr>
        <w:t>Р</w:t>
      </w:r>
      <w:r w:rsidR="005D6784" w:rsidRPr="009D62D5">
        <w:rPr>
          <w:rFonts w:ascii="Times New Roman" w:hAnsi="Times New Roman"/>
          <w:color w:val="000000"/>
          <w:sz w:val="20"/>
          <w:szCs w:val="20"/>
          <w:lang w:val="uk-UA"/>
        </w:rPr>
        <w:t>адчик</w:t>
      </w:r>
      <w:proofErr w:type="spellEnd"/>
      <w:r w:rsidR="00AF2D90" w:rsidRPr="009D62D5">
        <w:rPr>
          <w:rFonts w:ascii="Times New Roman" w:hAnsi="Times New Roman"/>
          <w:color w:val="000000"/>
          <w:sz w:val="20"/>
          <w:szCs w:val="20"/>
          <w:lang w:val="uk-UA"/>
        </w:rPr>
        <w:t xml:space="preserve"> (0362) 26-6</w:t>
      </w:r>
      <w:r w:rsidR="005D6784" w:rsidRPr="009D62D5">
        <w:rPr>
          <w:rFonts w:ascii="Times New Roman" w:hAnsi="Times New Roman"/>
          <w:color w:val="000000"/>
          <w:sz w:val="20"/>
          <w:szCs w:val="20"/>
          <w:lang w:val="uk-UA"/>
        </w:rPr>
        <w:t>6-47</w:t>
      </w:r>
    </w:p>
    <w:p w:rsidR="00AF2D90" w:rsidRPr="009D62D5" w:rsidRDefault="00AF2D90" w:rsidP="00AF2D90">
      <w:pPr>
        <w:spacing w:after="0"/>
        <w:rPr>
          <w:rFonts w:ascii="Times New Roman" w:hAnsi="Times New Roman"/>
          <w:b/>
          <w:color w:val="000000"/>
          <w:sz w:val="28"/>
          <w:shd w:val="clear" w:color="auto" w:fill="FFFFFF"/>
          <w:lang w:val="uk-UA"/>
        </w:rPr>
      </w:pPr>
    </w:p>
    <w:p w:rsidR="00A80252" w:rsidRPr="009D62D5" w:rsidRDefault="00A80252">
      <w:pPr>
        <w:rPr>
          <w:lang w:val="uk-UA"/>
        </w:rPr>
      </w:pPr>
    </w:p>
    <w:sectPr w:rsidR="00A80252" w:rsidRPr="009D62D5" w:rsidSect="009E6632">
      <w:headerReference w:type="default" r:id="rId11"/>
      <w:type w:val="continuous"/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6CA" w:rsidRDefault="00DA46CA" w:rsidP="00341251">
      <w:pPr>
        <w:spacing w:after="0" w:line="240" w:lineRule="auto"/>
      </w:pPr>
      <w:r>
        <w:separator/>
      </w:r>
    </w:p>
  </w:endnote>
  <w:endnote w:type="continuationSeparator" w:id="0">
    <w:p w:rsidR="00DA46CA" w:rsidRDefault="00DA46CA" w:rsidP="00341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6CA" w:rsidRDefault="00DA46CA" w:rsidP="00341251">
      <w:pPr>
        <w:spacing w:after="0" w:line="240" w:lineRule="auto"/>
      </w:pPr>
      <w:r>
        <w:separator/>
      </w:r>
    </w:p>
  </w:footnote>
  <w:footnote w:type="continuationSeparator" w:id="0">
    <w:p w:rsidR="00DA46CA" w:rsidRDefault="00DA46CA" w:rsidP="00341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51" w:rsidRDefault="0034125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D62D5">
      <w:rPr>
        <w:noProof/>
      </w:rPr>
      <w:t>2</w:t>
    </w:r>
    <w:r>
      <w:fldChar w:fldCharType="end"/>
    </w:r>
  </w:p>
  <w:p w:rsidR="00341251" w:rsidRDefault="003412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203CBC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90"/>
    <w:rsid w:val="000E21F6"/>
    <w:rsid w:val="00115492"/>
    <w:rsid w:val="00186638"/>
    <w:rsid w:val="00240E66"/>
    <w:rsid w:val="002912A2"/>
    <w:rsid w:val="00336E4D"/>
    <w:rsid w:val="00341251"/>
    <w:rsid w:val="00462613"/>
    <w:rsid w:val="00473C48"/>
    <w:rsid w:val="00581C43"/>
    <w:rsid w:val="005C7956"/>
    <w:rsid w:val="005D6784"/>
    <w:rsid w:val="006050B4"/>
    <w:rsid w:val="006B6D14"/>
    <w:rsid w:val="006F0AC7"/>
    <w:rsid w:val="006F2165"/>
    <w:rsid w:val="007316D7"/>
    <w:rsid w:val="00737806"/>
    <w:rsid w:val="00811B63"/>
    <w:rsid w:val="008353DC"/>
    <w:rsid w:val="0087027D"/>
    <w:rsid w:val="008D3EED"/>
    <w:rsid w:val="009C17D1"/>
    <w:rsid w:val="009D62D5"/>
    <w:rsid w:val="009E6632"/>
    <w:rsid w:val="00A53536"/>
    <w:rsid w:val="00A80252"/>
    <w:rsid w:val="00AF2D90"/>
    <w:rsid w:val="00C652B8"/>
    <w:rsid w:val="00CD14A3"/>
    <w:rsid w:val="00D3301A"/>
    <w:rsid w:val="00D76290"/>
    <w:rsid w:val="00D90FD2"/>
    <w:rsid w:val="00DA46CA"/>
    <w:rsid w:val="00DC130B"/>
    <w:rsid w:val="00FE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017E2A04-DF85-43B6-BE72-E939CB66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1251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semiHidden/>
    <w:rsid w:val="00341251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1251"/>
    <w:rPr>
      <w:rFonts w:cs="Times New Roman"/>
    </w:rPr>
  </w:style>
  <w:style w:type="character" w:styleId="a7">
    <w:name w:val="Hyperlink"/>
    <w:basedOn w:val="a0"/>
    <w:uiPriority w:val="99"/>
    <w:rsid w:val="00115492"/>
    <w:rPr>
      <w:rFonts w:cs="Times New Roman"/>
      <w:color w:val="0000FF"/>
      <w:u w:val="single"/>
    </w:rPr>
  </w:style>
  <w:style w:type="character" w:customStyle="1" w:styleId="a6">
    <w:name w:val="Нижній колонтитул Знак"/>
    <w:basedOn w:val="a0"/>
    <w:link w:val="a5"/>
    <w:uiPriority w:val="99"/>
    <w:semiHidden/>
    <w:rsid w:val="003412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vgoi@ispf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cation.msp.gov.u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Форма 2/03-01</vt:lpstr>
    </vt:vector>
  </TitlesOfParts>
  <Company>RL-TEAM.NET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2/03-01</dc:title>
  <dc:subject/>
  <dc:creator>Пользователь</dc:creator>
  <cp:keywords/>
  <dc:description/>
  <cp:lastModifiedBy>Vladyslav Yancharuk</cp:lastModifiedBy>
  <cp:revision>4</cp:revision>
  <dcterms:created xsi:type="dcterms:W3CDTF">2020-10-26T10:57:00Z</dcterms:created>
  <dcterms:modified xsi:type="dcterms:W3CDTF">2020-10-26T10:58:00Z</dcterms:modified>
</cp:coreProperties>
</file>