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6A" w:rsidRDefault="004C7A6A" w:rsidP="004C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BF344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«Права жінок з інвалідністю: дія у розвитку»</w:t>
      </w:r>
    </w:p>
    <w:p w:rsidR="00BF3445" w:rsidRPr="00BF3445" w:rsidRDefault="00BF3445" w:rsidP="004C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7A6A" w:rsidRPr="00BF3445" w:rsidRDefault="004C7A6A" w:rsidP="004C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44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Громадська спілка "Всеукраїнське громадське об'єднання "Національна Асамблея людей з інвалідністю України" (ГС ВГО НАІУ)</w:t>
      </w:r>
    </w:p>
    <w:bookmarkEnd w:id="0"/>
    <w:p w:rsidR="00C4458F" w:rsidRPr="00BF3445" w:rsidRDefault="00C4458F" w:rsidP="00C44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BF3445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C4458F" w:rsidRPr="00BF3445" w:rsidRDefault="00C4458F" w:rsidP="00C445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bookmarkStart w:id="1" w:name="n36"/>
      <w:bookmarkEnd w:id="1"/>
      <w:r w:rsidRPr="00BF3445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1153"/>
        <w:gridCol w:w="1816"/>
        <w:gridCol w:w="2646"/>
        <w:gridCol w:w="1790"/>
      </w:tblGrid>
      <w:tr w:rsidR="00C4458F" w:rsidRPr="00BF3445" w:rsidTr="00BF3445">
        <w:trPr>
          <w:trHeight w:val="60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2" w:right="10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bookmarkStart w:id="2" w:name="n37"/>
            <w:bookmarkEnd w:id="2"/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Етап реалізації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Дата, місце реалізації програми (проекту, заходу)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Строк реалізації</w:t>
            </w: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C4458F" w:rsidRPr="00BF3445" w:rsidTr="00BF3445">
        <w:trPr>
          <w:trHeight w:val="60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2"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51" w:right="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C4458F" w:rsidRPr="00BF3445" w:rsidTr="00BF3445">
        <w:trPr>
          <w:trHeight w:val="705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numPr>
                <w:ilvl w:val="0"/>
                <w:numId w:val="6"/>
              </w:numPr>
              <w:tabs>
                <w:tab w:val="left" w:pos="5812"/>
              </w:tabs>
              <w:spacing w:after="0" w:line="259" w:lineRule="auto"/>
              <w:ind w:left="426" w:right="215" w:hanging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34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Забезпечення участі в процесі прийняття рішень організацій жінок/ ОЗІ в питаннях захисту прав жінок з інвалідністю та просування гендерної рівності при формуванні політики на національному та місцевому рівні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2" w:right="215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4458F" w:rsidRPr="00BF3445" w:rsidTr="00BF3445">
        <w:trPr>
          <w:trHeight w:val="705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426" w:right="12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Налагодження співпраці ГОІ з  жіночими,  феміністичними організаціями в 14 областях України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BF3445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Вересень-грудень 2020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 областей України</w:t>
            </w: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BF344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пошук та зустрічі з потенційними партнерськими організаціями, що працюють в сфері прав жінок на національному та регіональному рівні для спільної діяльності;</w:t>
            </w:r>
          </w:p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4458F" w:rsidRPr="00BF3445" w:rsidRDefault="00C4458F" w:rsidP="00BF344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2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створення загальної електронної розсилки для обговорення нормативно-правових документів з питань гендерної рівності та інвалідності </w:t>
            </w:r>
          </w:p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82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BF344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менше 20 жіночих/феміністичних організацій та не менше 65 громадських організацій осіб з інвалідністю/ жінок з інвалідністю/ батьків, що виховують дітей з інвалідністю будуть залучені до процесу прийняття рішень на національному та місцевому рівні з питань захисту прав жінок та дівчат з інвалідністю та гендерної рівності.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Підвищено співпрацю та розуміння необхідності включення питань інвалідності  в питаннях захисту прав жінок та просування гендерної рівності при формуванні політики на національному та місцевому рівнях.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4458F" w:rsidRPr="00BF3445" w:rsidTr="00BF3445">
        <w:trPr>
          <w:trHeight w:val="705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426" w:right="2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Громадське обговорення нормативно-правових документів, підготовка пропозицій/рекомендацій/зауважень; адвокатування 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426" w:right="2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Вересень-грудень 2020</w:t>
            </w:r>
          </w:p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14 областей України </w:t>
            </w: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BF34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отримання від ГО рекомендацій  до нормативно-правових актів, їх узагальнення та адвокатування; </w:t>
            </w:r>
          </w:p>
          <w:p w:rsidR="00C4458F" w:rsidRPr="00BF3445" w:rsidRDefault="00C4458F" w:rsidP="00BF34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проведення 3-х он-лайн робочих зустрічей для обговорення НПА та інших актуальних питань;  </w:t>
            </w:r>
          </w:p>
          <w:p w:rsidR="00C4458F" w:rsidRPr="00BF3445" w:rsidRDefault="00C4458F" w:rsidP="00BF34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опрацювання, обговорення   та  узагальнення  рекомендацій експертами проекту;</w:t>
            </w:r>
          </w:p>
          <w:p w:rsidR="00C4458F" w:rsidRPr="00BF3445" w:rsidRDefault="00C4458F" w:rsidP="00BF34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направлення пропозицій відповідним органам влади </w:t>
            </w:r>
          </w:p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82" w:right="68"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менше 25 громадських об’єднань ОЗІ та жінок зможуть брати участь у  процесі прийняття рішень, що стосуються їх прав, зокрема  через їх участь в опрацюванні   нормативно-правових актів.</w:t>
            </w:r>
          </w:p>
          <w:p w:rsidR="00C4458F" w:rsidRPr="00BF3445" w:rsidRDefault="00C4458F" w:rsidP="00C4458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Опрацьовано не менше 10 нормативно-правових актів та надано пропозиції/рекомендації/зауваження 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Збільшено активність жінок, зокрема з інвалідністю та їх об’єднань, які беруть участь у формуванні політики та адвокатуванні своїх прав.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 формуванні гендерної політики враховуються питання інвалідності.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Сприяння покращенню становища жінок та дівчат з інвалідністю.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Сприяння виконання Рекомендацій Комітету ООН з прав людей з інвалідністю та Комітету ООН щодо ліквідації  всіх форм дискримінації щодо жінок в контексті поєднання гендерної політики з питаннями інвалідності.</w:t>
            </w:r>
          </w:p>
        </w:tc>
      </w:tr>
      <w:tr w:rsidR="00C4458F" w:rsidRPr="00BF3445" w:rsidTr="00BF3445">
        <w:trPr>
          <w:trHeight w:val="3186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426" w:right="12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Участь жінок з інвалідністю – ГО членів НАІУ  в роботі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дорадчо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-консультативних органів, що стосуються прав жінок на центральному та  регіональному рівнях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Вересень-грудень 2020</w:t>
            </w:r>
          </w:p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14 областей України </w:t>
            </w: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BF344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Участь у засіданнях 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дорадчо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-консультативних органів, що проводяться державними органами влади на національному та місцевому рівні 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Жінки-лідерки та активісти взяли участь у не менше 10 засіданнях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дорадчо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-консультативних органів щодо обговорення політик (стратегій) що стосується їх прав. 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Відстоювання інтересів прав жінок з інвалідністю на національному та регіональному рівнях.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Підвищено лідерські якості жінок з інвалідністю,  матерів, які виховують дітей з інвалідністю.</w:t>
            </w:r>
          </w:p>
        </w:tc>
      </w:tr>
      <w:tr w:rsidR="00C4458F" w:rsidRPr="00BF3445" w:rsidTr="00BF3445">
        <w:trPr>
          <w:trHeight w:val="705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Участь в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адвокаційних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кампаніях щодо захисту прав жінок, в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з інвалідністю. Зокрема щодо ратифікації Україною  Конвенції Ради Європи про запобігання насильству стосовно жінок і домашньому насильству та боротьбу з цими явищами (Стамбульська Конвенція) 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Вересень-грудень 2020</w:t>
            </w:r>
          </w:p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Київ</w:t>
            </w: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BF344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Зустрічі з народними депутатами України;</w:t>
            </w:r>
          </w:p>
          <w:p w:rsidR="00C4458F" w:rsidRPr="00BF3445" w:rsidRDefault="00C4458F" w:rsidP="00BF344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Участь у засіданнях Комітетів ВРУ;</w:t>
            </w:r>
          </w:p>
          <w:p w:rsidR="00C4458F" w:rsidRPr="00BF3445" w:rsidRDefault="00C4458F" w:rsidP="00BF344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Підготовка листів до народних депутатів України;</w:t>
            </w:r>
          </w:p>
          <w:p w:rsidR="00C4458F" w:rsidRPr="00BF3445" w:rsidRDefault="00C4458F" w:rsidP="00BF344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Участь в  загальних кампаніях (соціальних акціях, що проводяться жіночими громадськими  об’єднаннями)  на різних рівнях. 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Проведено зустрічі з народними депутатами України.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Взяли участь у засіданнях Комітетів ВРУ.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Взяли участь у заходах Урядової Уповноваженої з гендерних питань, жіночих, феміністичних організацій.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Сприяння ратифікації ВРУ Стамбульської Конвенції. </w:t>
            </w:r>
          </w:p>
        </w:tc>
      </w:tr>
      <w:tr w:rsidR="00C4458F" w:rsidRPr="00BF3445" w:rsidTr="00BF3445">
        <w:trPr>
          <w:trHeight w:val="396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426" w:right="12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Представництво інтересів жінок та дівчат з інвалідністю у жіночих платформах, зокрема  «Рівні права та можливості» при Урядовій Уповноваженій з питань гендерної політики 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Вересень-грудень 2020</w:t>
            </w:r>
          </w:p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Київ</w:t>
            </w: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82" w:right="68"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Участь у заходах, що проводяться в рамках жіночої платформи  «Рівні права та можливості» при Урядовій Уповноваженій з питань гендерної політики.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Забезпечено обмін інформацією   щодо формування та реалізації гендерної політики.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Надано рекомендації.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Залучено жінок з інвалідністю до процесу формування політики.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Сприяння виконання Рекомендацій Комітету ООН з прав людей з інвалідністю та Комітету ООН щодо ліквідації  всіх форм дискримінації щодо жінок в контексті поєднання гендерної політики з питаннями інвалідності.</w:t>
            </w:r>
          </w:p>
        </w:tc>
      </w:tr>
      <w:tr w:rsidR="00C4458F" w:rsidRPr="00BF3445" w:rsidTr="00BF3445">
        <w:trPr>
          <w:trHeight w:val="705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numPr>
                <w:ilvl w:val="0"/>
                <w:numId w:val="6"/>
              </w:numPr>
              <w:spacing w:after="160" w:line="259" w:lineRule="auto"/>
              <w:ind w:left="426" w:right="12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Підвищення професійного рівня представників/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ць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громадських організацій осіб з інвалідністю, жінок з інвалідність, лідерок,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правозахисниць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представників/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ць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державних органів влади   з питань захисту прав жінок  з інвалідністю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82" w:right="68"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4458F" w:rsidRPr="00BF3445" w:rsidTr="00BF3445">
        <w:trPr>
          <w:trHeight w:val="705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426" w:right="12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Проведення тренінгів «Гендерна політика через лінзу інвалідності» та «Права жінок з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інвалідністю:рівність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недискримінація»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1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Вересень 2020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1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Київ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BF34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Проведення 2-х тренінгів: «Гендерна політика через лінзу інвалідності» та «Права жінок з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інвалідністю:рівність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недискримінація».</w:t>
            </w:r>
          </w:p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82" w:right="68"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4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менше  20 представників/представниць  жіночих та феміністичних організацій підвищать свій професійний рівень з питань інвалідності;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44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4458F" w:rsidRPr="00BF3445" w:rsidRDefault="00C4458F" w:rsidP="00C4458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4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менше 40 жінок та чоловіків з інвалідністю - представників/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ГОІ з питань гендерної рівності.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Учасники/ці використовують набуті знання та навички з питань гендерної рівності та інвалідності при формуванні політики на місцевому рівні.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4458F" w:rsidRPr="00BF3445" w:rsidTr="00BF3445">
        <w:trPr>
          <w:trHeight w:val="705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426" w:right="12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Проведення он-лайн навчання лідерок, право захисниць, жінок з інвалідністю з питань захисту прав жінок з інвалідністю, адвокатування. 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Вересень 2020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Київ</w:t>
            </w: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82" w:right="68"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 он-лайн 4-х всеукраїнських тематичних семінарів:</w:t>
            </w:r>
          </w:p>
          <w:p w:rsidR="00C4458F" w:rsidRPr="00BF3445" w:rsidRDefault="00C4458F" w:rsidP="00BF34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«Стамбульська Конвенція»;</w:t>
            </w:r>
          </w:p>
          <w:p w:rsidR="00C4458F" w:rsidRPr="00BF3445" w:rsidRDefault="00C4458F" w:rsidP="00BF34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«Медичні послуги для  жінок з інвалідністю в умовах реформування системи охорони здоров’я (пандемії Ковід-19);</w:t>
            </w:r>
          </w:p>
          <w:p w:rsidR="00C4458F" w:rsidRPr="00BF3445" w:rsidRDefault="00C4458F" w:rsidP="00BF34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«Працевлаштування та зайнятість жінок з інвалідністю»;</w:t>
            </w:r>
          </w:p>
          <w:p w:rsidR="00C4458F" w:rsidRPr="00BF3445" w:rsidRDefault="00C4458F" w:rsidP="00BF34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«Політичне та громадянське лідерство жінок з інвалідністю» 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менше 80 лідерок, право захисниць, жінок з інвалідністю підвищили свій професійний рівень з питань захисту прав жінок з інвалідністю, адвокатування.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Здійснено обмін досвідом та кращими практиками в сфері захисту прав жінок з інвалідністю.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Сприяння вихованню молодих лідерок.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Розвиток та підтримка ГОІ.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Набуті знання використовуються в практичній діяльності ГОІ; в адвокатуванні прав жінок в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з інвалідністю.</w:t>
            </w:r>
          </w:p>
        </w:tc>
      </w:tr>
      <w:tr w:rsidR="00C4458F" w:rsidRPr="00BF3445" w:rsidTr="00BF3445">
        <w:trPr>
          <w:trHeight w:val="705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BF3445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426" w:right="12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Участь у  підготовці Альтернативного звіту до Комітету ООН з протидії дискримінації щодо жінок на підставі Меморандуму про співпрацю у підготовці Доповіді за Конвенцією ООН про ліквідацію всіх форм  дискримінації щодо жінок </w:t>
            </w:r>
            <w:r w:rsidRPr="00BF34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(копія додається)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Вересень 2020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Київ</w:t>
            </w: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BF3445">
            <w:pPr>
              <w:numPr>
                <w:ilvl w:val="0"/>
                <w:numId w:val="14"/>
              </w:numPr>
              <w:tabs>
                <w:tab w:val="left" w:pos="130"/>
              </w:tabs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 3-х  он-лайн робочих зустрічей з підготовки Альтернативного звіту до Комітету ООН з протидії дискримінації щодо жінок;</w:t>
            </w:r>
          </w:p>
          <w:p w:rsidR="00C4458F" w:rsidRPr="00BF3445" w:rsidRDefault="00C4458F" w:rsidP="00BF344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Збір інформації для Альтернативного звіту, в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направлення запитів, підготовка матеріалів.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менше 30 учасників/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взяли участь у  підготовці матеріалів для Альтернативного звіту.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Налагоджено координацію та співпрацю ГОІ та жіночих, феміністичних організацій у сфері захисту прав жінок в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з інвалідністю.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менше 30 представників/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набули навички щодо підготовки Альтернативного звіту.</w:t>
            </w:r>
          </w:p>
          <w:p w:rsidR="00C4458F" w:rsidRPr="00BF3445" w:rsidRDefault="00C4458F" w:rsidP="00C4458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Зібрано інформацію для підготовки Альтернативного звіту.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112" w:right="6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Використання матеріалів Альтернативного звіту для планування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адвокаційних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кампаній в сфері захисту прав жінок.</w:t>
            </w:r>
          </w:p>
        </w:tc>
      </w:tr>
      <w:tr w:rsidR="00C4458F" w:rsidRPr="00BF3445" w:rsidTr="00BF3445">
        <w:trPr>
          <w:trHeight w:val="705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Забезпечення доступу жінок та дівчат, в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т.ч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 з інвалідністю до інформації щодо забезпечення їхніх прав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41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4458F" w:rsidRPr="00BF3445" w:rsidTr="00BF3445">
        <w:trPr>
          <w:trHeight w:val="705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58F" w:rsidRPr="00BF3445" w:rsidRDefault="00C4458F" w:rsidP="00C4458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Покращення інформування жінок та дівчат, в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з інвалідністю щодо реалізації їхніх прав, питань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інвалідності,освіти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працевлаштування, доступу до медичних послуг, гендерної рівності, участі у громадському та політичному житті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Вересень 2020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Київ</w:t>
            </w:r>
          </w:p>
        </w:tc>
        <w:tc>
          <w:tcPr>
            <w:tcW w:w="1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58F" w:rsidRPr="00BF3445" w:rsidRDefault="00C4458F" w:rsidP="00BF34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Підготовка та розміщення тематичних інформаційних матеріалів на веб-порталі НАІУ(www.naiu.org.u) та поширення у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соцмережах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C4458F" w:rsidRPr="00BF3445" w:rsidRDefault="00C4458F" w:rsidP="00BF34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Щоденна електронна інформаційна розсилка для громадських об’єднань, ОЗІ, міжнародних та національних партнерів, державних органів влади;</w:t>
            </w:r>
          </w:p>
          <w:p w:rsidR="00C4458F" w:rsidRPr="00BF3445" w:rsidRDefault="00C4458F" w:rsidP="00BF34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Підготовка та поширення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інфографіки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«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Гендер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інвалідність»;</w:t>
            </w:r>
          </w:p>
          <w:p w:rsidR="00C4458F" w:rsidRPr="00BF3445" w:rsidRDefault="00C4458F" w:rsidP="00BF34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Підготовка інформаційних мотиваційних матеріалів: «10 життєвих історій жінок-лідерок з інвалідністю» та їх поширення.</w:t>
            </w:r>
          </w:p>
          <w:p w:rsidR="00C4458F" w:rsidRPr="00BF3445" w:rsidRDefault="00C4458F" w:rsidP="00BF3445">
            <w:pPr>
              <w:spacing w:before="100" w:beforeAutospacing="1" w:after="100" w:afterAutospacing="1" w:line="240" w:lineRule="auto"/>
              <w:ind w:left="82" w:right="68" w:hanging="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63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•</w:t>
            </w: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ab/>
              <w:t>більше 180 000 представників цільової групи проекту поінформовані з питань інвалідності та гендерної  рівності;</w:t>
            </w:r>
          </w:p>
          <w:p w:rsidR="00C4458F" w:rsidRPr="00BF3445" w:rsidRDefault="00C4458F" w:rsidP="00C4458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446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Підготовлено та поширено життєві історії 10-ти жінок-лідерок з інвалідністю задля представлення їх досягнень, зміни стереотипів та мотивації інших.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63" w:right="6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Боротьба зі стереотипами, забобонами та шкідливими звичаями стосовно ОЗІ, зокрема на ґрунті статевої належності й віку, в усіх сферах життя.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Пропаганда потенціалу і внеску осіб з інвалідністю в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жінок.. </w:t>
            </w:r>
          </w:p>
        </w:tc>
      </w:tr>
    </w:tbl>
    <w:p w:rsidR="00C4458F" w:rsidRPr="00BF3445" w:rsidRDefault="00C4458F" w:rsidP="00FA5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bookmarkStart w:id="3" w:name="n38"/>
      <w:bookmarkEnd w:id="3"/>
      <w:r w:rsidRPr="00BF3445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  <w:bookmarkStart w:id="4" w:name="n39"/>
      <w:bookmarkEnd w:id="4"/>
    </w:p>
    <w:p w:rsidR="00C4458F" w:rsidRPr="00BF3445" w:rsidRDefault="00C4458F" w:rsidP="00C445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BF3445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6800"/>
      </w:tblGrid>
      <w:tr w:rsidR="00C4458F" w:rsidRPr="00BF3445" w:rsidTr="00BA5DD2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bookmarkStart w:id="5" w:name="n40"/>
            <w:bookmarkEnd w:id="5"/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Короткострокові результати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проведено 2 тренінги,  чотири он-лайн  тематичні регіональні зустрічі;</w:t>
            </w:r>
          </w:p>
          <w:p w:rsidR="00C4458F" w:rsidRPr="00BF3445" w:rsidRDefault="00C4458F" w:rsidP="00C445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проведення не менше 3-х  он-лайн робочих зустрічей з підготовки Альтернативного звіту до Комітету ООН з протидії дискримінації щодо жінок;  </w:t>
            </w:r>
          </w:p>
          <w:p w:rsidR="00C4458F" w:rsidRPr="00BF3445" w:rsidRDefault="00C4458F" w:rsidP="00C445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проаналізовано не менше  10  нормативно-правових актів  щодо включення питань інвалідності до питань гендерної політики; </w:t>
            </w:r>
          </w:p>
          <w:p w:rsidR="00C4458F" w:rsidRPr="00BF3445" w:rsidRDefault="00C4458F" w:rsidP="00C445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менше  14  організацій   жінок/ осіб  з інвалідністю з різних областей України залучені до  підготовки  Альтернативного звіту до Комітету ООН з ліквідації дискримінації щодо жінок та пройшли відповідну підготовку </w:t>
            </w:r>
          </w:p>
          <w:p w:rsidR="00C4458F" w:rsidRPr="00BF3445" w:rsidRDefault="00C4458F" w:rsidP="00C445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менше  10  регіональних  організацій осіб/ жінок з інвалідністю налагодили  співпрацю  з жіночими / феміністичними організаціями у просуванні прав жінок з інвалідністю;  </w:t>
            </w:r>
          </w:p>
          <w:p w:rsidR="00C4458F" w:rsidRPr="00BF3445" w:rsidRDefault="00C4458F" w:rsidP="00C445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підготовлено чотири випуски  інформаційного бюлетеня </w:t>
            </w: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«</w:t>
            </w: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діалог жінок з інвалідністю»;</w:t>
            </w: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</w:t>
            </w:r>
          </w:p>
          <w:p w:rsidR="00C4458F" w:rsidRPr="00BF3445" w:rsidRDefault="00C4458F" w:rsidP="00C445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менше 65 громадських об’єднань ОЗІ та жінок взяли   участь у  процесі прийняття рішень, що стосуються їх прав, в зокрема  через їх участь в обговоренні   нормативно-правових актів</w:t>
            </w:r>
          </w:p>
          <w:p w:rsidR="00C4458F" w:rsidRPr="00BF3445" w:rsidRDefault="00C4458F" w:rsidP="00C445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налагоджено співпрацю  між жіночими, феміністичними організаціями та організаціями  осіб/ жінок з інвалідністю</w:t>
            </w:r>
          </w:p>
          <w:p w:rsidR="00C4458F" w:rsidRPr="00BF3445" w:rsidRDefault="00C4458F" w:rsidP="00C445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налагоджено діалог</w:t>
            </w:r>
            <w:r w:rsidRPr="00BF3445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з державними інституціями дотичними до формування гендерної політики, політики інвалідності на центральному та  місцевому рівнях</w:t>
            </w:r>
          </w:p>
          <w:p w:rsidR="00C4458F" w:rsidRPr="00BF3445" w:rsidRDefault="00C4458F" w:rsidP="00C445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взято участь в </w:t>
            </w:r>
            <w:proofErr w:type="spellStart"/>
            <w:r w:rsidRPr="00BF3445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адвокаційних</w:t>
            </w:r>
            <w:proofErr w:type="spellEnd"/>
            <w:r w:rsidRPr="00BF3445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компаніях з забезпечення прав жінок з інвалідністю, в тому числі щодо ратифікації Стамбульської Конвенції</w:t>
            </w:r>
          </w:p>
        </w:tc>
      </w:tr>
      <w:tr w:rsidR="00C4458F" w:rsidRPr="00BF3445" w:rsidTr="00BA5DD2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Довгострокові результати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посилено потенціал громадських організацій осіб/ жінок з інвалідністю з питань захисту прав жінок;</w:t>
            </w:r>
          </w:p>
          <w:p w:rsidR="00C4458F" w:rsidRPr="00BF3445" w:rsidRDefault="00C4458F" w:rsidP="00C44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забезпечено більш активне  залучення жінок з інвалідністю до процесів прийняття рішень, що їх  стосуються; </w:t>
            </w:r>
          </w:p>
          <w:p w:rsidR="00C4458F" w:rsidRPr="00BF3445" w:rsidRDefault="00C4458F" w:rsidP="00C44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питання гендерної рівності та інвалідності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взаємопов’язуються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враховуються при формуванні політики національного та регіонального рівнів;</w:t>
            </w:r>
          </w:p>
          <w:p w:rsidR="00C4458F" w:rsidRPr="00BF3445" w:rsidRDefault="00C4458F" w:rsidP="00C44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покращення якості державних послуг, соціального захисту, інфраструктури  для дівчат/ жінок з інвалідністю, матерів, які виховують дітей з інвалідністю;</w:t>
            </w:r>
          </w:p>
          <w:p w:rsidR="00C4458F" w:rsidRPr="00BF3445" w:rsidRDefault="00C4458F" w:rsidP="00C44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Україною ратифіковано Стамбульську Конвенцію; </w:t>
            </w:r>
          </w:p>
          <w:p w:rsidR="00C4458F" w:rsidRPr="00BF3445" w:rsidRDefault="00C4458F" w:rsidP="00C44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підготовлено  довідковий матеріал для Альтернативного звіту щодо виконання державою зобов’язань за  Конвенцією ООН про ліквідацію всіх форм  дискримінації щодо жінок.</w:t>
            </w:r>
          </w:p>
        </w:tc>
      </w:tr>
      <w:tr w:rsidR="00C4458F" w:rsidRPr="00BF3445" w:rsidTr="00BA5DD2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Числові показники досягнення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менше 80 жінок з інвалідністю (жінок,  дівчат, матерів, які виховують дітей з інвалідністю  пройшли  навчання та підвищили  свій професійний рівень  з питань реалізації Конвенції ООН про права осіб з інвалідністю,  </w:t>
            </w: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Конвенції ООН про ліквідацію всіх форм дискримінації щодо жінок</w:t>
            </w: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;</w:t>
            </w:r>
          </w:p>
          <w:p w:rsidR="00C4458F" w:rsidRPr="00BF3445" w:rsidRDefault="00C4458F" w:rsidP="00C445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менше представниць 20 жіночих/ феміністичних  організацій  підвищили свій професіоналізм  з питань інвалідності;</w:t>
            </w:r>
          </w:p>
          <w:p w:rsidR="00C4458F" w:rsidRPr="00BF3445" w:rsidRDefault="00C4458F" w:rsidP="00C445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розглянуто  не менше десяти нормативно-правових актів   щодо гендерної політики та інвалідності; </w:t>
            </w:r>
          </w:p>
          <w:p w:rsidR="00C4458F" w:rsidRPr="00BF3445" w:rsidRDefault="00C4458F" w:rsidP="00C445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більше 180 тисяч користувачів  сайту НАІУ отримали  інформацію з питань інвалідності та гендерної  рівності;</w:t>
            </w:r>
          </w:p>
          <w:p w:rsidR="00C4458F" w:rsidRPr="00BF3445" w:rsidRDefault="00C4458F" w:rsidP="00C445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менше 65 громадських об’єднань ОЗІ та жінок взяли   участь у  процесі прийняття рішень, що стосуються їх прав;</w:t>
            </w:r>
          </w:p>
          <w:p w:rsidR="00C4458F" w:rsidRPr="00BF3445" w:rsidRDefault="00C4458F" w:rsidP="00C445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проектна діяльність охопила не менше 14-ти областей України.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4458F" w:rsidRPr="00BF3445" w:rsidTr="00BA5DD2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Якісні показники досягнення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жінки з  інвалідністю беруть участь в процесах прийняття рішень;</w:t>
            </w:r>
          </w:p>
          <w:p w:rsidR="00C4458F" w:rsidRPr="00BF3445" w:rsidRDefault="00C4458F" w:rsidP="00C44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питання інвалідності  враховуються під час формування  політики з гендерної рівності;</w:t>
            </w:r>
          </w:p>
          <w:p w:rsidR="00C4458F" w:rsidRPr="00BF3445" w:rsidRDefault="00C4458F" w:rsidP="00C44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посилено поінформованість суспільства щодо питань прав жінок з інвалідністю;  позитивної практики в сфері захисту прав жінок та боротьби із гендерними стереотипами; </w:t>
            </w:r>
          </w:p>
          <w:p w:rsidR="00C4458F" w:rsidRPr="00BF3445" w:rsidRDefault="00C4458F" w:rsidP="00C44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покращення координації діяльності громадських організацій жінок/осіб  з інвалідністю та жіночих , феміністичних організацій в сфері захисту прав жінок з інвалідністю;</w:t>
            </w:r>
          </w:p>
          <w:p w:rsidR="00C4458F" w:rsidRPr="00BF3445" w:rsidRDefault="00C4458F" w:rsidP="00C44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посилено правовий захист жінок, в тому числі з інвалідністю; </w:t>
            </w:r>
          </w:p>
          <w:p w:rsidR="00C4458F" w:rsidRPr="00BF3445" w:rsidRDefault="00C4458F" w:rsidP="00C44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підвищено професійний рівень цільової групи проекту.  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C4458F" w:rsidRPr="00BF3445" w:rsidRDefault="00C4458F" w:rsidP="00616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bookmarkStart w:id="6" w:name="n41"/>
      <w:bookmarkEnd w:id="6"/>
      <w:r w:rsidRPr="00BF3445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  <w:bookmarkStart w:id="7" w:name="n42"/>
      <w:bookmarkEnd w:id="7"/>
    </w:p>
    <w:p w:rsidR="00C4458F" w:rsidRPr="00BF3445" w:rsidRDefault="00C4458F" w:rsidP="00C445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BF3445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3"/>
        <w:gridCol w:w="3966"/>
      </w:tblGrid>
      <w:tr w:rsidR="00C4458F" w:rsidRPr="00BF3445" w:rsidTr="00BA5DD2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bookmarkStart w:id="8" w:name="n43"/>
            <w:bookmarkEnd w:id="8"/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веб-портал НАІУ(</w:t>
            </w:r>
            <w:hyperlink r:id="rId5" w:history="1">
              <w:r w:rsidRPr="00BF344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www.naiu.org.ua</w:t>
              </w:r>
            </w:hyperlink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);</w:t>
            </w:r>
          </w:p>
          <w:p w:rsidR="00C4458F" w:rsidRPr="00BF3445" w:rsidRDefault="00C4458F" w:rsidP="00C44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поширення інформації  у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соцмережах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C4458F" w:rsidRPr="00BF3445" w:rsidRDefault="00C4458F" w:rsidP="00C44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електронна розсилка.</w:t>
            </w:r>
          </w:p>
        </w:tc>
      </w:tr>
      <w:tr w:rsidR="00C4458F" w:rsidRPr="00BF3445" w:rsidTr="00BA5DD2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продовження роботи на волонтерських засадах;</w:t>
            </w:r>
          </w:p>
          <w:p w:rsidR="00C4458F" w:rsidRPr="00BF3445" w:rsidRDefault="00C4458F" w:rsidP="00C44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подання програми на конкурс для отримання фінансування за рахунок коштів Державного бюджету 2021;</w:t>
            </w:r>
          </w:p>
          <w:p w:rsidR="00C4458F" w:rsidRPr="00BF3445" w:rsidRDefault="00C4458F" w:rsidP="00C44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участь у конкурсах проектів міжнародних донорських організацій.</w:t>
            </w:r>
          </w:p>
        </w:tc>
      </w:tr>
      <w:tr w:rsidR="00C4458F" w:rsidRPr="00BF3445" w:rsidTr="00BA5DD2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  <w:p w:rsidR="00C4458F" w:rsidRPr="00BF3445" w:rsidRDefault="00C4458F" w:rsidP="00C44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58F" w:rsidRPr="00BF3445" w:rsidRDefault="00C4458F" w:rsidP="00C44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веб-портал НАІУ(</w:t>
            </w:r>
            <w:hyperlink r:id="rId6" w:history="1">
              <w:r w:rsidRPr="00BF344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www.naiu.org.ua</w:t>
              </w:r>
            </w:hyperlink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);</w:t>
            </w:r>
          </w:p>
          <w:p w:rsidR="00C4458F" w:rsidRPr="00BF3445" w:rsidRDefault="00C4458F" w:rsidP="00C44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поширення інформації  у </w:t>
            </w:r>
            <w:proofErr w:type="spellStart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соцмережах</w:t>
            </w:r>
            <w:proofErr w:type="spellEnd"/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C4458F" w:rsidRPr="00BF3445" w:rsidRDefault="00C4458F" w:rsidP="00C44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34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електронна розсилка.</w:t>
            </w:r>
          </w:p>
        </w:tc>
      </w:tr>
    </w:tbl>
    <w:p w:rsidR="00C4458F" w:rsidRPr="00BF3445" w:rsidRDefault="00C4458F" w:rsidP="007F4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bookmarkStart w:id="9" w:name="n44"/>
      <w:bookmarkEnd w:id="9"/>
    </w:p>
    <w:p w:rsidR="00C4458F" w:rsidRPr="00BF3445" w:rsidRDefault="00C4458F" w:rsidP="00C44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:rsidR="00852E4F" w:rsidRPr="00BF3445" w:rsidRDefault="00852E4F" w:rsidP="004C7A6A">
      <w:pPr>
        <w:jc w:val="center"/>
        <w:rPr>
          <w:sz w:val="20"/>
          <w:szCs w:val="20"/>
        </w:rPr>
      </w:pPr>
    </w:p>
    <w:sectPr w:rsidR="00852E4F" w:rsidRPr="00BF34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4F11"/>
    <w:multiLevelType w:val="hybridMultilevel"/>
    <w:tmpl w:val="B7EC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8B7"/>
    <w:multiLevelType w:val="hybridMultilevel"/>
    <w:tmpl w:val="58C01330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12A90859"/>
    <w:multiLevelType w:val="hybridMultilevel"/>
    <w:tmpl w:val="BCA6DE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32BE"/>
    <w:multiLevelType w:val="multilevel"/>
    <w:tmpl w:val="EE980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941F0F"/>
    <w:multiLevelType w:val="hybridMultilevel"/>
    <w:tmpl w:val="5136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72D"/>
    <w:multiLevelType w:val="hybridMultilevel"/>
    <w:tmpl w:val="FF8C3FE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22A96172"/>
    <w:multiLevelType w:val="hybridMultilevel"/>
    <w:tmpl w:val="2E0038B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26B234B6"/>
    <w:multiLevelType w:val="hybridMultilevel"/>
    <w:tmpl w:val="DE3E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32687"/>
    <w:multiLevelType w:val="hybridMultilevel"/>
    <w:tmpl w:val="A23A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E2D14"/>
    <w:multiLevelType w:val="hybridMultilevel"/>
    <w:tmpl w:val="379A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F6646"/>
    <w:multiLevelType w:val="hybridMultilevel"/>
    <w:tmpl w:val="8F64604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4C2E36DF"/>
    <w:multiLevelType w:val="hybridMultilevel"/>
    <w:tmpl w:val="B42A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C8"/>
    <w:multiLevelType w:val="hybridMultilevel"/>
    <w:tmpl w:val="ED78D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E6D92"/>
    <w:multiLevelType w:val="hybridMultilevel"/>
    <w:tmpl w:val="8A9AC0B4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" w15:restartNumberingAfterBreak="0">
    <w:nsid w:val="5B285A75"/>
    <w:multiLevelType w:val="hybridMultilevel"/>
    <w:tmpl w:val="2388634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60BA1768"/>
    <w:multiLevelType w:val="hybridMultilevel"/>
    <w:tmpl w:val="66B2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42"/>
    <w:rsid w:val="001E4F42"/>
    <w:rsid w:val="00392848"/>
    <w:rsid w:val="004C7A6A"/>
    <w:rsid w:val="00616823"/>
    <w:rsid w:val="007F4B06"/>
    <w:rsid w:val="00852E4F"/>
    <w:rsid w:val="00BF3445"/>
    <w:rsid w:val="00C4458F"/>
    <w:rsid w:val="00FA5B55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4E6F"/>
  <w15:docId w15:val="{22F686AE-47D9-4CDF-ADE3-4A2227F5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u.org.ua" TargetMode="External"/><Relationship Id="rId5" Type="http://schemas.openxmlformats.org/officeDocument/2006/relationships/hyperlink" Target="http://www.naiu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9088</Words>
  <Characters>5181</Characters>
  <Application>Microsoft Office Word</Application>
  <DocSecurity>0</DocSecurity>
  <Lines>43</Lines>
  <Paragraphs>28</Paragraphs>
  <ScaleCrop>false</ScaleCrop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9</cp:revision>
  <dcterms:created xsi:type="dcterms:W3CDTF">2020-10-07T10:41:00Z</dcterms:created>
  <dcterms:modified xsi:type="dcterms:W3CDTF">2020-10-09T15:09:00Z</dcterms:modified>
</cp:coreProperties>
</file>