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554" w:rsidRPr="00AA5047" w:rsidRDefault="00EB6E67" w:rsidP="00EB6E67">
      <w:pPr>
        <w:jc w:val="center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AA5047">
        <w:rPr>
          <w:rFonts w:ascii="Times New Roman" w:eastAsia="Calibri" w:hAnsi="Times New Roman" w:cs="Times New Roman"/>
          <w:sz w:val="28"/>
          <w:szCs w:val="28"/>
          <w:lang w:eastAsia="uk-UA"/>
        </w:rPr>
        <w:t>Проект «Інклюзія в освіті та культурі: методичний і корекційний сегмент»</w:t>
      </w:r>
    </w:p>
    <w:p w:rsidR="00EB6E67" w:rsidRPr="00AA5047" w:rsidRDefault="00EB6E67" w:rsidP="00EB6E67">
      <w:pPr>
        <w:jc w:val="center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AA5047">
        <w:rPr>
          <w:rFonts w:ascii="Times New Roman" w:eastAsia="Calibri" w:hAnsi="Times New Roman" w:cs="Times New Roman"/>
          <w:sz w:val="28"/>
          <w:szCs w:val="28"/>
          <w:lang w:eastAsia="uk-UA"/>
        </w:rPr>
        <w:t>Львівський обласний осередок всеукраїнської громадської організації «Українська спілка інвалідів – УСІ»</w:t>
      </w:r>
    </w:p>
    <w:p w:rsidR="00FE278A" w:rsidRPr="00AA5047" w:rsidRDefault="00FE278A" w:rsidP="00FE278A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AA5047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Розділ IV. План реалізації програми (проекту, заходу),  очікувані результати та їх використання</w:t>
      </w:r>
    </w:p>
    <w:p w:rsidR="00FE278A" w:rsidRPr="00AA5047" w:rsidRDefault="00FE278A" w:rsidP="00FE278A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uk-UA"/>
        </w:rPr>
      </w:pPr>
      <w:bookmarkStart w:id="0" w:name="n36"/>
      <w:bookmarkEnd w:id="0"/>
      <w:r w:rsidRPr="00AA5047">
        <w:rPr>
          <w:rFonts w:ascii="Times New Roman" w:eastAsia="Calibri" w:hAnsi="Times New Roman" w:cs="Times New Roman"/>
          <w:sz w:val="24"/>
          <w:szCs w:val="24"/>
          <w:lang w:eastAsia="uk-UA"/>
        </w:rPr>
        <w:t>Таблиця 1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192"/>
        <w:gridCol w:w="1905"/>
        <w:gridCol w:w="1913"/>
        <w:gridCol w:w="2093"/>
        <w:gridCol w:w="2566"/>
      </w:tblGrid>
      <w:tr w:rsidR="00FE278A" w:rsidRPr="00AA5047" w:rsidTr="001A228D">
        <w:trPr>
          <w:trHeight w:val="60"/>
        </w:trPr>
        <w:tc>
          <w:tcPr>
            <w:tcW w:w="11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bookmarkStart w:id="1" w:name="n37"/>
            <w:bookmarkEnd w:id="1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Етап реалізації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Дата, місце реалізації програми (проекту, заходу)</w:t>
            </w:r>
          </w:p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Строк реалізації</w:t>
            </w: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Назва та суть заходу для реалізації етапу</w:t>
            </w:r>
          </w:p>
        </w:tc>
        <w:tc>
          <w:tcPr>
            <w:tcW w:w="20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Очікувані результати реалізації програми (проекту, заходу) (показники досягнень, динаміка змін показників (у числовому та/або якісному вимірі))</w:t>
            </w:r>
          </w:p>
        </w:tc>
        <w:tc>
          <w:tcPr>
            <w:tcW w:w="2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Очікуване практичне використання отриманих результатів</w:t>
            </w:r>
          </w:p>
        </w:tc>
      </w:tr>
      <w:tr w:rsidR="00FE278A" w:rsidRPr="00AA5047" w:rsidTr="001A228D">
        <w:trPr>
          <w:trHeight w:val="60"/>
        </w:trPr>
        <w:tc>
          <w:tcPr>
            <w:tcW w:w="11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78A" w:rsidRPr="00AA5047" w:rsidRDefault="00FE278A" w:rsidP="00FE27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78A" w:rsidRPr="00AA5047" w:rsidRDefault="00FE278A" w:rsidP="00FE27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78A" w:rsidRPr="00AA5047" w:rsidRDefault="00FE278A" w:rsidP="00FE27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0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78A" w:rsidRPr="00AA5047" w:rsidRDefault="00FE278A" w:rsidP="00FE27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78A" w:rsidRPr="00AA5047" w:rsidRDefault="00FE278A" w:rsidP="00FE27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5</w:t>
            </w:r>
          </w:p>
        </w:tc>
      </w:tr>
      <w:tr w:rsidR="00FE278A" w:rsidRPr="00AA5047" w:rsidTr="001A228D">
        <w:trPr>
          <w:trHeight w:val="60"/>
        </w:trPr>
        <w:tc>
          <w:tcPr>
            <w:tcW w:w="11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01.08.2020 – 15.12.2020 р.</w:t>
            </w:r>
          </w:p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мм. Львів, Р</w:t>
            </w:r>
            <w:r w:rsidR="001A228D"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івне, Хмельницький, Тернопіль, І</w:t>
            </w: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в.-Франківськ, Луцьк, Миколаїв, Херсон, Київ, Львівська обл.</w:t>
            </w: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Організація інформаційно-просвітних семінарів, практикумів, майстер-класів,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тифлотренінгів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з питань інклюзивної освіти та інклюзивної культури незрячих осіб.</w:t>
            </w:r>
          </w:p>
        </w:tc>
        <w:tc>
          <w:tcPr>
            <w:tcW w:w="20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23 науково-практичні семінари, майстер-класи для 1000 представників цільової аудиторії (10/15% - особи з інвалідністю), підготовка 200 педагогів до роботи в умовах інклюзії з незрячими дітьми, підготовка 80/100 працівників сфери культури, що володіють методикою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аудіодискрипції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(музеї, театри, кіно, гіди</w:t>
            </w:r>
            <w:bookmarkStart w:id="2" w:name="_GoBack"/>
            <w:bookmarkEnd w:id="2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). </w:t>
            </w:r>
          </w:p>
        </w:tc>
        <w:tc>
          <w:tcPr>
            <w:tcW w:w="2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заклади середньої освіти при організації інклюзивного навчання незрячого учня;</w:t>
            </w:r>
          </w:p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заклади дошкільної і вищої освіти з ціллю активного використання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аудіодискрипції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візуальних об’єктів, корекційних і методичних розробок;</w:t>
            </w:r>
          </w:p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ІРЦ, МЦ, ІППО, управління освіти при навчанні педагогів;</w:t>
            </w:r>
          </w:p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театри при показі вистав з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аудіодискрипцією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FE278A" w:rsidRPr="00AA5047" w:rsidRDefault="00FE278A" w:rsidP="00AA5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музеї, туроператори, гіди при організації екскурсій за участі незрячих;</w:t>
            </w:r>
          </w:p>
          <w:p w:rsidR="00FE278A" w:rsidRPr="00AA5047" w:rsidRDefault="00FE278A" w:rsidP="00AA5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кінокомпанії, продюсери, режисери при створенні доступного кіно;</w:t>
            </w:r>
          </w:p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педагоги шкіл при організації позакласної </w:t>
            </w: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роботи.</w:t>
            </w:r>
          </w:p>
        </w:tc>
      </w:tr>
      <w:tr w:rsidR="00FE278A" w:rsidRPr="00AA5047" w:rsidTr="001A228D">
        <w:trPr>
          <w:trHeight w:val="60"/>
        </w:trPr>
        <w:tc>
          <w:tcPr>
            <w:tcW w:w="11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lastRenderedPageBreak/>
              <w:t>2.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 період між 01.08.2020 – 30.08.2020 р.</w:t>
            </w:r>
          </w:p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Закарпатська обл.,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Береговський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р-н, с.</w:t>
            </w:r>
            <w:r w:rsid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 </w:t>
            </w: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Бене.</w:t>
            </w: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Організація корекційно-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розвиткових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занять для незрячих дітей з різних міст України та їх батьків.</w:t>
            </w:r>
          </w:p>
        </w:tc>
        <w:tc>
          <w:tcPr>
            <w:tcW w:w="20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залучення до корекційних занять 15/20 незрячих дітей з батьками з 13 областей України;</w:t>
            </w:r>
          </w:p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розроблення і проведення 10 занять з розвитку знань і уявлень про довколишній світ, формування навичок самостійності тощо;</w:t>
            </w:r>
          </w:p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залучення фахових тифлопедагогів,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реабілітологів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організація побуту і насичених змістових занять, підготовка фото/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відеозвіту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. </w:t>
            </w:r>
          </w:p>
        </w:tc>
        <w:tc>
          <w:tcPr>
            <w:tcW w:w="2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батьками при організації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розвиткових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занять з дітьми вдома за місцем проживання і/або навчання;</w:t>
            </w:r>
          </w:p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асистентами вчителів, педагогами при складанні індивідуального навчального плану, організації дозвілля в інклюзивних класах;</w:t>
            </w:r>
          </w:p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фахівцями ІРЦ при ініціюванні власних корекційних заходів з незрячими. </w:t>
            </w:r>
          </w:p>
        </w:tc>
      </w:tr>
      <w:tr w:rsidR="00FE278A" w:rsidRPr="00AA5047" w:rsidTr="001A228D">
        <w:trPr>
          <w:trHeight w:val="60"/>
        </w:trPr>
        <w:tc>
          <w:tcPr>
            <w:tcW w:w="11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01.08.2020 – 15.12.2020 р.</w:t>
            </w:r>
          </w:p>
          <w:p w:rsidR="00FE278A" w:rsidRPr="00AA5047" w:rsidRDefault="000B2814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</w:t>
            </w:r>
            <w:r w:rsidR="00FE278A"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  <w:r w:rsid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 </w:t>
            </w:r>
            <w:r w:rsidR="00FE278A"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Львів</w:t>
            </w: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Публікація книг шрифтом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Брайля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і озвучення книг із за діянням інклюзивних команд.</w:t>
            </w:r>
          </w:p>
        </w:tc>
        <w:tc>
          <w:tcPr>
            <w:tcW w:w="20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публікація 3-х книг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тиражем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по 30 примірників;</w:t>
            </w:r>
          </w:p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озвучення 3-х книг, розміщення QR</w:t>
            </w:r>
            <w:r w:rsidR="004834FF"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-коду в кожній книзі </w:t>
            </w:r>
            <w:proofErr w:type="spellStart"/>
            <w:r w:rsidR="004834FF"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Б</w:t>
            </w: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райлем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виготовлення рельєфних малюнків до кожного видання;</w:t>
            </w:r>
          </w:p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розсилка книг Укрпоштою у всі обласні центри;</w:t>
            </w:r>
          </w:p>
          <w:p w:rsidR="00FE278A" w:rsidRPr="00AA5047" w:rsidRDefault="004834FF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розміщення електронних книг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Б</w:t>
            </w:r>
            <w:r w:rsidR="00FE278A"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райлем</w:t>
            </w:r>
            <w:proofErr w:type="spellEnd"/>
            <w:r w:rsidR="00FE278A"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="00FE278A"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аудіокниг</w:t>
            </w:r>
            <w:proofErr w:type="spellEnd"/>
            <w:r w:rsidR="00FE278A"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на сайті usi.org.ua;</w:t>
            </w:r>
          </w:p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промоція результатів. </w:t>
            </w:r>
          </w:p>
        </w:tc>
        <w:tc>
          <w:tcPr>
            <w:tcW w:w="2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бібліотеками для створення інклюзивних майданчиків і зон комфорту для різних категорій читачів;</w:t>
            </w:r>
          </w:p>
          <w:p w:rsidR="001A228D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громадянським суспільством з метою формування толерантного ставлення до осіб з інвалідністю;</w:t>
            </w:r>
          </w:p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адмінресурсом для усвідомлення потреби в друку універсальних книг, доступних для читачів з будь-якими формами інвалідності;</w:t>
            </w:r>
          </w:p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медіа як привід для популяризації нового інклюзивного досвіду.</w:t>
            </w:r>
          </w:p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E278A" w:rsidRPr="00AA5047" w:rsidTr="001A228D">
        <w:trPr>
          <w:trHeight w:val="60"/>
        </w:trPr>
        <w:tc>
          <w:tcPr>
            <w:tcW w:w="11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01.09.2020 – 30.11.2020 р. м.</w:t>
            </w:r>
            <w:r w:rsid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 </w:t>
            </w: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Львів</w:t>
            </w:r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Придбання офісної техніки і накопичувачів, канцтоварів, публікація методичного посібника з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аудіодискрипції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0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Купити 2 принтери, 1 сканер, низку накопичувачів різного об’єму, канцтовари;</w:t>
            </w:r>
          </w:p>
          <w:p w:rsidR="00FE278A" w:rsidRPr="00AA5047" w:rsidRDefault="00426038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в</w:t>
            </w:r>
            <w:r w:rsidR="00FE278A"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становити обладнання у створеному за</w:t>
            </w: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явником центрі книгодрукування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Б</w:t>
            </w:r>
            <w:r w:rsidR="00FE278A"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райлем</w:t>
            </w:r>
            <w:proofErr w:type="spellEnd"/>
            <w:r w:rsidR="00FE278A"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опублікувати доповнений методичний посібник </w:t>
            </w:r>
            <w:r w:rsidR="00AA5047"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тиражом</w:t>
            </w: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400 прим.</w:t>
            </w:r>
          </w:p>
        </w:tc>
        <w:tc>
          <w:tcPr>
            <w:tcW w:w="2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друку кольорових</w:t>
            </w:r>
            <w:r w:rsidR="004834FF"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титульних обкладинок у книгах </w:t>
            </w:r>
            <w:proofErr w:type="spellStart"/>
            <w:r w:rsidR="004834FF"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Б</w:t>
            </w: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райлем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(ін</w:t>
            </w:r>
            <w:r w:rsidR="004834FF"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</w:t>
            </w: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овація, «моду» на яку запровадив заявник у 2015/2016 рр.);</w:t>
            </w:r>
          </w:p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для друку текстів плоским шрифтом при створенні книг в універсальному дизайні;</w:t>
            </w:r>
          </w:p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для сканування матеріалів, зберігання інформації (електронні книги, аудіо книги, фільми з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аудіодискрипцією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);</w:t>
            </w:r>
          </w:p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музеями, гідами, театрами тощо при освоєнні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методик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аудіодискрипції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, обслуговуванні осіб з вадами зору;</w:t>
            </w:r>
          </w:p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театрами при введенні у штатний розпис посад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аудіодискрипторів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FE278A" w:rsidRPr="00AA5047" w:rsidTr="001A228D">
        <w:trPr>
          <w:trHeight w:val="60"/>
        </w:trPr>
        <w:tc>
          <w:tcPr>
            <w:tcW w:w="11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1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01.08.2020 – 15.12.2020 р.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м.Львів</w:t>
            </w:r>
            <w:proofErr w:type="spellEnd"/>
          </w:p>
        </w:tc>
        <w:tc>
          <w:tcPr>
            <w:tcW w:w="19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Промоція результатів проекту.</w:t>
            </w:r>
          </w:p>
        </w:tc>
        <w:tc>
          <w:tcPr>
            <w:tcW w:w="20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Розміщення у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Facebook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10/15 постів, анонсів про проект у 10/12 електронних ЗМІ;</w:t>
            </w:r>
          </w:p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Виступи на ¾ ТБ і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радіоефірах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, організація брифінгу;</w:t>
            </w:r>
          </w:p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Створення сторінки на сайті usi.org.ua.</w:t>
            </w:r>
          </w:p>
        </w:tc>
        <w:tc>
          <w:tcPr>
            <w:tcW w:w="2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 метою популяризації інклюзивних ін</w:t>
            </w:r>
            <w:r w:rsidR="00426038"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</w:t>
            </w: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овацій заявника і успішних інклюзивних практик серед закладів освіти різного рівня, установ культури, адмінресурсу, батьків, НУО, осіб з інвалідністю по зору, інших зацікавлених осіб.</w:t>
            </w:r>
          </w:p>
        </w:tc>
      </w:tr>
    </w:tbl>
    <w:p w:rsidR="00AA5047" w:rsidRDefault="00FE278A" w:rsidP="00FE278A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uk-UA"/>
        </w:rPr>
      </w:pPr>
      <w:bookmarkStart w:id="3" w:name="n38"/>
      <w:bookmarkEnd w:id="3"/>
      <w:r w:rsidRPr="00AA5047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(зазначити детально: заходи, які пропонуються для досягнення кожного із визначених завдань програми (проекту, заходу); очікувані результати (продукти) внаслідок реалізації програми (проекту, заходу); способи використання отриманих результатів)</w:t>
      </w:r>
    </w:p>
    <w:p w:rsidR="00AA5047" w:rsidRDefault="00AA5047">
      <w:pPr>
        <w:rPr>
          <w:rFonts w:ascii="Times New Roman" w:eastAsia="Calibri" w:hAnsi="Times New Roman" w:cs="Times New Roman"/>
          <w:i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br w:type="page"/>
      </w:r>
    </w:p>
    <w:p w:rsidR="00FE278A" w:rsidRPr="00AA5047" w:rsidRDefault="00FE278A" w:rsidP="00FE278A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uk-UA"/>
        </w:rPr>
      </w:pPr>
    </w:p>
    <w:p w:rsidR="00FE278A" w:rsidRPr="00AA5047" w:rsidRDefault="00FE278A" w:rsidP="00FE278A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uk-UA"/>
        </w:rPr>
      </w:pPr>
      <w:bookmarkStart w:id="4" w:name="n39"/>
      <w:bookmarkEnd w:id="4"/>
      <w:r w:rsidRPr="00AA5047">
        <w:rPr>
          <w:rFonts w:ascii="Times New Roman" w:eastAsia="Calibri" w:hAnsi="Times New Roman" w:cs="Times New Roman"/>
          <w:sz w:val="24"/>
          <w:szCs w:val="24"/>
          <w:lang w:eastAsia="uk-UA"/>
        </w:rPr>
        <w:t>Таблиця 2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910"/>
        <w:gridCol w:w="4759"/>
      </w:tblGrid>
      <w:tr w:rsidR="00FE278A" w:rsidRPr="00AA5047" w:rsidTr="00C75D65">
        <w:trPr>
          <w:trHeight w:val="60"/>
        </w:trPr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bookmarkStart w:id="5" w:name="n40"/>
            <w:bookmarkEnd w:id="5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Короткострокові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*проведення 23 інформаційно-просвітних кампаній для освітян і митців у 9 регіонах (Миколаїв, Херсон, Київ, Львів і Львівська обл., Рівне, Тернопіль, Ів.</w:t>
            </w:r>
            <w:r w:rsidR="00426038"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Франківськ, Луцьк, Хмельницький), охоплення 1000 представників цільової аудиторії;</w:t>
            </w:r>
          </w:p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*організація 10 корекційних занять для 15/20 незрячих дітей з 13 регіонів України протягом 6-ти днів (Дніпро, Кропивницький, Черкаси, Вінниця, Миколаїв, Херсон, Луцьк, Рівне, Харків, Тернопіль, Ів.</w:t>
            </w:r>
            <w:r w:rsidR="00426038"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-</w:t>
            </w: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Франківськ, Хмельницький, Львів);</w:t>
            </w:r>
          </w:p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*публікація 3-х книг шрифтом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Брайля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і в універсальному дизайні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тиражем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по 30 прим.;</w:t>
            </w:r>
          </w:p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*виготовлення 3-х аудіо книг за участі відомих артистів і незрячих дітей;</w:t>
            </w:r>
          </w:p>
          <w:p w:rsidR="00FE278A" w:rsidRPr="00AA5047" w:rsidRDefault="00426038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*розміщення електронних книг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Б</w:t>
            </w:r>
            <w:r w:rsidR="00FE278A"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райлем</w:t>
            </w:r>
            <w:proofErr w:type="spellEnd"/>
            <w:r w:rsidR="00FE278A"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і аудіо книг на сайті usi.org.ua в категорії «бібліотека»;</w:t>
            </w:r>
          </w:p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*публікація методичного посібника з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аудіодискрипції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тиражем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400 прим.;</w:t>
            </w:r>
          </w:p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*поповнення Льві</w:t>
            </w:r>
            <w:r w:rsidR="00426038"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вського центру книгодрукування </w:t>
            </w:r>
            <w:proofErr w:type="spellStart"/>
            <w:r w:rsidR="00426038"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Б</w:t>
            </w: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райлем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новим обладнанням для друку і зберігання інформації;</w:t>
            </w:r>
          </w:p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*промоція результатів проекту в медіа,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соцмережах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, сайті usi.org.ua.</w:t>
            </w:r>
          </w:p>
        </w:tc>
      </w:tr>
      <w:tr w:rsidR="00FE278A" w:rsidRPr="00AA5047" w:rsidTr="00C75D65">
        <w:trPr>
          <w:trHeight w:val="60"/>
        </w:trPr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Довгострокові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*поширення прикладних знань і навичок організації інклюзивного навчання незрячих дітей для нових аудиторій освітян у різних регіонах, поява у різних містах України щонайменше 200 нових носіїв знань і навичок у царині інклюзивної освіти незрячих;</w:t>
            </w:r>
          </w:p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*формування сталої фахово підготовленої і забезпеченої кадрами моделі інклюзивної освіти незрячих дітей;</w:t>
            </w:r>
          </w:p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*поширення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методик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аудіодискрипції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кіно, театрів, музеїв, туристичних маршрутів у нових закладах культури для нових аудиторій слухачів, поява 80/100 представників сфери культури, які володіють методикою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аудіодискрипції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*стале впровадження українських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методик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аудіодискрипції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, єдиної термінології і стратегії;</w:t>
            </w:r>
          </w:p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*закріплення контактної інформації про Львівський центр інклюзивної освіти і культури як джерело прикладних знань, що обслуговує усі регіони України;</w:t>
            </w:r>
          </w:p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*підготовка нових носіїв знань та інклюзивних практик у сфері освіти і культури, які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мультиплікуватимуть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успішний досвід у своїх регіонах;</w:t>
            </w:r>
          </w:p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*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убереження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дітей від декларативної інклюзії, яка часто ламає людські долі;</w:t>
            </w:r>
          </w:p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*формування команди мотивованих батьків, які як носії знань стануть опорною силою інклюзії і контролюватимуть процес організації навчання для власних та інших дітей. </w:t>
            </w:r>
          </w:p>
        </w:tc>
      </w:tr>
      <w:tr w:rsidR="00FE278A" w:rsidRPr="00AA5047" w:rsidTr="00C75D65">
        <w:trPr>
          <w:trHeight w:val="60"/>
        </w:trPr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Числові показники досягнення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*охоплення просвітницькими кампаніями 1000 представників цільової аудиторії;</w:t>
            </w:r>
          </w:p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*зростання чисельності педагогів, які володіють прикладними знаннями і навичками інклюзивного навчання незрячих дітей, на 200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чол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*збільшення кількості представників сфери культури, що володіють методикою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аудіодискрипції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на 80/100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чол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;</w:t>
            </w:r>
          </w:p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*збільшення кількості книг шрифтом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Брайля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на 3  одиниці (90 примірників) і аудіо книг на 3 одиниці;</w:t>
            </w:r>
          </w:p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*збільшення доповнених методичних посібників з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аудіодискрипції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на 400 прим.;</w:t>
            </w:r>
          </w:p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*зростання чисельності публікацій і згадок у ЗМІ про методики якісної інклюзії у царині освіти та культури (загалом – до 50/60 анонсів);</w:t>
            </w:r>
          </w:p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*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мультиплікування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успішного досвіду львівської команди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інклюзистів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аудіодискрипторів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у 13 регіонах України і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м.Київ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FE278A" w:rsidRPr="00AA5047" w:rsidTr="00C75D65">
        <w:trPr>
          <w:trHeight w:val="60"/>
        </w:trPr>
        <w:tc>
          <w:tcPr>
            <w:tcW w:w="3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Якісні показники досягнення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*формування батьківської команди з різних куточків України чисельністю до 100 осіб, мотивованих до боротьби за якісну (!) інклюзивну освіту;</w:t>
            </w:r>
          </w:p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*популяризація життєздатних і адаптованих до українських реалій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методик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навчання незрячого учня в умовах інклюзії, розроблених на основі досвіду Швеції, Фінляндії, Канади і власного досвіду заявника;</w:t>
            </w:r>
          </w:p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*введення в обіг застосовуваної заявником схеми забезпечення незрячих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інклюзят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вартісним технічним обладнанням, що дозволяє суттєво економити бюджетні кошти;</w:t>
            </w:r>
          </w:p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*заохочення волонтерів до поповнення новими підручниками і книгами DAISY бібліотеки;</w:t>
            </w:r>
          </w:p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*поширення даних про існування в Національному класифікаторі професій посади «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аудіодискриптор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», стимулювання театрів до введення у штатні розписи посад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аудіодискриптора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сурдоперекладача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; </w:t>
            </w:r>
          </w:p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*зміна відношення до інклюзивних практик і участі осіб з інвалідністю у національних мистецьких проектах (на прикладі успішних творчих ін</w:t>
            </w:r>
            <w:r w:rsidR="00426038"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</w:t>
            </w: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овацій «Відчинилося життя», «Казка на білих лапах» тощо); </w:t>
            </w:r>
          </w:p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*збільшення переліку музеїв і туроператорів, що вміють надавати послуги користувачам з важкими порушеннями зору;</w:t>
            </w:r>
          </w:p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*поява нормативного документу, який регулюватиме процес адаптації відео контенту, виготовленого за бюджетні асигнування, для людей з вадами зору і слуху; </w:t>
            </w:r>
          </w:p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*поширення через медіа і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соцмережі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відомостей про команду львівських фахівців, які несуть прикладні знання в царині інклюзії.</w:t>
            </w:r>
          </w:p>
        </w:tc>
      </w:tr>
    </w:tbl>
    <w:p w:rsidR="00AA5047" w:rsidRDefault="00FE278A" w:rsidP="00FE278A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uk-UA"/>
        </w:rPr>
      </w:pPr>
      <w:bookmarkStart w:id="6" w:name="n41"/>
      <w:bookmarkEnd w:id="6"/>
      <w:r w:rsidRPr="00AA5047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(зазначити очікувані результати (короткострокові/довгострокові), соціальний ефект (зміни) та користь від реалізації програми (проекту, заходу); кількісні та якісні показники, які будуть свідчити про успішність програми (проекту, заходу)</w:t>
      </w:r>
    </w:p>
    <w:p w:rsidR="00AA5047" w:rsidRDefault="00AA5047">
      <w:pPr>
        <w:rPr>
          <w:rFonts w:ascii="Times New Roman" w:eastAsia="Calibri" w:hAnsi="Times New Roman" w:cs="Times New Roman"/>
          <w:i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br w:type="page"/>
      </w:r>
    </w:p>
    <w:p w:rsidR="00FE278A" w:rsidRPr="00AA5047" w:rsidRDefault="00FE278A" w:rsidP="00FE278A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uk-UA"/>
        </w:rPr>
      </w:pPr>
    </w:p>
    <w:p w:rsidR="00FE278A" w:rsidRPr="00AA5047" w:rsidRDefault="00FE278A" w:rsidP="00FE278A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uk-UA"/>
        </w:rPr>
      </w:pPr>
      <w:bookmarkStart w:id="7" w:name="n42"/>
      <w:bookmarkEnd w:id="7"/>
      <w:r w:rsidRPr="00AA5047">
        <w:rPr>
          <w:rFonts w:ascii="Times New Roman" w:eastAsia="Calibri" w:hAnsi="Times New Roman" w:cs="Times New Roman"/>
          <w:sz w:val="24"/>
          <w:szCs w:val="24"/>
          <w:lang w:eastAsia="uk-UA"/>
        </w:rPr>
        <w:t>Таблиця 3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734"/>
        <w:gridCol w:w="3935"/>
      </w:tblGrid>
      <w:tr w:rsidR="00FE278A" w:rsidRPr="00AA5047" w:rsidTr="00C75D65">
        <w:trPr>
          <w:trHeight w:val="60"/>
        </w:trPr>
        <w:tc>
          <w:tcPr>
            <w:tcW w:w="6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bookmarkStart w:id="8" w:name="n43"/>
            <w:bookmarkEnd w:id="8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Способи інформування громадськості про хід та результати реалізації програми (проекту, заходу) (зазначаються найменування засобів масової інформації, строки та методи інформування громадськості)</w:t>
            </w:r>
          </w:p>
        </w:tc>
        <w:tc>
          <w:tcPr>
            <w:tcW w:w="4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Телеканали: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ЗахідНет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Перший Західний, НТА,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UAЛьвів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24 канал, П’ятий канал,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ПравдаТУТ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Прямий,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Еспресо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та ін.;</w:t>
            </w:r>
          </w:p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Електронні медіа: ZAXID.net, Varta.ua,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vgolos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PravdaTUT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ГалІнфо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МедіаСтар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ГалНет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Karpatynews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tvnews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та ін.;</w:t>
            </w:r>
          </w:p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Радіо: Українське радіо, Люкс, Суспільне.</w:t>
            </w:r>
            <w:r w:rsidR="00426038"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Львів, Львівська хвиля та ін.</w:t>
            </w:r>
          </w:p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Спосіб інформування – поширення прес-релізу через прес-службу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м.Львова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електронні розсилки для медіа, особисті контакти зі ЗМІ і лідерами думок, пости у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Facebook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, окрема сторінка на сайті usi.org.ua.</w:t>
            </w:r>
          </w:p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Строки виконання: постійно впродовж усього терміну реалізації проекту. </w:t>
            </w:r>
          </w:p>
        </w:tc>
      </w:tr>
      <w:tr w:rsidR="00FE278A" w:rsidRPr="00AA5047" w:rsidTr="00C75D65">
        <w:trPr>
          <w:trHeight w:val="60"/>
        </w:trPr>
        <w:tc>
          <w:tcPr>
            <w:tcW w:w="6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Перспективи подальшої реалізації програми (проекту, заходу) після завершення періоду фінансової підтримки за рахунок бюджетних коштів, можливі джерела фінансування</w:t>
            </w:r>
          </w:p>
        </w:tc>
        <w:tc>
          <w:tcPr>
            <w:tcW w:w="4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Проект є сталим, оскільки заявник здійснює постійний супровід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інклюзованих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школярів від часу звернення батьків до завершення навчання у школі і далі (види супроводу: технічний, методичний, корекційний, виготовлення підручників тощо). З огляду на ефективність розробленої заявником моделі інклюзії незрячих, проект має постійну підтримку від МБФ «Українська біржа благодійності»,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Svefi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Academy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(Швеція), БО «Фонд родини Нечитайло»,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Ротарі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клубу «Львів –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Леополіс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» та ін., які фінансують закупку обладнання, публікацію книг, науково-практичні заходи та інші поточні потреби.</w:t>
            </w:r>
          </w:p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Окрім того, відповідальна за проект Оксана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Потимко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інв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 I гр. по зору, є керівником Ресурсного центру освітніх інформаційних технологій ООП НУ «Львівська політехніка», який з 2011 року займається розробленням і впровадженням в усіх регіонах України прикладної якісної інклюзивної освіти незрячих дітей та інших інклюзивних практик, націлених на підтримку інклюзії (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аудіодискрипція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відео контенту і музеїв, DAISY бібліотека, «Казка на білих лапах» і «Відчинилося життя»). На базі Ресурсного центру фу</w:t>
            </w:r>
            <w:r w:rsidR="00426038"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нкціонує центр книгодрукування </w:t>
            </w:r>
            <w:proofErr w:type="spellStart"/>
            <w:r w:rsidR="00426038"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Б</w:t>
            </w: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райлем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про який згадувалось вище. Отже, НУ «Львівська політехніка» спільно з названими партнерами заявника забезпечуватимуть сталість проекту після його завершення.   </w:t>
            </w:r>
          </w:p>
        </w:tc>
      </w:tr>
      <w:tr w:rsidR="00FE278A" w:rsidRPr="00AA5047" w:rsidTr="00C75D65">
        <w:trPr>
          <w:trHeight w:val="60"/>
        </w:trPr>
        <w:tc>
          <w:tcPr>
            <w:tcW w:w="60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Інформація щодо поширення позитивного досвіду в процесі реалізації програми (проекту, заходу)</w:t>
            </w:r>
          </w:p>
        </w:tc>
        <w:tc>
          <w:tcPr>
            <w:tcW w:w="41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Заявник популяризуватиме наступний позитивний досвід: </w:t>
            </w:r>
          </w:p>
          <w:p w:rsidR="00FE278A" w:rsidRPr="00AA5047" w:rsidRDefault="00FE278A" w:rsidP="00FE278A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1)логістика організації ефективного інклюзивного навчання незрячого учня, що формує конкурентну серед умовно здорових однолітків особистість; 2)поширення прикладних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методик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і практик проведення різних уроків, оптимізованого використання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тех</w:t>
            </w:r>
            <w:r w:rsidR="00426038"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н</w:t>
            </w:r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обладнання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тощо; 3)етапи і способи створення доступного кіно, написання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аудіодискрипції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до театральних вистав і музейних експозицій; 4)шляхи розгортання інноваційних практик у сфері інклюзивної культури із залученням незрячих (різдвяний проект «Казка на білих лапах» за участі ВФ «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Піккардійська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терція», міжнародний концертний проект «Відчинилося життя» за участі оркестру Національного театру ім.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М.Заньковецької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і незрячих виконавців з України та Європи); 5)способи проведення змістовних і пізнавальних корекційних занять; 6)розширення меж доступності на 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малоохоплені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напрямки (макетування архітектурних пам’яток та ін.) і майбутні професії для незрячих осіб; 7)</w:t>
            </w:r>
            <w:proofErr w:type="spellStart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фандрейзинг</w:t>
            </w:r>
            <w:proofErr w:type="spellEnd"/>
            <w:r w:rsidRPr="00AA504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, залучення зіркових учасників для постійної (!) допомоги, способи матеріально невиснажливої інклюзії і толерування.</w:t>
            </w:r>
          </w:p>
        </w:tc>
      </w:tr>
    </w:tbl>
    <w:p w:rsidR="00A3644E" w:rsidRPr="00AA5047" w:rsidRDefault="00A3644E" w:rsidP="00EB6E67">
      <w:pPr>
        <w:jc w:val="center"/>
        <w:rPr>
          <w:sz w:val="28"/>
          <w:szCs w:val="28"/>
        </w:rPr>
      </w:pPr>
    </w:p>
    <w:sectPr w:rsidR="00A3644E" w:rsidRPr="00AA50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F8"/>
    <w:rsid w:val="00090554"/>
    <w:rsid w:val="000B2814"/>
    <w:rsid w:val="001A228D"/>
    <w:rsid w:val="001D69F8"/>
    <w:rsid w:val="00426038"/>
    <w:rsid w:val="004834FF"/>
    <w:rsid w:val="008E320F"/>
    <w:rsid w:val="00A3644E"/>
    <w:rsid w:val="00AA5047"/>
    <w:rsid w:val="00BD244A"/>
    <w:rsid w:val="00EB6E67"/>
    <w:rsid w:val="00FE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ACC4"/>
  <w15:docId w15:val="{5591DA02-EAD4-4C98-B1D7-3C237862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8224</Words>
  <Characters>4689</Characters>
  <Application>Microsoft Office Word</Application>
  <DocSecurity>0</DocSecurity>
  <Lines>39</Lines>
  <Paragraphs>25</Paragraphs>
  <ScaleCrop>false</ScaleCrop>
  <Company/>
  <LinksUpToDate>false</LinksUpToDate>
  <CharactersWithSpaces>12888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ORodenko</dc:creator>
  <cp:keywords/>
  <dc:description/>
  <cp:lastModifiedBy>Vladyslav Yancharuk</cp:lastModifiedBy>
  <cp:revision>12</cp:revision>
  <dcterms:created xsi:type="dcterms:W3CDTF">2020-10-07T11:05:00Z</dcterms:created>
  <dcterms:modified xsi:type="dcterms:W3CDTF">2020-10-09T15:04:00Z</dcterms:modified>
</cp:coreProperties>
</file>