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EC3581" w:rsidRPr="001A7292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EC3581" w:rsidRPr="00CD550C" w:rsidRDefault="00EC3581" w:rsidP="004A2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C3581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81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EC3581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EC3581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EC3581" w:rsidRDefault="00271C1F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Одеського </w:t>
      </w:r>
      <w:r w:rsidR="00EC3581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4A098D" w:rsidRDefault="00EC3581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:rsidR="00271C1F" w:rsidRDefault="00271C1F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2694"/>
        <w:gridCol w:w="6314"/>
      </w:tblGrid>
      <w:tr w:rsidR="009F1DC8" w:rsidTr="004A098D">
        <w:tc>
          <w:tcPr>
            <w:tcW w:w="1809" w:type="dxa"/>
          </w:tcPr>
          <w:p w:rsidR="009F1DC8" w:rsidRPr="00CD250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969" w:type="dxa"/>
          </w:tcPr>
          <w:p w:rsidR="009F1DC8" w:rsidRPr="00CD250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* </w:t>
            </w:r>
          </w:p>
        </w:tc>
        <w:tc>
          <w:tcPr>
            <w:tcW w:w="2694" w:type="dxa"/>
          </w:tcPr>
          <w:p w:rsidR="009F1DC8" w:rsidRPr="00CD2508" w:rsidRDefault="009F1DC8" w:rsidP="004A2C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314" w:type="dxa"/>
          </w:tcPr>
          <w:p w:rsidR="009F1DC8" w:rsidRPr="00CD250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4A098D" w:rsidTr="004A098D">
        <w:tc>
          <w:tcPr>
            <w:tcW w:w="1809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14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098D" w:rsidTr="004A098D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16.02.2020</w:t>
            </w:r>
          </w:p>
        </w:tc>
        <w:tc>
          <w:tcPr>
            <w:tcW w:w="396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Одеська ТРК «Глас»</w:t>
            </w:r>
          </w:p>
        </w:tc>
        <w:tc>
          <w:tcPr>
            <w:tcW w:w="2694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Телепрограма  </w:t>
            </w:r>
          </w:p>
        </w:tc>
        <w:tc>
          <w:tcPr>
            <w:tcW w:w="6314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Програма про можливість отримання фінансової допомоги на поворотній і безповоротній основі та цільової позики за рахунок сум адміністративно-господарських санкцій та пені, що надходять до державного бюджету за невиконання нормативу робочих місць.</w:t>
            </w:r>
          </w:p>
        </w:tc>
      </w:tr>
      <w:tr w:rsidR="004A098D" w:rsidTr="004A098D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396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Одеська ТРК «Одеса-Плюс»</w:t>
            </w:r>
          </w:p>
        </w:tc>
        <w:tc>
          <w:tcPr>
            <w:tcW w:w="2694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Телепрограма  </w:t>
            </w:r>
          </w:p>
        </w:tc>
        <w:tc>
          <w:tcPr>
            <w:tcW w:w="6314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можливість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отримання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фінансової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допомоги,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позики,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дотації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рахунок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коштів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Фонду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створення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робочих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місць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інвалідів</w:t>
            </w:r>
            <w:bookmarkStart w:id="0" w:name="_GoBack"/>
            <w:bookmarkEnd w:id="0"/>
          </w:p>
          <w:p w:rsidR="00271C1F" w:rsidRDefault="00271C1F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4A098D" w:rsidTr="004A098D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96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Болградське місцеве телебачення</w:t>
            </w:r>
          </w:p>
        </w:tc>
        <w:tc>
          <w:tcPr>
            <w:tcW w:w="2694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Телепрограма  </w:t>
            </w:r>
          </w:p>
        </w:tc>
        <w:tc>
          <w:tcPr>
            <w:tcW w:w="6314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Програма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щодо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фінансової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допомоги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безповоротній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інвалідам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шляхом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оплати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вартості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їх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перекваліфікації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Україні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навчальних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закладах,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професійної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реабілітації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інвалідів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здобуття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(спеціальності)</w:t>
            </w:r>
          </w:p>
        </w:tc>
      </w:tr>
      <w:tr w:rsidR="004A098D" w:rsidTr="004A098D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>18.03.2020</w:t>
            </w:r>
          </w:p>
        </w:tc>
        <w:tc>
          <w:tcPr>
            <w:tcW w:w="396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4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 нагадує»</w:t>
            </w:r>
          </w:p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(до відома роботодавців)</w:t>
            </w:r>
          </w:p>
        </w:tc>
        <w:tc>
          <w:tcPr>
            <w:tcW w:w="6314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Роботодавцям нагадується про порядок реєстрації підприємств, установ, організацій та фізичних осіб, що використовують найману працю. </w:t>
            </w:r>
          </w:p>
        </w:tc>
      </w:tr>
      <w:tr w:rsidR="004A098D" w:rsidTr="004A098D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396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Газета «Одеські вісті»</w:t>
            </w:r>
          </w:p>
        </w:tc>
        <w:tc>
          <w:tcPr>
            <w:tcW w:w="2694" w:type="dxa"/>
          </w:tcPr>
          <w:p w:rsidR="004A098D" w:rsidRDefault="004A098D" w:rsidP="004A2C2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Роз’яснювальна інформація «Одеське обласне відділення Фонду соціального захисту інвалідів нагадує» </w:t>
            </w:r>
          </w:p>
        </w:tc>
        <w:tc>
          <w:tcPr>
            <w:tcW w:w="6314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Роботодавцям нагадується про необхідність дотримання встановлених термінів подання звітності за формою №10-ПІ і надаються роз’яснення щодо порядку заповнення зазначеної форми</w:t>
            </w:r>
          </w:p>
        </w:tc>
      </w:tr>
      <w:tr w:rsidR="004A098D" w:rsidTr="004A098D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396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4" w:type="dxa"/>
          </w:tcPr>
          <w:p w:rsidR="004A098D" w:rsidRDefault="004A098D" w:rsidP="004A2C2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інвалідів»</w:t>
            </w:r>
          </w:p>
        </w:tc>
        <w:tc>
          <w:tcPr>
            <w:tcW w:w="6314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Інформація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щодо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фінансової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допомоги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безповоротній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інвалідам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шляхом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оплати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вартості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їх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перекваліфікації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Україні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навчальних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закладах,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професійної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реабілітації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інвалідів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здобуття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(спеціальності)</w:t>
            </w:r>
          </w:p>
        </w:tc>
      </w:tr>
      <w:tr w:rsidR="005C6B1F" w:rsidTr="004A098D">
        <w:tc>
          <w:tcPr>
            <w:tcW w:w="1809" w:type="dxa"/>
          </w:tcPr>
          <w:p w:rsidR="005C6B1F" w:rsidRPr="004A098D" w:rsidRDefault="005C6B1F" w:rsidP="004A09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23.09.2020</w:t>
            </w:r>
          </w:p>
        </w:tc>
        <w:tc>
          <w:tcPr>
            <w:tcW w:w="3969" w:type="dxa"/>
          </w:tcPr>
          <w:p w:rsidR="005C6B1F" w:rsidRDefault="005C6B1F" w:rsidP="004A098D">
            <w:pPr>
              <w:jc w:val="center"/>
            </w:pPr>
            <w:r w:rsidRPr="0045620C"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4" w:type="dxa"/>
          </w:tcPr>
          <w:p w:rsidR="005C6B1F" w:rsidRDefault="005C6B1F">
            <w:r w:rsidRPr="00637789"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314" w:type="dxa"/>
          </w:tcPr>
          <w:p w:rsidR="005C6B1F" w:rsidRDefault="005C6B1F" w:rsidP="005C6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щодо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отримання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фінансової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допомоги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безповоротній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інвалідам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шляхом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оплати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вартості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їх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перекваліфікації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Україні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навчальних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закладах,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професійної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реабілітації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інвалідів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здобуття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(спеціальності)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можливості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подальшого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працевлаштування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B1F" w:rsidTr="004A098D">
        <w:tc>
          <w:tcPr>
            <w:tcW w:w="1809" w:type="dxa"/>
          </w:tcPr>
          <w:p w:rsidR="005C6B1F" w:rsidRDefault="005C6B1F" w:rsidP="006942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26.09.2020</w:t>
            </w:r>
          </w:p>
        </w:tc>
        <w:tc>
          <w:tcPr>
            <w:tcW w:w="3969" w:type="dxa"/>
          </w:tcPr>
          <w:p w:rsidR="005C6B1F" w:rsidRDefault="005C6B1F" w:rsidP="004A098D">
            <w:pPr>
              <w:jc w:val="center"/>
            </w:pPr>
            <w:r w:rsidRPr="0045620C"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4" w:type="dxa"/>
          </w:tcPr>
          <w:p w:rsidR="005C6B1F" w:rsidRDefault="005C6B1F">
            <w:r w:rsidRPr="00637789"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314" w:type="dxa"/>
          </w:tcPr>
          <w:p w:rsidR="005C6B1F" w:rsidRDefault="005C6B1F" w:rsidP="005C09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щодо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певних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видів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фінансової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допомоги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вирішення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соціальних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питань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інвалідам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 w:rsidRPr="005C0902">
              <w:rPr>
                <w:rFonts w:ascii="Times New Roman" w:hAnsi="Times New Roman" w:cs="Times New Roman"/>
              </w:rPr>
              <w:t>та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інвалідам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учасникам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АТО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шляхом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оплати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вартості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їх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навчання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перекваліфікації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Україні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навчальних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закладах,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центрах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професійної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реабілітації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інвалідів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здобуття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професії</w:t>
            </w:r>
            <w:r w:rsidR="004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(спеціальності)</w:t>
            </w:r>
          </w:p>
        </w:tc>
      </w:tr>
    </w:tbl>
    <w:p w:rsidR="004A098D" w:rsidRDefault="004A098D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*Примітка: </w:t>
      </w:r>
    </w:p>
    <w:p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Pr="009F56D9">
        <w:t xml:space="preserve"> </w:t>
      </w:r>
      <w:hyperlink r:id="rId5" w:history="1">
        <w:r w:rsidRPr="009F56D9">
          <w:rPr>
            <w:color w:val="0000FF"/>
            <w:u w:val="single"/>
            <w:lang w:val="en-US" w:eastAsia="ru-RU"/>
          </w:rPr>
          <w:t>vvgoi</w:t>
        </w:r>
        <w:r w:rsidRPr="009F56D9">
          <w:rPr>
            <w:color w:val="0000FF"/>
            <w:u w:val="single"/>
            <w:lang w:eastAsia="ru-RU"/>
          </w:rPr>
          <w:t>@</w:t>
        </w:r>
        <w:r w:rsidRPr="009F56D9">
          <w:rPr>
            <w:color w:val="0000FF"/>
            <w:u w:val="single"/>
            <w:lang w:val="en-US" w:eastAsia="ru-RU"/>
          </w:rPr>
          <w:t>ispf</w:t>
        </w:r>
        <w:r w:rsidRPr="009F56D9">
          <w:rPr>
            <w:color w:val="0000FF"/>
            <w:u w:val="single"/>
            <w:lang w:eastAsia="ru-RU"/>
          </w:rPr>
          <w:t>.</w:t>
        </w:r>
        <w:r w:rsidRPr="009F56D9">
          <w:rPr>
            <w:color w:val="0000FF"/>
            <w:u w:val="single"/>
            <w:lang w:val="en-US" w:eastAsia="ru-RU"/>
          </w:rPr>
          <w:t>gov</w:t>
        </w:r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271C1F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4A098D" w:rsidRPr="00CD550C" w:rsidRDefault="00114C4D" w:rsidP="004A098D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В.о. директора</w:t>
      </w:r>
      <w:r w:rsidR="004A098D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Одеського </w:t>
      </w:r>
      <w:r w:rsidR="004A098D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:rsidR="00C8296A" w:rsidRPr="00852791" w:rsidRDefault="004A098D" w:rsidP="00271C1F">
      <w:pPr>
        <w:spacing w:after="0"/>
        <w:ind w:right="-284"/>
        <w:rPr>
          <w:rFonts w:ascii="Times New Roman" w:hAnsi="Times New Roman" w:cs="Times New Roman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A2C2C">
        <w:rPr>
          <w:rFonts w:ascii="Times New Roman" w:eastAsia="Calibri" w:hAnsi="Times New Roman" w:cs="Times New Roman"/>
          <w:b/>
          <w:bCs/>
          <w:sz w:val="28"/>
          <w:szCs w:val="28"/>
        </w:rPr>
        <w:t>(підпис)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A2C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114C4D">
        <w:rPr>
          <w:rFonts w:ascii="Times New Roman" w:eastAsia="Calibri" w:hAnsi="Times New Roman" w:cs="Times New Roman"/>
          <w:b/>
          <w:bCs/>
          <w:sz w:val="28"/>
          <w:szCs w:val="28"/>
        </w:rPr>
        <w:t>Алла ТУКАН</w:t>
      </w:r>
    </w:p>
    <w:sectPr w:rsidR="00C8296A" w:rsidRPr="00852791" w:rsidSect="00271C1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6"/>
    <w:rsid w:val="00114C4D"/>
    <w:rsid w:val="00271C1F"/>
    <w:rsid w:val="004A098D"/>
    <w:rsid w:val="004A2C2C"/>
    <w:rsid w:val="005C0902"/>
    <w:rsid w:val="005C6B1F"/>
    <w:rsid w:val="008250E6"/>
    <w:rsid w:val="00852791"/>
    <w:rsid w:val="00872576"/>
    <w:rsid w:val="009F1DC8"/>
    <w:rsid w:val="00C66589"/>
    <w:rsid w:val="00C8296A"/>
    <w:rsid w:val="00E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DFF0"/>
  <w15:docId w15:val="{EEFC01F7-EEC9-48FA-BF09-0343A31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goi@isp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Vladyslav Yancharuk</cp:lastModifiedBy>
  <cp:revision>8</cp:revision>
  <cp:lastPrinted>2020-10-02T09:35:00Z</cp:lastPrinted>
  <dcterms:created xsi:type="dcterms:W3CDTF">2020-10-01T14:49:00Z</dcterms:created>
  <dcterms:modified xsi:type="dcterms:W3CDTF">2020-10-22T12:39:00Z</dcterms:modified>
</cp:coreProperties>
</file>