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691" w:rsidRPr="0062279F" w:rsidRDefault="00641B98" w:rsidP="00BD31A0">
      <w:pPr>
        <w:pStyle w:val="a4"/>
        <w:spacing w:before="0" w:beforeAutospacing="0" w:after="0" w:afterAutospacing="0"/>
        <w:jc w:val="center"/>
        <w:rPr>
          <w:b/>
          <w:sz w:val="32"/>
          <w:szCs w:val="32"/>
          <w:lang w:val="uk-UA"/>
        </w:rPr>
      </w:pPr>
      <w:r w:rsidRPr="0062279F">
        <w:rPr>
          <w:b/>
          <w:sz w:val="32"/>
          <w:szCs w:val="32"/>
          <w:lang w:val="uk-UA"/>
        </w:rPr>
        <w:t>Дорожня карта</w:t>
      </w:r>
    </w:p>
    <w:p w:rsidR="00DF5691" w:rsidRPr="0062279F" w:rsidRDefault="00EC5A1F" w:rsidP="00BD31A0">
      <w:pPr>
        <w:pStyle w:val="a4"/>
        <w:spacing w:before="0" w:beforeAutospacing="0" w:after="0" w:afterAutospacing="0"/>
        <w:jc w:val="center"/>
        <w:rPr>
          <w:b/>
          <w:sz w:val="28"/>
          <w:szCs w:val="28"/>
          <w:lang w:val="uk-UA"/>
        </w:rPr>
      </w:pPr>
      <w:r w:rsidRPr="0062279F">
        <w:rPr>
          <w:b/>
          <w:sz w:val="28"/>
          <w:szCs w:val="28"/>
          <w:lang w:val="uk-UA"/>
        </w:rPr>
        <w:t>щодо протезування та ортезування</w:t>
      </w:r>
      <w:r w:rsidR="00F81195" w:rsidRPr="0062279F">
        <w:rPr>
          <w:b/>
          <w:sz w:val="28"/>
          <w:szCs w:val="28"/>
          <w:lang w:val="uk-UA"/>
        </w:rPr>
        <w:t xml:space="preserve"> </w:t>
      </w:r>
      <w:r w:rsidR="006512FD" w:rsidRPr="0062279F">
        <w:rPr>
          <w:b/>
          <w:sz w:val="28"/>
          <w:szCs w:val="28"/>
          <w:lang w:val="uk-UA"/>
        </w:rPr>
        <w:t>учасників бойових дій виробами підвищеної функціональності за новітніми технологіями та технологіями виготовлення, які відсутні в Україні та/або спеціальними виробами для занять спортом</w:t>
      </w:r>
      <w:r w:rsidR="00F81195" w:rsidRPr="0062279F">
        <w:rPr>
          <w:b/>
          <w:sz w:val="28"/>
          <w:szCs w:val="28"/>
          <w:lang w:val="uk-UA"/>
        </w:rPr>
        <w:t xml:space="preserve">, які </w:t>
      </w:r>
      <w:r w:rsidR="001C3B5F" w:rsidRPr="0062279F">
        <w:rPr>
          <w:b/>
          <w:sz w:val="28"/>
          <w:szCs w:val="28"/>
          <w:lang w:val="uk-UA"/>
        </w:rPr>
        <w:t>втратили функціональні можливості кінцівки або кінцівок</w:t>
      </w:r>
      <w:r w:rsidR="00DF5691" w:rsidRPr="0062279F">
        <w:rPr>
          <w:b/>
          <w:sz w:val="28"/>
          <w:szCs w:val="28"/>
          <w:lang w:val="uk-UA"/>
        </w:rPr>
        <w:t xml:space="preserve"> </w:t>
      </w:r>
    </w:p>
    <w:p w:rsidR="00FD3512" w:rsidRPr="0062279F" w:rsidRDefault="00FD3512" w:rsidP="00BD31A0">
      <w:pPr>
        <w:pStyle w:val="a4"/>
        <w:spacing w:before="0" w:beforeAutospacing="0" w:after="0" w:afterAutospacing="0"/>
        <w:jc w:val="center"/>
        <w:rPr>
          <w:b/>
          <w:sz w:val="28"/>
          <w:szCs w:val="28"/>
          <w:lang w:val="uk-UA"/>
        </w:rPr>
      </w:pPr>
    </w:p>
    <w:p w:rsidR="00DF5691" w:rsidRPr="0062279F" w:rsidRDefault="00DF5691" w:rsidP="00FD6932">
      <w:pPr>
        <w:tabs>
          <w:tab w:val="left" w:pos="5767"/>
        </w:tabs>
        <w:spacing w:line="228" w:lineRule="auto"/>
        <w:ind w:firstLine="709"/>
        <w:jc w:val="both"/>
        <w:rPr>
          <w:sz w:val="28"/>
          <w:szCs w:val="28"/>
          <w:shd w:val="clear" w:color="auto" w:fill="FFFFFF"/>
        </w:rPr>
      </w:pPr>
      <w:r w:rsidRPr="0062279F">
        <w:rPr>
          <w:b/>
          <w:sz w:val="28"/>
          <w:szCs w:val="28"/>
        </w:rPr>
        <w:t>З 2017 року</w:t>
      </w:r>
      <w:r w:rsidRPr="0062279F">
        <w:rPr>
          <w:sz w:val="28"/>
          <w:szCs w:val="28"/>
        </w:rPr>
        <w:t xml:space="preserve"> безкоштовне протезування</w:t>
      </w:r>
      <w:r w:rsidR="00335109" w:rsidRPr="0062279F">
        <w:rPr>
          <w:sz w:val="28"/>
          <w:szCs w:val="28"/>
        </w:rPr>
        <w:t>/ортезування</w:t>
      </w:r>
      <w:r w:rsidRPr="0062279F">
        <w:rPr>
          <w:sz w:val="28"/>
          <w:szCs w:val="28"/>
        </w:rPr>
        <w:t xml:space="preserve"> за новітніми технологіями та технологіями, які відсутні в Україні,</w:t>
      </w:r>
      <w:r w:rsidR="00335109" w:rsidRPr="0062279F">
        <w:rPr>
          <w:sz w:val="28"/>
          <w:szCs w:val="28"/>
        </w:rPr>
        <w:t xml:space="preserve"> та/або спеціальними виробами для занять спортом</w:t>
      </w:r>
      <w:r w:rsidRPr="0062279F">
        <w:rPr>
          <w:sz w:val="28"/>
          <w:szCs w:val="28"/>
        </w:rPr>
        <w:t xml:space="preserve"> </w:t>
      </w:r>
      <w:r w:rsidRPr="0062279F">
        <w:rPr>
          <w:b/>
          <w:sz w:val="28"/>
          <w:szCs w:val="28"/>
        </w:rPr>
        <w:t xml:space="preserve">учасників </w:t>
      </w:r>
      <w:r w:rsidR="00717FB2" w:rsidRPr="0062279F">
        <w:rPr>
          <w:b/>
          <w:sz w:val="28"/>
          <w:szCs w:val="28"/>
        </w:rPr>
        <w:t>бойових дій</w:t>
      </w:r>
      <w:r w:rsidRPr="0062279F">
        <w:rPr>
          <w:sz w:val="28"/>
          <w:szCs w:val="28"/>
        </w:rPr>
        <w:t xml:space="preserve"> в Україні здійснюється </w:t>
      </w:r>
      <w:r w:rsidRPr="0062279F">
        <w:rPr>
          <w:b/>
          <w:sz w:val="28"/>
          <w:szCs w:val="28"/>
        </w:rPr>
        <w:t>Фондом соціального захисту</w:t>
      </w:r>
      <w:r w:rsidR="00717FB2" w:rsidRPr="0062279F">
        <w:rPr>
          <w:b/>
          <w:sz w:val="28"/>
          <w:szCs w:val="28"/>
        </w:rPr>
        <w:t xml:space="preserve"> осіб з</w:t>
      </w:r>
      <w:r w:rsidR="009D6FB2" w:rsidRPr="0062279F">
        <w:rPr>
          <w:b/>
          <w:sz w:val="28"/>
          <w:szCs w:val="28"/>
        </w:rPr>
        <w:t xml:space="preserve"> </w:t>
      </w:r>
      <w:r w:rsidRPr="0062279F">
        <w:rPr>
          <w:b/>
          <w:sz w:val="28"/>
          <w:szCs w:val="28"/>
        </w:rPr>
        <w:t>інвалід</w:t>
      </w:r>
      <w:r w:rsidR="00717FB2" w:rsidRPr="0062279F">
        <w:rPr>
          <w:b/>
          <w:sz w:val="28"/>
          <w:szCs w:val="28"/>
        </w:rPr>
        <w:t>ністю</w:t>
      </w:r>
      <w:r w:rsidRPr="0062279F">
        <w:rPr>
          <w:b/>
          <w:sz w:val="28"/>
          <w:szCs w:val="28"/>
        </w:rPr>
        <w:t xml:space="preserve"> </w:t>
      </w:r>
      <w:r w:rsidRPr="0062279F">
        <w:rPr>
          <w:sz w:val="28"/>
          <w:szCs w:val="28"/>
        </w:rPr>
        <w:t>за рахунок коштів державного бюджету</w:t>
      </w:r>
      <w:r w:rsidRPr="0062279F">
        <w:rPr>
          <w:sz w:val="28"/>
          <w:szCs w:val="28"/>
          <w:shd w:val="clear" w:color="auto" w:fill="FFFFFF"/>
        </w:rPr>
        <w:t>.</w:t>
      </w:r>
    </w:p>
    <w:p w:rsidR="00DF5691" w:rsidRPr="0062279F" w:rsidRDefault="00DF5691" w:rsidP="007B03D6">
      <w:pPr>
        <w:tabs>
          <w:tab w:val="left" w:pos="5767"/>
        </w:tabs>
        <w:spacing w:before="240" w:line="228" w:lineRule="auto"/>
        <w:ind w:firstLine="709"/>
        <w:jc w:val="both"/>
        <w:rPr>
          <w:color w:val="auto"/>
          <w:sz w:val="28"/>
          <w:szCs w:val="28"/>
        </w:rPr>
      </w:pPr>
      <w:r w:rsidRPr="0062279F">
        <w:rPr>
          <w:sz w:val="28"/>
          <w:szCs w:val="28"/>
          <w:shd w:val="clear" w:color="auto" w:fill="FFFFFF"/>
        </w:rPr>
        <w:t xml:space="preserve">Механізм забезпечення учасників </w:t>
      </w:r>
      <w:r w:rsidR="0074368E" w:rsidRPr="0062279F">
        <w:rPr>
          <w:sz w:val="28"/>
          <w:szCs w:val="28"/>
          <w:shd w:val="clear" w:color="auto" w:fill="FFFFFF"/>
        </w:rPr>
        <w:t>бойових дій</w:t>
      </w:r>
      <w:r w:rsidRPr="0062279F">
        <w:rPr>
          <w:sz w:val="28"/>
          <w:szCs w:val="28"/>
          <w:shd w:val="clear" w:color="auto" w:fill="FFFFFF"/>
        </w:rPr>
        <w:t xml:space="preserve"> за </w:t>
      </w:r>
      <w:r w:rsidRPr="0062279F">
        <w:rPr>
          <w:sz w:val="28"/>
          <w:szCs w:val="28"/>
        </w:rPr>
        <w:t>новітніми технологіями та технологіями виготовлення, які відсутні в Україні,</w:t>
      </w:r>
      <w:r w:rsidRPr="0062279F">
        <w:rPr>
          <w:sz w:val="28"/>
          <w:szCs w:val="28"/>
          <w:shd w:val="clear" w:color="auto" w:fill="FFFFFF"/>
        </w:rPr>
        <w:t xml:space="preserve"> визначений </w:t>
      </w:r>
      <w:r w:rsidRPr="0062279F">
        <w:rPr>
          <w:b/>
          <w:color w:val="auto"/>
          <w:sz w:val="28"/>
          <w:szCs w:val="28"/>
        </w:rPr>
        <w:t xml:space="preserve">Порядком </w:t>
      </w:r>
      <w:r w:rsidRPr="0062279F">
        <w:rPr>
          <w:b/>
          <w:color w:val="auto"/>
          <w:sz w:val="28"/>
          <w:szCs w:val="28"/>
          <w:lang w:eastAsia="ru-RU"/>
        </w:rPr>
        <w:t>протезування та ортезування виробами підвищеної функціональності за новітніми технологіями та технологіями виготовлення, які відсутні в Україні,</w:t>
      </w:r>
      <w:r w:rsidRPr="0062279F">
        <w:rPr>
          <w:color w:val="auto"/>
          <w:sz w:val="28"/>
          <w:szCs w:val="28"/>
          <w:lang w:eastAsia="ru-RU"/>
        </w:rPr>
        <w:t xml:space="preserve"> </w:t>
      </w:r>
      <w:r w:rsidR="00B043EF" w:rsidRPr="0062279F">
        <w:rPr>
          <w:b/>
          <w:color w:val="auto"/>
          <w:sz w:val="28"/>
          <w:szCs w:val="28"/>
          <w:lang w:eastAsia="ru-RU"/>
        </w:rPr>
        <w:t xml:space="preserve">та/або спеціальними виробами для занять спортом </w:t>
      </w:r>
      <w:r w:rsidRPr="0062279F">
        <w:rPr>
          <w:color w:val="auto"/>
          <w:sz w:val="28"/>
          <w:szCs w:val="28"/>
          <w:lang w:eastAsia="ru-RU"/>
        </w:rPr>
        <w:t>окремих категорій громадян, які втратили функціональні можливості кінцівки або кінцівок</w:t>
      </w:r>
      <w:r w:rsidRPr="0062279F">
        <w:rPr>
          <w:color w:val="auto"/>
          <w:sz w:val="28"/>
          <w:szCs w:val="28"/>
        </w:rPr>
        <w:t xml:space="preserve">, затвердженим </w:t>
      </w:r>
      <w:r w:rsidRPr="0062279F">
        <w:rPr>
          <w:b/>
          <w:color w:val="auto"/>
          <w:sz w:val="28"/>
          <w:szCs w:val="28"/>
        </w:rPr>
        <w:t>постановою Кабінету Міністрів України</w:t>
      </w:r>
      <w:r w:rsidR="009D6FB2" w:rsidRPr="0062279F">
        <w:rPr>
          <w:b/>
          <w:color w:val="auto"/>
          <w:sz w:val="28"/>
          <w:szCs w:val="28"/>
        </w:rPr>
        <w:t xml:space="preserve"> </w:t>
      </w:r>
      <w:r w:rsidRPr="0062279F">
        <w:rPr>
          <w:b/>
          <w:color w:val="auto"/>
          <w:sz w:val="28"/>
          <w:szCs w:val="28"/>
        </w:rPr>
        <w:t>від 1 жовтня 2014 р. № 518</w:t>
      </w:r>
      <w:r w:rsidRPr="0062279F">
        <w:rPr>
          <w:color w:val="auto"/>
          <w:sz w:val="28"/>
          <w:szCs w:val="28"/>
        </w:rPr>
        <w:t xml:space="preserve"> (далі – Порядок) (із змінами).</w:t>
      </w:r>
    </w:p>
    <w:p w:rsidR="00E413ED" w:rsidRPr="0062279F" w:rsidRDefault="00E413ED" w:rsidP="007B03D6">
      <w:pPr>
        <w:tabs>
          <w:tab w:val="left" w:pos="5767"/>
        </w:tabs>
        <w:spacing w:before="240" w:line="228" w:lineRule="auto"/>
        <w:ind w:firstLine="709"/>
        <w:jc w:val="both"/>
        <w:rPr>
          <w:color w:val="auto"/>
          <w:sz w:val="28"/>
          <w:szCs w:val="28"/>
        </w:rPr>
      </w:pPr>
      <w:r w:rsidRPr="0062279F">
        <w:rPr>
          <w:color w:val="auto"/>
          <w:sz w:val="28"/>
          <w:szCs w:val="28"/>
        </w:rPr>
        <w:t xml:space="preserve">Згідно Порядку </w:t>
      </w:r>
      <w:r w:rsidRPr="0062279F">
        <w:rPr>
          <w:b/>
          <w:color w:val="auto"/>
          <w:sz w:val="28"/>
          <w:szCs w:val="28"/>
        </w:rPr>
        <w:t>п</w:t>
      </w:r>
      <w:r w:rsidRPr="0062279F">
        <w:rPr>
          <w:b/>
          <w:color w:val="333333"/>
          <w:sz w:val="28"/>
          <w:szCs w:val="28"/>
          <w:shd w:val="clear" w:color="auto" w:fill="FFFFFF"/>
        </w:rPr>
        <w:t>ервинне протезування учасника бойових дій</w:t>
      </w:r>
      <w:r w:rsidRPr="0062279F">
        <w:rPr>
          <w:color w:val="333333"/>
          <w:sz w:val="28"/>
          <w:szCs w:val="28"/>
          <w:shd w:val="clear" w:color="auto" w:fill="FFFFFF"/>
        </w:rPr>
        <w:t xml:space="preserve"> </w:t>
      </w:r>
      <w:r w:rsidRPr="0062279F">
        <w:rPr>
          <w:b/>
          <w:color w:val="333333"/>
          <w:sz w:val="28"/>
          <w:szCs w:val="28"/>
          <w:shd w:val="clear" w:color="auto" w:fill="FFFFFF"/>
        </w:rPr>
        <w:t xml:space="preserve">проводиться вітчизняним протезно-ортопедичним підприємством на строк 12 місяців </w:t>
      </w:r>
      <w:r w:rsidR="00BD7154" w:rsidRPr="0062279F">
        <w:rPr>
          <w:color w:val="333333"/>
          <w:sz w:val="28"/>
          <w:szCs w:val="28"/>
          <w:shd w:val="clear" w:color="auto" w:fill="FFFFFF"/>
        </w:rPr>
        <w:t xml:space="preserve">відповідно до </w:t>
      </w:r>
      <w:hyperlink r:id="rId6" w:anchor="n15" w:tgtFrame="_blank" w:history="1">
        <w:r w:rsidRPr="0062279F">
          <w:rPr>
            <w:rStyle w:val="a3"/>
            <w:color w:val="000000" w:themeColor="text1"/>
            <w:sz w:val="28"/>
            <w:szCs w:val="28"/>
            <w:shd w:val="clear" w:color="auto" w:fill="FFFFFF"/>
          </w:rPr>
          <w:t>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w:t>
        </w:r>
      </w:hyperlink>
      <w:r w:rsidRPr="0062279F">
        <w:rPr>
          <w:color w:val="000000" w:themeColor="text1"/>
          <w:sz w:val="28"/>
          <w:szCs w:val="28"/>
          <w:shd w:val="clear" w:color="auto" w:fill="FFFFFF"/>
        </w:rPr>
        <w:t>, затвердженого постановою Кабінету Міністрів України від 5 квітня 2012 р. № 321 (</w:t>
      </w:r>
      <w:r w:rsidR="00CE75F7" w:rsidRPr="0062279F">
        <w:rPr>
          <w:color w:val="000000" w:themeColor="text1"/>
          <w:sz w:val="28"/>
          <w:szCs w:val="28"/>
          <w:shd w:val="clear" w:color="auto" w:fill="FFFFFF"/>
        </w:rPr>
        <w:t>із змінами)</w:t>
      </w:r>
      <w:r w:rsidRPr="0062279F">
        <w:rPr>
          <w:color w:val="000000" w:themeColor="text1"/>
          <w:sz w:val="28"/>
          <w:szCs w:val="28"/>
          <w:shd w:val="clear" w:color="auto" w:fill="FFFFFF"/>
        </w:rPr>
        <w:t>.</w:t>
      </w:r>
    </w:p>
    <w:p w:rsidR="00DF5691" w:rsidRPr="0062279F" w:rsidRDefault="00DF5691" w:rsidP="00C43FE4">
      <w:pPr>
        <w:tabs>
          <w:tab w:val="left" w:pos="5767"/>
        </w:tabs>
        <w:spacing w:before="240" w:line="228" w:lineRule="auto"/>
        <w:ind w:firstLine="709"/>
        <w:jc w:val="both"/>
        <w:rPr>
          <w:b/>
          <w:color w:val="auto"/>
          <w:sz w:val="28"/>
          <w:szCs w:val="28"/>
        </w:rPr>
      </w:pPr>
      <w:r w:rsidRPr="0062279F">
        <w:rPr>
          <w:b/>
          <w:color w:val="auto"/>
          <w:sz w:val="28"/>
          <w:szCs w:val="28"/>
        </w:rPr>
        <w:t xml:space="preserve">До учасників </w:t>
      </w:r>
      <w:r w:rsidR="006C019C" w:rsidRPr="0062279F">
        <w:rPr>
          <w:b/>
          <w:color w:val="auto"/>
          <w:sz w:val="28"/>
          <w:szCs w:val="28"/>
        </w:rPr>
        <w:t>бойових дій</w:t>
      </w:r>
      <w:r w:rsidRPr="0062279F">
        <w:rPr>
          <w:b/>
          <w:color w:val="auto"/>
          <w:sz w:val="28"/>
          <w:szCs w:val="28"/>
        </w:rPr>
        <w:t>, які втратили функціональні можливості належать:</w:t>
      </w:r>
    </w:p>
    <w:p w:rsidR="00BD31A0" w:rsidRPr="0062279F" w:rsidRDefault="00BD31A0" w:rsidP="00C12207">
      <w:pPr>
        <w:pStyle w:val="a5"/>
        <w:numPr>
          <w:ilvl w:val="0"/>
          <w:numId w:val="1"/>
        </w:numPr>
        <w:tabs>
          <w:tab w:val="left" w:pos="5767"/>
        </w:tabs>
        <w:spacing w:before="240" w:line="228" w:lineRule="auto"/>
        <w:ind w:left="0" w:hanging="284"/>
        <w:jc w:val="both"/>
        <w:rPr>
          <w:b/>
          <w:sz w:val="28"/>
          <w:szCs w:val="28"/>
          <w:lang w:val="uk-UA"/>
        </w:rPr>
      </w:pPr>
      <w:r w:rsidRPr="0062279F">
        <w:rPr>
          <w:color w:val="333333"/>
          <w:sz w:val="28"/>
          <w:szCs w:val="28"/>
          <w:shd w:val="clear" w:color="auto" w:fill="FFFFFF"/>
          <w:lang w:val="uk-UA"/>
        </w:rPr>
        <w:t xml:space="preserve">військовослужбовці (резервісти, військовозобов’язані, добровольці Сил територіальної оборони) Збройних Сил, Національної гвардії, СБУ, Служби зовнішньої розвідки, </w:t>
      </w:r>
      <w:proofErr w:type="spellStart"/>
      <w:r w:rsidRPr="0062279F">
        <w:rPr>
          <w:color w:val="333333"/>
          <w:sz w:val="28"/>
          <w:szCs w:val="28"/>
          <w:shd w:val="clear" w:color="auto" w:fill="FFFFFF"/>
          <w:lang w:val="uk-UA"/>
        </w:rPr>
        <w:t>Держприкордонслужби</w:t>
      </w:r>
      <w:proofErr w:type="spellEnd"/>
      <w:r w:rsidRPr="0062279F">
        <w:rPr>
          <w:color w:val="333333"/>
          <w:sz w:val="28"/>
          <w:szCs w:val="28"/>
          <w:shd w:val="clear" w:color="auto" w:fill="FFFFFF"/>
          <w:lang w:val="uk-UA"/>
        </w:rPr>
        <w:t xml:space="preserve">, </w:t>
      </w:r>
      <w:proofErr w:type="spellStart"/>
      <w:r w:rsidRPr="0062279F">
        <w:rPr>
          <w:color w:val="333333"/>
          <w:sz w:val="28"/>
          <w:szCs w:val="28"/>
          <w:shd w:val="clear" w:color="auto" w:fill="FFFFFF"/>
          <w:lang w:val="uk-UA"/>
        </w:rPr>
        <w:t>Держспецтрансслужби</w:t>
      </w:r>
      <w:proofErr w:type="spellEnd"/>
      <w:r w:rsidRPr="0062279F">
        <w:rPr>
          <w:color w:val="333333"/>
          <w:sz w:val="28"/>
          <w:szCs w:val="28"/>
          <w:shd w:val="clear" w:color="auto" w:fill="FFFFFF"/>
          <w:lang w:val="uk-UA"/>
        </w:rPr>
        <w:t xml:space="preserve">,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ДПС, Держмитслужби, поліцейських, осіб рядового та начальницького складу, військовослужбовців МВС, Управління державної охорони, </w:t>
      </w:r>
      <w:proofErr w:type="spellStart"/>
      <w:r w:rsidRPr="0062279F">
        <w:rPr>
          <w:color w:val="333333"/>
          <w:sz w:val="28"/>
          <w:szCs w:val="28"/>
          <w:shd w:val="clear" w:color="auto" w:fill="FFFFFF"/>
          <w:lang w:val="uk-UA"/>
        </w:rPr>
        <w:t>Держспецзв’язку</w:t>
      </w:r>
      <w:proofErr w:type="spellEnd"/>
      <w:r w:rsidRPr="0062279F">
        <w:rPr>
          <w:color w:val="333333"/>
          <w:sz w:val="28"/>
          <w:szCs w:val="28"/>
          <w:shd w:val="clear" w:color="auto" w:fill="FFFFFF"/>
          <w:lang w:val="uk-UA"/>
        </w:rPr>
        <w:t>, ДСНС, Державної пенітенціарної служби, інших утворених відповідно до законів військових формувань,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і брали безпосередню участь в антитерористичній операції, перебуваючи безпосередньо в районах та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працівник</w:t>
      </w:r>
      <w:r w:rsidR="00395AED" w:rsidRPr="0062279F">
        <w:rPr>
          <w:color w:val="333333"/>
          <w:sz w:val="28"/>
          <w:szCs w:val="28"/>
          <w:shd w:val="clear" w:color="auto" w:fill="FFFFFF"/>
          <w:lang w:val="uk-UA"/>
        </w:rPr>
        <w:t>и</w:t>
      </w:r>
      <w:r w:rsidRPr="0062279F">
        <w:rPr>
          <w:color w:val="333333"/>
          <w:sz w:val="28"/>
          <w:szCs w:val="28"/>
          <w:shd w:val="clear" w:color="auto" w:fill="FFFFFF"/>
          <w:lang w:val="uk-UA"/>
        </w:rPr>
        <w:t xml:space="preserve"> підприємств, установ, організацій, які залучалися та брали безпосередню участь </w:t>
      </w:r>
      <w:r w:rsidRPr="0062279F">
        <w:rPr>
          <w:color w:val="333333"/>
          <w:sz w:val="28"/>
          <w:szCs w:val="28"/>
          <w:shd w:val="clear" w:color="auto" w:fill="FFFFFF"/>
          <w:lang w:val="uk-UA"/>
        </w:rPr>
        <w:lastRenderedPageBreak/>
        <w:t>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r w:rsidR="0062279F" w:rsidRPr="0062279F">
        <w:rPr>
          <w:color w:val="333333"/>
          <w:sz w:val="28"/>
          <w:szCs w:val="28"/>
          <w:shd w:val="clear" w:color="auto" w:fill="FFFFFF"/>
          <w:lang w:val="uk-UA"/>
        </w:rPr>
        <w:t xml:space="preserve"> а також </w:t>
      </w:r>
      <w:proofErr w:type="spellStart"/>
      <w:r w:rsidRPr="0062279F">
        <w:rPr>
          <w:color w:val="333333"/>
          <w:sz w:val="28"/>
          <w:szCs w:val="28"/>
          <w:shd w:val="clear" w:color="auto" w:fill="FFFFFF"/>
          <w:lang w:val="uk-UA"/>
        </w:rPr>
        <w:t>осіби</w:t>
      </w:r>
      <w:proofErr w:type="spellEnd"/>
      <w:r w:rsidRPr="0062279F">
        <w:rPr>
          <w:color w:val="333333"/>
          <w:sz w:val="28"/>
          <w:szCs w:val="28"/>
          <w:shd w:val="clear" w:color="auto" w:fill="FFFFFF"/>
          <w:lang w:val="uk-UA"/>
        </w:rPr>
        <w:t>, які в період воєнного стану в Україні або окремих її місцевостях під час служби, трудової та іншої діяльності, перебуваючи безпосередньо в районах та у період проведення воєнних (бойових) дій, отримали поранення, контузію, каліцтво або захворювання внаслідок військової агресії Російської Федерації проти України, і втратили функціональні можливості кінцівки або кінцівок</w:t>
      </w:r>
    </w:p>
    <w:p w:rsidR="00DF5691" w:rsidRPr="0062279F" w:rsidRDefault="00DF5691" w:rsidP="00EE3531">
      <w:pPr>
        <w:pStyle w:val="a4"/>
        <w:tabs>
          <w:tab w:val="left" w:pos="1276"/>
        </w:tabs>
        <w:spacing w:before="240" w:beforeAutospacing="0" w:after="0" w:afterAutospacing="0" w:line="228" w:lineRule="auto"/>
        <w:ind w:firstLine="709"/>
        <w:jc w:val="both"/>
        <w:rPr>
          <w:b/>
          <w:sz w:val="28"/>
          <w:szCs w:val="28"/>
          <w:lang w:val="uk-UA"/>
        </w:rPr>
      </w:pPr>
      <w:r w:rsidRPr="0062279F">
        <w:rPr>
          <w:b/>
          <w:sz w:val="28"/>
          <w:szCs w:val="28"/>
          <w:lang w:val="uk-UA"/>
        </w:rPr>
        <w:t xml:space="preserve">Учасникам </w:t>
      </w:r>
      <w:r w:rsidR="00DF5161" w:rsidRPr="0062279F">
        <w:rPr>
          <w:b/>
          <w:sz w:val="28"/>
          <w:szCs w:val="28"/>
          <w:lang w:val="uk-UA"/>
        </w:rPr>
        <w:t>бойових дій</w:t>
      </w:r>
      <w:r w:rsidRPr="0062279F">
        <w:rPr>
          <w:b/>
          <w:sz w:val="28"/>
          <w:szCs w:val="28"/>
          <w:lang w:val="uk-UA"/>
        </w:rPr>
        <w:t xml:space="preserve"> </w:t>
      </w:r>
      <w:r w:rsidRPr="0062279F">
        <w:rPr>
          <w:sz w:val="28"/>
          <w:szCs w:val="28"/>
          <w:lang w:val="uk-UA"/>
        </w:rPr>
        <w:t xml:space="preserve">відповідно до Порядку </w:t>
      </w:r>
      <w:r w:rsidRPr="0062279F">
        <w:rPr>
          <w:b/>
          <w:sz w:val="28"/>
          <w:szCs w:val="28"/>
          <w:lang w:val="uk-UA"/>
        </w:rPr>
        <w:t>передбачено</w:t>
      </w:r>
      <w:r w:rsidR="00F81195" w:rsidRPr="0062279F">
        <w:rPr>
          <w:b/>
          <w:sz w:val="28"/>
          <w:szCs w:val="28"/>
          <w:lang w:val="uk-UA"/>
        </w:rPr>
        <w:t>,</w:t>
      </w:r>
      <w:r w:rsidRPr="0062279F">
        <w:rPr>
          <w:sz w:val="28"/>
          <w:szCs w:val="28"/>
          <w:lang w:val="uk-UA"/>
        </w:rPr>
        <w:t xml:space="preserve"> </w:t>
      </w:r>
      <w:r w:rsidRPr="0062279F">
        <w:rPr>
          <w:b/>
          <w:sz w:val="28"/>
          <w:szCs w:val="28"/>
          <w:lang w:val="uk-UA"/>
        </w:rPr>
        <w:t>шляхом надання їм грошової допомоги та безготівкового перерахування коштів:</w:t>
      </w:r>
    </w:p>
    <w:p w:rsidR="00DF5691" w:rsidRPr="0062279F" w:rsidRDefault="00DF5691" w:rsidP="00FD6932">
      <w:pPr>
        <w:pStyle w:val="a4"/>
        <w:numPr>
          <w:ilvl w:val="0"/>
          <w:numId w:val="1"/>
        </w:numPr>
        <w:tabs>
          <w:tab w:val="left" w:pos="1276"/>
        </w:tabs>
        <w:spacing w:before="0" w:beforeAutospacing="0" w:after="0" w:afterAutospacing="0" w:line="228" w:lineRule="auto"/>
        <w:ind w:left="0" w:firstLine="709"/>
        <w:jc w:val="both"/>
        <w:rPr>
          <w:sz w:val="28"/>
          <w:szCs w:val="28"/>
          <w:lang w:val="uk-UA"/>
        </w:rPr>
      </w:pPr>
      <w:r w:rsidRPr="0062279F">
        <w:rPr>
          <w:sz w:val="28"/>
          <w:szCs w:val="28"/>
          <w:lang w:val="uk-UA"/>
        </w:rPr>
        <w:t>протезування та/або</w:t>
      </w:r>
      <w:r w:rsidR="009D6FB2" w:rsidRPr="0062279F">
        <w:rPr>
          <w:sz w:val="28"/>
          <w:szCs w:val="28"/>
          <w:lang w:val="uk-UA"/>
        </w:rPr>
        <w:t xml:space="preserve"> </w:t>
      </w:r>
      <w:r w:rsidRPr="0062279F">
        <w:rPr>
          <w:sz w:val="28"/>
          <w:szCs w:val="28"/>
          <w:lang w:val="uk-UA"/>
        </w:rPr>
        <w:t>ортезування виробами підвищеної функціональності</w:t>
      </w:r>
      <w:r w:rsidR="00E76183" w:rsidRPr="0062279F">
        <w:rPr>
          <w:sz w:val="28"/>
          <w:szCs w:val="28"/>
          <w:lang w:val="uk-UA"/>
        </w:rPr>
        <w:t xml:space="preserve"> </w:t>
      </w:r>
      <w:r w:rsidRPr="0062279F">
        <w:rPr>
          <w:sz w:val="28"/>
          <w:szCs w:val="28"/>
          <w:lang w:val="uk-UA"/>
        </w:rPr>
        <w:t>за технологіями виготовлення, які відсутні в Україні;</w:t>
      </w:r>
    </w:p>
    <w:p w:rsidR="00A73F9C" w:rsidRPr="0062279F" w:rsidRDefault="0026297B" w:rsidP="00A73F9C">
      <w:pPr>
        <w:pStyle w:val="a4"/>
        <w:numPr>
          <w:ilvl w:val="0"/>
          <w:numId w:val="1"/>
        </w:numPr>
        <w:tabs>
          <w:tab w:val="left" w:pos="1276"/>
        </w:tabs>
        <w:spacing w:before="0" w:beforeAutospacing="0" w:after="0" w:afterAutospacing="0" w:line="228" w:lineRule="auto"/>
        <w:ind w:left="0" w:firstLine="709"/>
        <w:jc w:val="both"/>
        <w:rPr>
          <w:sz w:val="28"/>
          <w:szCs w:val="28"/>
          <w:lang w:val="uk-UA"/>
        </w:rPr>
      </w:pPr>
      <w:r w:rsidRPr="0062279F">
        <w:rPr>
          <w:sz w:val="28"/>
          <w:szCs w:val="28"/>
          <w:lang w:val="uk-UA"/>
        </w:rPr>
        <w:t>протезування та/або</w:t>
      </w:r>
      <w:r w:rsidR="009D6FB2" w:rsidRPr="0062279F">
        <w:rPr>
          <w:sz w:val="28"/>
          <w:szCs w:val="28"/>
          <w:lang w:val="uk-UA"/>
        </w:rPr>
        <w:t xml:space="preserve"> </w:t>
      </w:r>
      <w:r w:rsidRPr="0062279F">
        <w:rPr>
          <w:sz w:val="28"/>
          <w:szCs w:val="28"/>
          <w:lang w:val="uk-UA"/>
        </w:rPr>
        <w:t xml:space="preserve">ортезування виробами підвищеної функціональності </w:t>
      </w:r>
      <w:r w:rsidR="005A50D4" w:rsidRPr="0062279F">
        <w:rPr>
          <w:sz w:val="28"/>
          <w:szCs w:val="28"/>
          <w:lang w:val="uk-UA"/>
        </w:rPr>
        <w:t xml:space="preserve">за новітніми технологіями </w:t>
      </w:r>
      <w:r w:rsidRPr="0062279F">
        <w:rPr>
          <w:sz w:val="28"/>
          <w:szCs w:val="28"/>
          <w:lang w:val="uk-UA"/>
        </w:rPr>
        <w:t>та/або спеціальними виробами для занять спортом</w:t>
      </w:r>
      <w:r w:rsidR="005A50D4" w:rsidRPr="0062279F">
        <w:rPr>
          <w:sz w:val="28"/>
          <w:szCs w:val="28"/>
          <w:lang w:val="uk-UA"/>
        </w:rPr>
        <w:t>;</w:t>
      </w:r>
      <w:r w:rsidRPr="0062279F">
        <w:rPr>
          <w:sz w:val="28"/>
          <w:szCs w:val="28"/>
          <w:lang w:val="uk-UA"/>
        </w:rPr>
        <w:t xml:space="preserve"> </w:t>
      </w:r>
    </w:p>
    <w:p w:rsidR="00532B66" w:rsidRPr="0062279F" w:rsidRDefault="0026297B" w:rsidP="00A73F9C">
      <w:pPr>
        <w:pStyle w:val="a4"/>
        <w:numPr>
          <w:ilvl w:val="0"/>
          <w:numId w:val="1"/>
        </w:numPr>
        <w:tabs>
          <w:tab w:val="left" w:pos="1276"/>
        </w:tabs>
        <w:spacing w:before="0" w:beforeAutospacing="0" w:after="0" w:afterAutospacing="0" w:line="228" w:lineRule="auto"/>
        <w:ind w:left="0" w:firstLine="709"/>
        <w:jc w:val="both"/>
        <w:rPr>
          <w:sz w:val="28"/>
          <w:szCs w:val="28"/>
          <w:lang w:val="uk-UA"/>
        </w:rPr>
      </w:pPr>
      <w:r w:rsidRPr="0062279F">
        <w:rPr>
          <w:sz w:val="28"/>
          <w:szCs w:val="28"/>
          <w:lang w:val="uk-UA"/>
        </w:rPr>
        <w:t>заміна приймальної гільзи (</w:t>
      </w:r>
      <w:proofErr w:type="spellStart"/>
      <w:r w:rsidR="00DF5691" w:rsidRPr="0062279F">
        <w:rPr>
          <w:sz w:val="28"/>
          <w:szCs w:val="28"/>
          <w:lang w:val="uk-UA"/>
        </w:rPr>
        <w:t>куксоприймача</w:t>
      </w:r>
      <w:proofErr w:type="spellEnd"/>
      <w:r w:rsidRPr="0062279F">
        <w:rPr>
          <w:sz w:val="28"/>
          <w:szCs w:val="28"/>
          <w:lang w:val="uk-UA"/>
        </w:rPr>
        <w:t>)</w:t>
      </w:r>
      <w:r w:rsidR="00532B66" w:rsidRPr="0062279F">
        <w:rPr>
          <w:sz w:val="28"/>
          <w:szCs w:val="28"/>
          <w:lang w:val="uk-UA"/>
        </w:rPr>
        <w:t xml:space="preserve">, забезпечення </w:t>
      </w:r>
      <w:r w:rsidR="00A73F9C" w:rsidRPr="0062279F">
        <w:rPr>
          <w:sz w:val="28"/>
          <w:szCs w:val="28"/>
          <w:lang w:val="uk-UA"/>
        </w:rPr>
        <w:t xml:space="preserve">вкладишами із силіконової або </w:t>
      </w:r>
      <w:proofErr w:type="spellStart"/>
      <w:r w:rsidR="00A73F9C" w:rsidRPr="0062279F">
        <w:rPr>
          <w:sz w:val="28"/>
          <w:szCs w:val="28"/>
          <w:lang w:val="uk-UA"/>
        </w:rPr>
        <w:t>гелевої</w:t>
      </w:r>
      <w:proofErr w:type="spellEnd"/>
      <w:r w:rsidR="00A73F9C" w:rsidRPr="0062279F">
        <w:rPr>
          <w:sz w:val="28"/>
          <w:szCs w:val="28"/>
          <w:lang w:val="uk-UA"/>
        </w:rPr>
        <w:t xml:space="preserve"> композиції для кукс верхніх та нижніх кінцівок</w:t>
      </w:r>
      <w:r w:rsidRPr="0062279F">
        <w:rPr>
          <w:sz w:val="28"/>
          <w:szCs w:val="28"/>
          <w:lang w:val="uk-UA"/>
        </w:rPr>
        <w:t xml:space="preserve"> та здійснення </w:t>
      </w:r>
      <w:r w:rsidR="005F6A81" w:rsidRPr="0062279F">
        <w:rPr>
          <w:sz w:val="28"/>
          <w:szCs w:val="28"/>
          <w:lang w:val="uk-UA"/>
        </w:rPr>
        <w:t xml:space="preserve">післягарантійного </w:t>
      </w:r>
      <w:r w:rsidRPr="0062279F">
        <w:rPr>
          <w:sz w:val="28"/>
          <w:szCs w:val="28"/>
          <w:lang w:val="uk-UA"/>
        </w:rPr>
        <w:t>ремонт</w:t>
      </w:r>
      <w:r w:rsidR="005F6A81" w:rsidRPr="0062279F">
        <w:rPr>
          <w:sz w:val="28"/>
          <w:szCs w:val="28"/>
          <w:lang w:val="uk-UA"/>
        </w:rPr>
        <w:t xml:space="preserve">у протезно–ортопедичного </w:t>
      </w:r>
      <w:r w:rsidRPr="0062279F">
        <w:rPr>
          <w:sz w:val="28"/>
          <w:szCs w:val="28"/>
          <w:lang w:val="uk-UA"/>
        </w:rPr>
        <w:t>виробу</w:t>
      </w:r>
      <w:r w:rsidR="00532B66" w:rsidRPr="0062279F">
        <w:rPr>
          <w:sz w:val="28"/>
          <w:szCs w:val="28"/>
          <w:lang w:val="uk-UA"/>
        </w:rPr>
        <w:t>;</w:t>
      </w:r>
    </w:p>
    <w:p w:rsidR="00911886" w:rsidRPr="0062279F" w:rsidRDefault="00911886" w:rsidP="00323D39">
      <w:pPr>
        <w:pStyle w:val="a4"/>
        <w:tabs>
          <w:tab w:val="left" w:pos="1276"/>
        </w:tabs>
        <w:spacing w:before="0" w:beforeAutospacing="0" w:after="240" w:afterAutospacing="0" w:line="228" w:lineRule="auto"/>
        <w:ind w:firstLine="709"/>
        <w:jc w:val="both"/>
        <w:rPr>
          <w:sz w:val="28"/>
          <w:szCs w:val="28"/>
          <w:lang w:val="uk-UA"/>
        </w:rPr>
      </w:pPr>
      <w:r w:rsidRPr="0062279F">
        <w:rPr>
          <w:b/>
          <w:sz w:val="28"/>
          <w:szCs w:val="28"/>
          <w:lang w:val="uk-UA"/>
        </w:rPr>
        <w:t>Право на отримання грошової допомоги</w:t>
      </w:r>
      <w:r w:rsidRPr="0062279F">
        <w:rPr>
          <w:sz w:val="28"/>
          <w:szCs w:val="28"/>
          <w:lang w:val="uk-UA"/>
        </w:rPr>
        <w:t xml:space="preserve"> на протезування та/або ортезування кінцівки виробами підвищеної функціональності за новітніми технологіями та технологіями виготовлення, які відсутні в Україні, та/або спеціальними виробами для занять спортом </w:t>
      </w:r>
      <w:r w:rsidRPr="0062279F">
        <w:rPr>
          <w:b/>
          <w:sz w:val="28"/>
          <w:szCs w:val="28"/>
          <w:lang w:val="uk-UA"/>
        </w:rPr>
        <w:t>може бути використано</w:t>
      </w:r>
      <w:r w:rsidRPr="0062279F">
        <w:rPr>
          <w:sz w:val="28"/>
          <w:szCs w:val="28"/>
          <w:lang w:val="uk-UA"/>
        </w:rPr>
        <w:t xml:space="preserve"> учасником </w:t>
      </w:r>
      <w:r w:rsidR="00781930" w:rsidRPr="0062279F">
        <w:rPr>
          <w:sz w:val="28"/>
          <w:szCs w:val="28"/>
          <w:lang w:val="uk-UA"/>
        </w:rPr>
        <w:t>бойових дій</w:t>
      </w:r>
      <w:r w:rsidRPr="0062279F">
        <w:rPr>
          <w:sz w:val="28"/>
          <w:szCs w:val="28"/>
          <w:lang w:val="uk-UA"/>
        </w:rPr>
        <w:t xml:space="preserve"> </w:t>
      </w:r>
      <w:r w:rsidRPr="0062279F">
        <w:rPr>
          <w:b/>
          <w:sz w:val="28"/>
          <w:szCs w:val="28"/>
          <w:lang w:val="uk-UA"/>
        </w:rPr>
        <w:t xml:space="preserve">один раз на п’ять років </w:t>
      </w:r>
      <w:r w:rsidRPr="0062279F">
        <w:rPr>
          <w:sz w:val="28"/>
          <w:szCs w:val="28"/>
          <w:lang w:val="uk-UA"/>
        </w:rPr>
        <w:t>для протезування верхньої кінцівки</w:t>
      </w:r>
      <w:r w:rsidRPr="0062279F">
        <w:rPr>
          <w:b/>
          <w:sz w:val="28"/>
          <w:szCs w:val="28"/>
          <w:lang w:val="uk-UA"/>
        </w:rPr>
        <w:t xml:space="preserve">, один раз на шість років </w:t>
      </w:r>
      <w:r w:rsidRPr="0062279F">
        <w:rPr>
          <w:sz w:val="28"/>
          <w:szCs w:val="28"/>
          <w:lang w:val="uk-UA"/>
        </w:rPr>
        <w:t>дл</w:t>
      </w:r>
      <w:r w:rsidR="00E614F1" w:rsidRPr="0062279F">
        <w:rPr>
          <w:sz w:val="28"/>
          <w:szCs w:val="28"/>
          <w:lang w:val="uk-UA"/>
        </w:rPr>
        <w:t>я протезування нижньої кінцівки.</w:t>
      </w:r>
    </w:p>
    <w:p w:rsidR="003D04FD" w:rsidRPr="0062279F" w:rsidRDefault="006F0179" w:rsidP="003D04FD">
      <w:pPr>
        <w:spacing w:line="228" w:lineRule="auto"/>
        <w:ind w:firstLine="708"/>
        <w:jc w:val="both"/>
        <w:rPr>
          <w:i/>
          <w:color w:val="auto"/>
          <w:sz w:val="28"/>
          <w:szCs w:val="28"/>
          <w:lang w:eastAsia="ru-RU"/>
        </w:rPr>
      </w:pPr>
      <w:r w:rsidRPr="0062279F">
        <w:rPr>
          <w:b/>
          <w:color w:val="auto"/>
          <w:sz w:val="28"/>
          <w:szCs w:val="28"/>
          <w:lang w:eastAsia="ru-RU"/>
        </w:rPr>
        <w:t>Сумарний р</w:t>
      </w:r>
      <w:r w:rsidR="003D04FD" w:rsidRPr="0062279F">
        <w:rPr>
          <w:b/>
          <w:color w:val="auto"/>
          <w:sz w:val="28"/>
          <w:szCs w:val="28"/>
          <w:lang w:eastAsia="ru-RU"/>
        </w:rPr>
        <w:t>озмір грошової допомоги на заміну приймальної гільзи (</w:t>
      </w:r>
      <w:proofErr w:type="spellStart"/>
      <w:r w:rsidR="003D04FD" w:rsidRPr="0062279F">
        <w:rPr>
          <w:color w:val="auto"/>
          <w:sz w:val="28"/>
          <w:szCs w:val="28"/>
          <w:lang w:eastAsia="ru-RU"/>
        </w:rPr>
        <w:t>куксоприймача</w:t>
      </w:r>
      <w:proofErr w:type="spellEnd"/>
      <w:r w:rsidR="003D04FD" w:rsidRPr="0062279F">
        <w:rPr>
          <w:color w:val="auto"/>
          <w:sz w:val="28"/>
          <w:szCs w:val="28"/>
          <w:lang w:eastAsia="ru-RU"/>
        </w:rPr>
        <w:t xml:space="preserve">) та </w:t>
      </w:r>
      <w:r w:rsidR="003D04FD" w:rsidRPr="0062279F">
        <w:rPr>
          <w:b/>
          <w:color w:val="auto"/>
          <w:sz w:val="28"/>
          <w:szCs w:val="28"/>
          <w:lang w:eastAsia="ru-RU"/>
        </w:rPr>
        <w:t>післягарантійний ремонт</w:t>
      </w:r>
      <w:r w:rsidR="003D04FD" w:rsidRPr="0062279F">
        <w:rPr>
          <w:color w:val="auto"/>
          <w:sz w:val="28"/>
          <w:szCs w:val="28"/>
          <w:lang w:eastAsia="ru-RU"/>
        </w:rPr>
        <w:t xml:space="preserve"> протезно-ортопедичного виробу підвищеної функціональності за новітніми</w:t>
      </w:r>
      <w:r w:rsidR="003666D2" w:rsidRPr="0062279F">
        <w:rPr>
          <w:color w:val="auto"/>
          <w:sz w:val="28"/>
          <w:szCs w:val="28"/>
          <w:lang w:eastAsia="ru-RU"/>
        </w:rPr>
        <w:t xml:space="preserve"> технологіями та </w:t>
      </w:r>
      <w:r w:rsidR="003D04FD" w:rsidRPr="0062279F">
        <w:rPr>
          <w:color w:val="auto"/>
          <w:sz w:val="28"/>
          <w:szCs w:val="28"/>
          <w:lang w:eastAsia="ru-RU"/>
        </w:rPr>
        <w:t>технологіями виготовлення, які відсутні в Україні, та/або спеціального виробу для занять спортом</w:t>
      </w:r>
      <w:r w:rsidR="003D04FD" w:rsidRPr="0062279F">
        <w:rPr>
          <w:color w:val="333333"/>
          <w:sz w:val="28"/>
          <w:szCs w:val="28"/>
          <w:lang w:eastAsia="uk-UA"/>
        </w:rPr>
        <w:t xml:space="preserve">, їх сервісне та післягарантійне обслуговування </w:t>
      </w:r>
      <w:r w:rsidR="00E614F1" w:rsidRPr="0062279F">
        <w:rPr>
          <w:color w:val="333333"/>
          <w:sz w:val="28"/>
          <w:szCs w:val="28"/>
          <w:lang w:eastAsia="uk-UA"/>
        </w:rPr>
        <w:t xml:space="preserve">за весь період </w:t>
      </w:r>
      <w:r w:rsidR="002767E7" w:rsidRPr="0062279F">
        <w:rPr>
          <w:color w:val="333333"/>
          <w:sz w:val="28"/>
          <w:szCs w:val="28"/>
          <w:lang w:eastAsia="uk-UA"/>
        </w:rPr>
        <w:t>експлуатації</w:t>
      </w:r>
      <w:r w:rsidR="00E614F1" w:rsidRPr="0062279F">
        <w:rPr>
          <w:color w:val="333333"/>
          <w:sz w:val="28"/>
          <w:szCs w:val="28"/>
          <w:lang w:eastAsia="uk-UA"/>
        </w:rPr>
        <w:t xml:space="preserve"> </w:t>
      </w:r>
      <w:r w:rsidR="003D04FD" w:rsidRPr="0062279F">
        <w:rPr>
          <w:b/>
          <w:color w:val="auto"/>
          <w:sz w:val="28"/>
          <w:szCs w:val="28"/>
          <w:lang w:eastAsia="ru-RU"/>
        </w:rPr>
        <w:t>не може перевищувати</w:t>
      </w:r>
      <w:r w:rsidR="00E614F1" w:rsidRPr="0062279F">
        <w:rPr>
          <w:b/>
          <w:color w:val="auto"/>
          <w:sz w:val="28"/>
          <w:szCs w:val="28"/>
          <w:lang w:eastAsia="ru-RU"/>
        </w:rPr>
        <w:t xml:space="preserve"> 70 відсотків граничної ціни виробу, встановленої Мінсоцполітики на момент укладення договору, в межах</w:t>
      </w:r>
      <w:r w:rsidR="003D04FD" w:rsidRPr="0062279F">
        <w:rPr>
          <w:b/>
          <w:color w:val="auto"/>
          <w:sz w:val="28"/>
          <w:szCs w:val="28"/>
          <w:lang w:eastAsia="ru-RU"/>
        </w:rPr>
        <w:t xml:space="preserve"> 2</w:t>
      </w:r>
      <w:r w:rsidR="00E614F1" w:rsidRPr="0062279F">
        <w:rPr>
          <w:b/>
          <w:color w:val="auto"/>
          <w:sz w:val="28"/>
          <w:szCs w:val="28"/>
          <w:lang w:eastAsia="ru-RU"/>
        </w:rPr>
        <w:t>5</w:t>
      </w:r>
      <w:r w:rsidR="003D04FD" w:rsidRPr="0062279F">
        <w:rPr>
          <w:b/>
          <w:color w:val="auto"/>
          <w:sz w:val="28"/>
          <w:szCs w:val="28"/>
          <w:lang w:eastAsia="ru-RU"/>
        </w:rPr>
        <w:t>0 розмірів прожиткового мінімуму для працездатних осіб</w:t>
      </w:r>
      <w:r w:rsidR="00E614F1" w:rsidRPr="0062279F">
        <w:rPr>
          <w:b/>
          <w:color w:val="auto"/>
          <w:sz w:val="28"/>
          <w:szCs w:val="28"/>
          <w:lang w:eastAsia="ru-RU"/>
        </w:rPr>
        <w:t xml:space="preserve">, </w:t>
      </w:r>
      <w:r w:rsidR="00E614F1" w:rsidRPr="0062279F">
        <w:rPr>
          <w:color w:val="auto"/>
          <w:sz w:val="28"/>
          <w:szCs w:val="28"/>
          <w:lang w:eastAsia="ru-RU"/>
        </w:rPr>
        <w:t>установленого законом на момент укладення договору</w:t>
      </w:r>
      <w:r w:rsidR="003D04FD" w:rsidRPr="0062279F">
        <w:rPr>
          <w:color w:val="auto"/>
          <w:sz w:val="28"/>
          <w:szCs w:val="28"/>
          <w:lang w:eastAsia="ru-RU"/>
        </w:rPr>
        <w:t xml:space="preserve"> </w:t>
      </w:r>
      <w:r w:rsidR="003D04FD" w:rsidRPr="0062279F">
        <w:rPr>
          <w:i/>
          <w:color w:val="auto"/>
          <w:sz w:val="28"/>
          <w:szCs w:val="28"/>
          <w:lang w:eastAsia="ru-RU"/>
        </w:rPr>
        <w:t>(без урахування податку на додану вартість).</w:t>
      </w:r>
    </w:p>
    <w:p w:rsidR="003D04FD" w:rsidRPr="0062279F" w:rsidRDefault="003D04FD" w:rsidP="003D04FD">
      <w:pPr>
        <w:spacing w:line="228" w:lineRule="auto"/>
        <w:ind w:left="1069"/>
        <w:rPr>
          <w:i/>
          <w:color w:val="auto"/>
          <w:sz w:val="24"/>
          <w:szCs w:val="24"/>
          <w:lang w:eastAsia="ru-RU"/>
        </w:rPr>
      </w:pPr>
      <w:r w:rsidRPr="0062279F">
        <w:rPr>
          <w:b/>
          <w:color w:val="auto"/>
          <w:sz w:val="24"/>
          <w:szCs w:val="24"/>
          <w:lang w:eastAsia="ru-RU"/>
        </w:rPr>
        <w:t>ДОВІДКОВО:</w:t>
      </w:r>
      <w:r w:rsidRPr="0062279F">
        <w:rPr>
          <w:color w:val="auto"/>
          <w:sz w:val="24"/>
          <w:szCs w:val="24"/>
          <w:lang w:eastAsia="ru-RU"/>
        </w:rPr>
        <w:t xml:space="preserve"> </w:t>
      </w:r>
      <w:r w:rsidRPr="0062279F">
        <w:rPr>
          <w:i/>
          <w:color w:val="auto"/>
          <w:sz w:val="24"/>
          <w:szCs w:val="24"/>
          <w:lang w:eastAsia="ru-RU"/>
        </w:rPr>
        <w:t>Законом України «Про Державний бюджет України на 202</w:t>
      </w:r>
      <w:r w:rsidR="00E900AB" w:rsidRPr="0062279F">
        <w:rPr>
          <w:i/>
          <w:color w:val="auto"/>
          <w:sz w:val="24"/>
          <w:szCs w:val="24"/>
          <w:lang w:eastAsia="ru-RU"/>
        </w:rPr>
        <w:t>2 рік» встановлено на 2022</w:t>
      </w:r>
      <w:r w:rsidRPr="0062279F">
        <w:rPr>
          <w:i/>
          <w:color w:val="auto"/>
          <w:sz w:val="24"/>
          <w:szCs w:val="24"/>
          <w:lang w:eastAsia="ru-RU"/>
        </w:rPr>
        <w:t xml:space="preserve"> рік </w:t>
      </w:r>
      <w:r w:rsidRPr="0062279F">
        <w:rPr>
          <w:b/>
          <w:i/>
          <w:color w:val="auto"/>
          <w:sz w:val="24"/>
          <w:szCs w:val="24"/>
          <w:lang w:eastAsia="ru-RU"/>
        </w:rPr>
        <w:t>розмір</w:t>
      </w:r>
      <w:r w:rsidRPr="0062279F">
        <w:rPr>
          <w:i/>
          <w:color w:val="auto"/>
          <w:sz w:val="24"/>
          <w:szCs w:val="24"/>
          <w:lang w:eastAsia="ru-RU"/>
        </w:rPr>
        <w:t xml:space="preserve"> прожиткового мінімуму для працездатних осіб:</w:t>
      </w:r>
      <w:r w:rsidRPr="0062279F">
        <w:rPr>
          <w:i/>
          <w:color w:val="auto"/>
          <w:sz w:val="24"/>
          <w:szCs w:val="24"/>
          <w:lang w:eastAsia="ru-RU"/>
        </w:rPr>
        <w:br/>
        <w:t xml:space="preserve"> з 01.01. - 30.06.202</w:t>
      </w:r>
      <w:r w:rsidR="00890B05">
        <w:rPr>
          <w:i/>
          <w:color w:val="auto"/>
          <w:sz w:val="24"/>
          <w:szCs w:val="24"/>
          <w:lang w:val="en-US" w:eastAsia="ru-RU"/>
        </w:rPr>
        <w:t>2</w:t>
      </w:r>
      <w:r w:rsidRPr="0062279F">
        <w:rPr>
          <w:i/>
          <w:color w:val="auto"/>
          <w:sz w:val="24"/>
          <w:szCs w:val="24"/>
          <w:lang w:eastAsia="ru-RU"/>
        </w:rPr>
        <w:t xml:space="preserve"> - </w:t>
      </w:r>
      <w:r w:rsidR="00E900AB" w:rsidRPr="0062279F">
        <w:rPr>
          <w:b/>
          <w:i/>
          <w:color w:val="auto"/>
          <w:sz w:val="24"/>
          <w:szCs w:val="24"/>
          <w:lang w:eastAsia="ru-RU"/>
        </w:rPr>
        <w:t>2 481</w:t>
      </w:r>
      <w:r w:rsidRPr="0062279F">
        <w:rPr>
          <w:b/>
          <w:i/>
          <w:color w:val="auto"/>
          <w:sz w:val="24"/>
          <w:szCs w:val="24"/>
          <w:lang w:eastAsia="ru-RU"/>
        </w:rPr>
        <w:t xml:space="preserve">,0 </w:t>
      </w:r>
      <w:r w:rsidR="00890B05">
        <w:rPr>
          <w:i/>
          <w:color w:val="auto"/>
          <w:sz w:val="24"/>
          <w:szCs w:val="24"/>
          <w:lang w:eastAsia="ru-RU"/>
        </w:rPr>
        <w:t>гривень,</w:t>
      </w:r>
      <w:r w:rsidR="00890B05">
        <w:rPr>
          <w:i/>
          <w:color w:val="auto"/>
          <w:sz w:val="24"/>
          <w:szCs w:val="24"/>
          <w:lang w:eastAsia="ru-RU"/>
        </w:rPr>
        <w:br/>
        <w:t>з 01.07. - 30.11.2022</w:t>
      </w:r>
      <w:r w:rsidRPr="0062279F">
        <w:rPr>
          <w:i/>
          <w:color w:val="auto"/>
          <w:sz w:val="24"/>
          <w:szCs w:val="24"/>
          <w:lang w:eastAsia="ru-RU"/>
        </w:rPr>
        <w:t xml:space="preserve"> – </w:t>
      </w:r>
      <w:r w:rsidRPr="0062279F">
        <w:rPr>
          <w:b/>
          <w:i/>
          <w:color w:val="auto"/>
          <w:sz w:val="24"/>
          <w:szCs w:val="24"/>
          <w:lang w:eastAsia="ru-RU"/>
        </w:rPr>
        <w:t xml:space="preserve">2 </w:t>
      </w:r>
      <w:r w:rsidR="00E900AB" w:rsidRPr="0062279F">
        <w:rPr>
          <w:b/>
          <w:bCs/>
          <w:i/>
          <w:color w:val="auto"/>
          <w:sz w:val="24"/>
          <w:szCs w:val="24"/>
          <w:lang w:eastAsia="ru-RU"/>
        </w:rPr>
        <w:t>600</w:t>
      </w:r>
      <w:r w:rsidRPr="0062279F">
        <w:rPr>
          <w:b/>
          <w:i/>
          <w:color w:val="auto"/>
          <w:sz w:val="24"/>
          <w:szCs w:val="24"/>
          <w:lang w:eastAsia="ru-RU"/>
        </w:rPr>
        <w:t>,0</w:t>
      </w:r>
      <w:r w:rsidR="00890B05">
        <w:rPr>
          <w:i/>
          <w:color w:val="auto"/>
          <w:sz w:val="24"/>
          <w:szCs w:val="24"/>
          <w:lang w:eastAsia="ru-RU"/>
        </w:rPr>
        <w:t xml:space="preserve"> гривень, </w:t>
      </w:r>
      <w:r w:rsidR="00890B05">
        <w:rPr>
          <w:i/>
          <w:color w:val="auto"/>
          <w:sz w:val="24"/>
          <w:szCs w:val="24"/>
          <w:lang w:eastAsia="ru-RU"/>
        </w:rPr>
        <w:br/>
        <w:t>з 01.12. - 31.12.2022</w:t>
      </w:r>
      <w:r w:rsidRPr="0062279F">
        <w:rPr>
          <w:i/>
          <w:color w:val="auto"/>
          <w:sz w:val="24"/>
          <w:szCs w:val="24"/>
          <w:lang w:eastAsia="ru-RU"/>
        </w:rPr>
        <w:t xml:space="preserve"> – </w:t>
      </w:r>
      <w:r w:rsidR="00E900AB" w:rsidRPr="0062279F">
        <w:rPr>
          <w:b/>
          <w:bCs/>
          <w:i/>
          <w:color w:val="auto"/>
          <w:sz w:val="24"/>
          <w:szCs w:val="24"/>
          <w:lang w:eastAsia="ru-RU"/>
        </w:rPr>
        <w:t>2 684</w:t>
      </w:r>
      <w:r w:rsidRPr="0062279F">
        <w:rPr>
          <w:b/>
          <w:i/>
          <w:color w:val="auto"/>
          <w:sz w:val="24"/>
          <w:szCs w:val="24"/>
          <w:lang w:eastAsia="ru-RU"/>
        </w:rPr>
        <w:t>,0</w:t>
      </w:r>
      <w:r w:rsidRPr="0062279F">
        <w:rPr>
          <w:i/>
          <w:color w:val="auto"/>
          <w:sz w:val="24"/>
          <w:szCs w:val="24"/>
          <w:lang w:eastAsia="ru-RU"/>
        </w:rPr>
        <w:t xml:space="preserve"> гривень.</w:t>
      </w:r>
    </w:p>
    <w:p w:rsidR="003D04FD" w:rsidRPr="0062279F" w:rsidRDefault="003D04FD" w:rsidP="003D04FD">
      <w:pPr>
        <w:spacing w:before="240" w:line="228" w:lineRule="auto"/>
        <w:ind w:firstLine="709"/>
        <w:jc w:val="both"/>
        <w:rPr>
          <w:i/>
          <w:sz w:val="28"/>
          <w:szCs w:val="28"/>
          <w:lang w:eastAsia="ru-RU"/>
        </w:rPr>
      </w:pPr>
      <w:r w:rsidRPr="0062279F">
        <w:rPr>
          <w:i/>
          <w:sz w:val="28"/>
          <w:szCs w:val="28"/>
          <w:lang w:eastAsia="ru-RU"/>
        </w:rPr>
        <w:t xml:space="preserve">У разі перевищення встановлених розмірів грошової допомоги учасник </w:t>
      </w:r>
      <w:r w:rsidR="00B17749" w:rsidRPr="0062279F">
        <w:rPr>
          <w:i/>
          <w:sz w:val="28"/>
          <w:szCs w:val="28"/>
          <w:lang w:eastAsia="ru-RU"/>
        </w:rPr>
        <w:t>бойових дій а</w:t>
      </w:r>
      <w:r w:rsidRPr="0062279F">
        <w:rPr>
          <w:i/>
          <w:sz w:val="28"/>
          <w:szCs w:val="28"/>
          <w:lang w:eastAsia="ru-RU"/>
        </w:rPr>
        <w:t xml:space="preserve">бо його законний представник може здійснити доплату різниці за рахунок власних коштів або інших не заборонених законодавством джерел шляхом перерахування відповідних коштів на спеціальний рахунок </w:t>
      </w:r>
      <w:r w:rsidRPr="0062279F">
        <w:rPr>
          <w:i/>
          <w:color w:val="auto"/>
          <w:sz w:val="28"/>
          <w:szCs w:val="28"/>
        </w:rPr>
        <w:t>Фонду</w:t>
      </w:r>
      <w:r w:rsidRPr="0062279F">
        <w:rPr>
          <w:i/>
          <w:sz w:val="28"/>
          <w:szCs w:val="28"/>
          <w:lang w:eastAsia="ru-RU"/>
        </w:rPr>
        <w:t>, відкритий у Казначействі, для їх подальшого перерахування закордонному підприємству, що здійснюватиме протезування (ортезування).</w:t>
      </w:r>
    </w:p>
    <w:p w:rsidR="00323D39" w:rsidRPr="0062279F" w:rsidRDefault="00323D39" w:rsidP="00F04ACC">
      <w:pPr>
        <w:pStyle w:val="a4"/>
        <w:numPr>
          <w:ilvl w:val="0"/>
          <w:numId w:val="9"/>
        </w:numPr>
        <w:spacing w:before="0" w:beforeAutospacing="0" w:after="0" w:afterAutospacing="0" w:line="228" w:lineRule="auto"/>
        <w:ind w:left="0" w:firstLine="709"/>
        <w:jc w:val="both"/>
        <w:rPr>
          <w:b/>
          <w:sz w:val="28"/>
          <w:szCs w:val="28"/>
          <w:lang w:val="uk-UA"/>
        </w:rPr>
      </w:pPr>
      <w:r w:rsidRPr="0062279F">
        <w:rPr>
          <w:b/>
          <w:sz w:val="28"/>
          <w:szCs w:val="28"/>
          <w:lang w:val="uk-UA"/>
        </w:rPr>
        <w:lastRenderedPageBreak/>
        <w:t xml:space="preserve">Механізм здійснення протезування </w:t>
      </w:r>
      <w:r w:rsidR="00BE0225" w:rsidRPr="0062279F">
        <w:rPr>
          <w:b/>
          <w:sz w:val="28"/>
          <w:szCs w:val="28"/>
          <w:lang w:val="uk-UA"/>
        </w:rPr>
        <w:t>та/або ортезування</w:t>
      </w:r>
      <w:r w:rsidR="003A2E0F" w:rsidRPr="0062279F">
        <w:rPr>
          <w:b/>
          <w:sz w:val="28"/>
          <w:szCs w:val="28"/>
          <w:lang w:val="uk-UA"/>
        </w:rPr>
        <w:t xml:space="preserve"> виробами підвищеної функціональності </w:t>
      </w:r>
      <w:r w:rsidRPr="0062279F">
        <w:rPr>
          <w:b/>
          <w:sz w:val="28"/>
          <w:szCs w:val="28"/>
          <w:lang w:val="uk-UA"/>
        </w:rPr>
        <w:t>за кордоном.</w:t>
      </w:r>
    </w:p>
    <w:p w:rsidR="0084096B" w:rsidRPr="0062279F" w:rsidRDefault="0084096B" w:rsidP="00CB274B">
      <w:pPr>
        <w:pStyle w:val="rvps2"/>
        <w:spacing w:before="0" w:beforeAutospacing="0" w:after="0" w:afterAutospacing="0" w:line="228" w:lineRule="auto"/>
        <w:ind w:firstLine="709"/>
        <w:jc w:val="both"/>
        <w:rPr>
          <w:lang w:val="uk-UA"/>
        </w:rPr>
      </w:pPr>
      <w:bookmarkStart w:id="0" w:name="n97"/>
      <w:bookmarkEnd w:id="0"/>
      <w:r w:rsidRPr="0062279F">
        <w:rPr>
          <w:b/>
          <w:sz w:val="28"/>
          <w:szCs w:val="28"/>
          <w:lang w:val="uk-UA"/>
        </w:rPr>
        <w:t>Протезування</w:t>
      </w:r>
      <w:r w:rsidRPr="0062279F">
        <w:rPr>
          <w:sz w:val="28"/>
          <w:szCs w:val="28"/>
          <w:lang w:val="uk-UA"/>
        </w:rPr>
        <w:t xml:space="preserve"> учасника </w:t>
      </w:r>
      <w:r w:rsidR="00B17749" w:rsidRPr="0062279F">
        <w:rPr>
          <w:sz w:val="28"/>
          <w:szCs w:val="28"/>
          <w:lang w:val="uk-UA"/>
        </w:rPr>
        <w:t>бойових дій</w:t>
      </w:r>
      <w:r w:rsidRPr="0062279F">
        <w:rPr>
          <w:sz w:val="28"/>
          <w:szCs w:val="28"/>
          <w:lang w:val="uk-UA"/>
        </w:rPr>
        <w:t xml:space="preserve"> </w:t>
      </w:r>
      <w:r w:rsidRPr="0062279F">
        <w:rPr>
          <w:b/>
          <w:sz w:val="28"/>
          <w:szCs w:val="28"/>
          <w:lang w:val="uk-UA"/>
        </w:rPr>
        <w:t>здійснюється закордонним надавачем</w:t>
      </w:r>
      <w:r w:rsidRPr="0062279F">
        <w:rPr>
          <w:sz w:val="28"/>
          <w:szCs w:val="28"/>
          <w:lang w:val="uk-UA"/>
        </w:rPr>
        <w:t xml:space="preserve"> спеціалізованої допомоги</w:t>
      </w:r>
      <w:r w:rsidR="007C248E" w:rsidRPr="0062279F">
        <w:rPr>
          <w:sz w:val="28"/>
          <w:szCs w:val="28"/>
          <w:lang w:val="uk-UA"/>
        </w:rPr>
        <w:t xml:space="preserve"> лише</w:t>
      </w:r>
      <w:r w:rsidRPr="0062279F">
        <w:rPr>
          <w:sz w:val="28"/>
          <w:szCs w:val="28"/>
          <w:lang w:val="uk-UA"/>
        </w:rPr>
        <w:t xml:space="preserve"> </w:t>
      </w:r>
      <w:r w:rsidRPr="0062279F">
        <w:rPr>
          <w:b/>
          <w:sz w:val="28"/>
          <w:szCs w:val="28"/>
          <w:lang w:val="uk-UA"/>
        </w:rPr>
        <w:t>у разі відсутності в Україні</w:t>
      </w:r>
      <w:r w:rsidRPr="0062279F">
        <w:rPr>
          <w:sz w:val="28"/>
          <w:szCs w:val="28"/>
          <w:lang w:val="uk-UA"/>
        </w:rPr>
        <w:t xml:space="preserve"> </w:t>
      </w:r>
      <w:r w:rsidR="00914593" w:rsidRPr="0062279F">
        <w:rPr>
          <w:b/>
          <w:sz w:val="28"/>
          <w:szCs w:val="28"/>
          <w:lang w:val="uk-UA"/>
        </w:rPr>
        <w:t>фахівців</w:t>
      </w:r>
      <w:r w:rsidRPr="0062279F">
        <w:rPr>
          <w:b/>
          <w:sz w:val="28"/>
          <w:szCs w:val="28"/>
          <w:lang w:val="uk-UA"/>
        </w:rPr>
        <w:t>, які мають відповідну кваліфікаційну підготовку</w:t>
      </w:r>
      <w:r w:rsidRPr="0062279F">
        <w:rPr>
          <w:sz w:val="28"/>
          <w:szCs w:val="28"/>
          <w:lang w:val="uk-UA"/>
        </w:rPr>
        <w:t xml:space="preserve"> </w:t>
      </w:r>
      <w:r w:rsidR="00914593" w:rsidRPr="0062279F">
        <w:rPr>
          <w:sz w:val="28"/>
          <w:szCs w:val="28"/>
          <w:lang w:val="uk-UA"/>
        </w:rPr>
        <w:t>та успішний</w:t>
      </w:r>
      <w:r w:rsidRPr="0062279F">
        <w:rPr>
          <w:sz w:val="28"/>
          <w:szCs w:val="28"/>
          <w:lang w:val="uk-UA"/>
        </w:rPr>
        <w:t xml:space="preserve"> практичний досвід виготовлення конструкцій </w:t>
      </w:r>
      <w:r w:rsidR="00914593" w:rsidRPr="0062279F">
        <w:rPr>
          <w:sz w:val="28"/>
          <w:szCs w:val="28"/>
          <w:lang w:val="uk-UA"/>
        </w:rPr>
        <w:t xml:space="preserve">таких </w:t>
      </w:r>
      <w:r w:rsidRPr="0062279F">
        <w:rPr>
          <w:sz w:val="28"/>
          <w:szCs w:val="28"/>
          <w:lang w:val="uk-UA"/>
        </w:rPr>
        <w:t>виробів</w:t>
      </w:r>
      <w:r w:rsidR="00914593" w:rsidRPr="0062279F">
        <w:rPr>
          <w:sz w:val="28"/>
          <w:szCs w:val="28"/>
          <w:lang w:val="uk-UA"/>
        </w:rPr>
        <w:t xml:space="preserve"> (застосування таких технологій)</w:t>
      </w:r>
      <w:r w:rsidRPr="0062279F">
        <w:rPr>
          <w:sz w:val="28"/>
          <w:szCs w:val="28"/>
          <w:lang w:val="uk-UA"/>
        </w:rPr>
        <w:t>.</w:t>
      </w:r>
    </w:p>
    <w:p w:rsidR="00DF5691" w:rsidRPr="0062279F" w:rsidRDefault="00DF5691" w:rsidP="00CB274B">
      <w:pPr>
        <w:pStyle w:val="a4"/>
        <w:spacing w:before="0" w:beforeAutospacing="0" w:after="0" w:afterAutospacing="0" w:line="228" w:lineRule="auto"/>
        <w:ind w:firstLine="709"/>
        <w:jc w:val="both"/>
        <w:rPr>
          <w:sz w:val="28"/>
          <w:szCs w:val="28"/>
          <w:lang w:val="uk-UA" w:eastAsia="ar-SA"/>
        </w:rPr>
      </w:pPr>
      <w:r w:rsidRPr="0062279F">
        <w:rPr>
          <w:b/>
          <w:sz w:val="28"/>
          <w:szCs w:val="28"/>
          <w:lang w:val="uk-UA"/>
        </w:rPr>
        <w:t xml:space="preserve">Для здійснення протезування та/або ортезування </w:t>
      </w:r>
      <w:r w:rsidRPr="0062279F">
        <w:rPr>
          <w:sz w:val="28"/>
          <w:szCs w:val="28"/>
          <w:lang w:val="uk-UA"/>
        </w:rPr>
        <w:t>виробами підвищеної функціональності</w:t>
      </w:r>
      <w:r w:rsidR="005F6A81" w:rsidRPr="0062279F">
        <w:rPr>
          <w:sz w:val="28"/>
          <w:szCs w:val="28"/>
          <w:lang w:val="uk-UA"/>
        </w:rPr>
        <w:t xml:space="preserve"> </w:t>
      </w:r>
      <w:r w:rsidR="00495E30" w:rsidRPr="0062279F">
        <w:rPr>
          <w:sz w:val="28"/>
          <w:szCs w:val="28"/>
          <w:lang w:val="uk-UA"/>
        </w:rPr>
        <w:t>за технологіями виготовлення</w:t>
      </w:r>
      <w:r w:rsidRPr="0062279F">
        <w:rPr>
          <w:sz w:val="28"/>
          <w:szCs w:val="28"/>
          <w:lang w:val="uk-UA"/>
        </w:rPr>
        <w:t>,</w:t>
      </w:r>
      <w:r w:rsidR="00495E30" w:rsidRPr="0062279F">
        <w:rPr>
          <w:sz w:val="28"/>
          <w:szCs w:val="28"/>
          <w:lang w:val="uk-UA"/>
        </w:rPr>
        <w:t xml:space="preserve"> </w:t>
      </w:r>
      <w:r w:rsidR="00495E30" w:rsidRPr="0062279F">
        <w:rPr>
          <w:b/>
          <w:sz w:val="28"/>
          <w:szCs w:val="28"/>
          <w:lang w:val="uk-UA"/>
        </w:rPr>
        <w:t>які відсутні в Україні</w:t>
      </w:r>
      <w:r w:rsidRPr="0062279F">
        <w:rPr>
          <w:b/>
          <w:sz w:val="28"/>
          <w:szCs w:val="28"/>
          <w:lang w:val="uk-UA"/>
        </w:rPr>
        <w:t xml:space="preserve"> </w:t>
      </w:r>
      <w:r w:rsidRPr="0062279F">
        <w:rPr>
          <w:sz w:val="28"/>
          <w:szCs w:val="28"/>
          <w:lang w:val="uk-UA"/>
        </w:rPr>
        <w:t xml:space="preserve">учасник </w:t>
      </w:r>
      <w:r w:rsidR="00B17749" w:rsidRPr="0062279F">
        <w:rPr>
          <w:sz w:val="28"/>
          <w:szCs w:val="28"/>
          <w:lang w:val="uk-UA"/>
        </w:rPr>
        <w:t>бойових бій</w:t>
      </w:r>
      <w:r w:rsidRPr="0062279F">
        <w:rPr>
          <w:sz w:val="28"/>
          <w:szCs w:val="28"/>
          <w:lang w:val="uk-UA"/>
        </w:rPr>
        <w:t xml:space="preserve"> або його законний представник подає документи особисто або надсилає поштою на адресу Фонду</w:t>
      </w:r>
      <w:r w:rsidR="00B17749" w:rsidRPr="0062279F">
        <w:rPr>
          <w:sz w:val="28"/>
          <w:szCs w:val="28"/>
          <w:lang w:val="uk-UA"/>
        </w:rPr>
        <w:t xml:space="preserve"> (</w:t>
      </w:r>
      <w:r w:rsidRPr="0062279F">
        <w:rPr>
          <w:sz w:val="28"/>
          <w:szCs w:val="28"/>
          <w:lang w:val="uk-UA" w:eastAsia="ar-SA"/>
        </w:rPr>
        <w:t xml:space="preserve">вул. </w:t>
      </w:r>
      <w:proofErr w:type="spellStart"/>
      <w:r w:rsidR="00B17749" w:rsidRPr="0062279F">
        <w:rPr>
          <w:sz w:val="28"/>
          <w:szCs w:val="28"/>
          <w:lang w:val="uk-UA" w:eastAsia="ar-SA"/>
        </w:rPr>
        <w:t>Фролівська</w:t>
      </w:r>
      <w:proofErr w:type="spellEnd"/>
      <w:r w:rsidR="00B17749" w:rsidRPr="0062279F">
        <w:rPr>
          <w:sz w:val="28"/>
          <w:szCs w:val="28"/>
          <w:lang w:val="uk-UA" w:eastAsia="ar-SA"/>
        </w:rPr>
        <w:t xml:space="preserve"> 6/8 корпус 15</w:t>
      </w:r>
      <w:r w:rsidR="00B95A52">
        <w:rPr>
          <w:sz w:val="28"/>
          <w:szCs w:val="28"/>
          <w:lang w:val="uk-UA" w:eastAsia="ar-SA"/>
        </w:rPr>
        <w:t>А</w:t>
      </w:r>
      <w:r w:rsidRPr="0062279F">
        <w:rPr>
          <w:sz w:val="28"/>
          <w:szCs w:val="28"/>
          <w:lang w:val="uk-UA" w:eastAsia="ar-SA"/>
        </w:rPr>
        <w:t>, м. Київ, 04050</w:t>
      </w:r>
      <w:r w:rsidR="00B17749" w:rsidRPr="0062279F">
        <w:rPr>
          <w:sz w:val="28"/>
          <w:szCs w:val="28"/>
          <w:lang w:val="uk-UA" w:eastAsia="ar-SA"/>
        </w:rPr>
        <w:t xml:space="preserve">) або його територіальних відділень за місцем перебування/проживання </w:t>
      </w:r>
      <w:r w:rsidRPr="0062279F">
        <w:rPr>
          <w:sz w:val="28"/>
          <w:szCs w:val="28"/>
          <w:lang w:val="uk-UA" w:eastAsia="ar-SA"/>
        </w:rPr>
        <w:t>.</w:t>
      </w:r>
    </w:p>
    <w:p w:rsidR="00DF5691" w:rsidRPr="0062279F" w:rsidRDefault="004A49DF" w:rsidP="00FD6932">
      <w:pPr>
        <w:pStyle w:val="a4"/>
        <w:spacing w:before="0" w:beforeAutospacing="0" w:after="0" w:afterAutospacing="0" w:line="228" w:lineRule="auto"/>
        <w:ind w:firstLine="709"/>
        <w:jc w:val="both"/>
        <w:rPr>
          <w:sz w:val="28"/>
          <w:szCs w:val="28"/>
          <w:lang w:val="uk-UA"/>
        </w:rPr>
      </w:pPr>
      <w:r w:rsidRPr="0062279F">
        <w:rPr>
          <w:b/>
          <w:sz w:val="28"/>
          <w:szCs w:val="28"/>
          <w:lang w:val="uk-UA"/>
        </w:rPr>
        <w:t xml:space="preserve">Перелік </w:t>
      </w:r>
      <w:r w:rsidR="00541D37" w:rsidRPr="0062279F">
        <w:rPr>
          <w:b/>
          <w:sz w:val="28"/>
          <w:szCs w:val="28"/>
          <w:lang w:val="uk-UA"/>
        </w:rPr>
        <w:t xml:space="preserve">необхідних </w:t>
      </w:r>
      <w:r w:rsidRPr="0062279F">
        <w:rPr>
          <w:b/>
          <w:sz w:val="28"/>
          <w:szCs w:val="28"/>
          <w:lang w:val="uk-UA"/>
        </w:rPr>
        <w:t>документів</w:t>
      </w:r>
      <w:r w:rsidR="00A1032A" w:rsidRPr="0062279F">
        <w:rPr>
          <w:b/>
          <w:sz w:val="28"/>
          <w:szCs w:val="28"/>
          <w:lang w:val="uk-UA"/>
        </w:rPr>
        <w:t xml:space="preserve"> </w:t>
      </w:r>
      <w:r w:rsidR="00A1032A" w:rsidRPr="0062279F">
        <w:rPr>
          <w:sz w:val="28"/>
          <w:szCs w:val="28"/>
          <w:lang w:val="uk-UA"/>
        </w:rPr>
        <w:t>(</w:t>
      </w:r>
      <w:r w:rsidR="00A1032A" w:rsidRPr="0062279F">
        <w:rPr>
          <w:rFonts w:eastAsiaTheme="minorEastAsia"/>
          <w:lang w:val="uk-UA"/>
        </w:rPr>
        <w:t>п</w:t>
      </w:r>
      <w:r w:rsidR="00A1032A" w:rsidRPr="0062279F">
        <w:rPr>
          <w:sz w:val="28"/>
          <w:szCs w:val="28"/>
          <w:lang w:val="uk-UA"/>
        </w:rPr>
        <w:t>.10 Порядку)</w:t>
      </w:r>
      <w:r w:rsidRPr="0062279F">
        <w:rPr>
          <w:sz w:val="28"/>
          <w:szCs w:val="28"/>
          <w:lang w:val="uk-UA"/>
        </w:rPr>
        <w:t>:</w:t>
      </w:r>
    </w:p>
    <w:p w:rsidR="00DF5691" w:rsidRPr="0062279F" w:rsidRDefault="00DF5691" w:rsidP="00FD6932">
      <w:pPr>
        <w:numPr>
          <w:ilvl w:val="0"/>
          <w:numId w:val="2"/>
        </w:numPr>
        <w:spacing w:line="228" w:lineRule="auto"/>
        <w:ind w:left="0" w:firstLine="709"/>
        <w:jc w:val="both"/>
        <w:rPr>
          <w:color w:val="auto"/>
          <w:sz w:val="28"/>
          <w:szCs w:val="28"/>
          <w:lang w:eastAsia="ru-RU"/>
        </w:rPr>
      </w:pPr>
      <w:r w:rsidRPr="0062279F">
        <w:rPr>
          <w:color w:val="auto"/>
          <w:sz w:val="28"/>
          <w:szCs w:val="28"/>
          <w:lang w:eastAsia="ru-RU"/>
        </w:rPr>
        <w:t>заява;</w:t>
      </w:r>
    </w:p>
    <w:p w:rsidR="00DF5691" w:rsidRPr="0062279F" w:rsidRDefault="00DF5691" w:rsidP="00FD6932">
      <w:pPr>
        <w:numPr>
          <w:ilvl w:val="0"/>
          <w:numId w:val="2"/>
        </w:numPr>
        <w:spacing w:line="228" w:lineRule="auto"/>
        <w:ind w:left="0" w:firstLine="709"/>
        <w:jc w:val="both"/>
        <w:rPr>
          <w:color w:val="auto"/>
          <w:sz w:val="28"/>
          <w:szCs w:val="28"/>
          <w:lang w:eastAsia="ru-RU"/>
        </w:rPr>
      </w:pPr>
      <w:r w:rsidRPr="0062279F">
        <w:rPr>
          <w:color w:val="auto"/>
          <w:sz w:val="28"/>
          <w:szCs w:val="28"/>
          <w:lang w:eastAsia="ru-RU"/>
        </w:rPr>
        <w:t>копія паспорта</w:t>
      </w:r>
      <w:r w:rsidR="00B75859" w:rsidRPr="0062279F">
        <w:rPr>
          <w:color w:val="auto"/>
          <w:sz w:val="28"/>
          <w:szCs w:val="28"/>
          <w:lang w:eastAsia="ru-RU"/>
        </w:rPr>
        <w:t xml:space="preserve"> громадянина України</w:t>
      </w:r>
      <w:r w:rsidRPr="0062279F">
        <w:rPr>
          <w:color w:val="auto"/>
          <w:sz w:val="28"/>
          <w:szCs w:val="28"/>
          <w:lang w:eastAsia="ru-RU"/>
        </w:rPr>
        <w:t>;</w:t>
      </w:r>
    </w:p>
    <w:p w:rsidR="00DF5691" w:rsidRPr="0062279F" w:rsidRDefault="00D05A91" w:rsidP="00FD6932">
      <w:pPr>
        <w:numPr>
          <w:ilvl w:val="0"/>
          <w:numId w:val="2"/>
        </w:numPr>
        <w:spacing w:line="228" w:lineRule="auto"/>
        <w:ind w:left="0" w:firstLine="709"/>
        <w:jc w:val="both"/>
        <w:rPr>
          <w:color w:val="auto"/>
          <w:sz w:val="28"/>
          <w:szCs w:val="28"/>
          <w:lang w:eastAsia="ru-RU"/>
        </w:rPr>
      </w:pPr>
      <w:r w:rsidRPr="0062279F">
        <w:rPr>
          <w:color w:val="auto"/>
          <w:sz w:val="28"/>
          <w:szCs w:val="28"/>
          <w:lang w:eastAsia="ru-RU"/>
        </w:rPr>
        <w:t xml:space="preserve">копію </w:t>
      </w:r>
      <w:r w:rsidR="00F35886" w:rsidRPr="0062279F">
        <w:rPr>
          <w:color w:val="auto"/>
          <w:sz w:val="28"/>
          <w:szCs w:val="28"/>
          <w:lang w:eastAsia="ru-RU"/>
        </w:rPr>
        <w:t xml:space="preserve">одного з передбачених Податковим кодексом України </w:t>
      </w:r>
      <w:r w:rsidRPr="0062279F">
        <w:rPr>
          <w:color w:val="auto"/>
          <w:sz w:val="28"/>
          <w:szCs w:val="28"/>
          <w:lang w:eastAsia="ru-RU"/>
        </w:rPr>
        <w:t>документ</w:t>
      </w:r>
      <w:r w:rsidR="00F35886" w:rsidRPr="0062279F">
        <w:rPr>
          <w:color w:val="auto"/>
          <w:sz w:val="28"/>
          <w:szCs w:val="28"/>
          <w:lang w:eastAsia="ru-RU"/>
        </w:rPr>
        <w:t>ів з даними про</w:t>
      </w:r>
      <w:r w:rsidRPr="0062279F">
        <w:rPr>
          <w:color w:val="auto"/>
          <w:sz w:val="28"/>
          <w:szCs w:val="28"/>
          <w:lang w:eastAsia="ru-RU"/>
        </w:rPr>
        <w:t xml:space="preserve"> реєстраційний номер облікової картки платника податків</w:t>
      </w:r>
      <w:r w:rsidR="00F35886" w:rsidRPr="0062279F">
        <w:rPr>
          <w:color w:val="auto"/>
          <w:sz w:val="28"/>
          <w:szCs w:val="28"/>
          <w:lang w:eastAsia="ru-RU"/>
        </w:rPr>
        <w:t xml:space="preserve"> (крім фізичних</w:t>
      </w:r>
      <w:r w:rsidRPr="0062279F">
        <w:rPr>
          <w:color w:val="auto"/>
          <w:sz w:val="28"/>
          <w:szCs w:val="28"/>
          <w:lang w:eastAsia="ru-RU"/>
        </w:rPr>
        <w:t xml:space="preserve"> осіб, які через свої релігійні переконання відмовляються від прийняття реєстраційного номера обл</w:t>
      </w:r>
      <w:r w:rsidR="00F35886" w:rsidRPr="0062279F">
        <w:rPr>
          <w:color w:val="auto"/>
          <w:sz w:val="28"/>
          <w:szCs w:val="28"/>
          <w:lang w:eastAsia="ru-RU"/>
        </w:rPr>
        <w:t xml:space="preserve">ікової картки платника податків та офіційно повідомили </w:t>
      </w:r>
      <w:r w:rsidRPr="0062279F">
        <w:rPr>
          <w:color w:val="auto"/>
          <w:sz w:val="28"/>
          <w:szCs w:val="28"/>
          <w:lang w:eastAsia="ru-RU"/>
        </w:rPr>
        <w:t>про це відповідному контролюючому органу і мають відмітку в паспорті);</w:t>
      </w:r>
    </w:p>
    <w:p w:rsidR="00DF5691" w:rsidRPr="0062279F" w:rsidRDefault="007B4948" w:rsidP="00FD6932">
      <w:pPr>
        <w:numPr>
          <w:ilvl w:val="0"/>
          <w:numId w:val="2"/>
        </w:numPr>
        <w:spacing w:line="228" w:lineRule="auto"/>
        <w:ind w:left="0" w:firstLine="709"/>
        <w:jc w:val="both"/>
        <w:rPr>
          <w:color w:val="auto"/>
          <w:sz w:val="28"/>
          <w:szCs w:val="28"/>
          <w:lang w:eastAsia="ru-RU"/>
        </w:rPr>
      </w:pPr>
      <w:r w:rsidRPr="0062279F">
        <w:rPr>
          <w:color w:val="auto"/>
          <w:sz w:val="28"/>
          <w:szCs w:val="28"/>
          <w:lang w:eastAsia="ru-RU"/>
        </w:rPr>
        <w:t>рішення військово-лікарської комісії або висновок лікарсько-консультативної комісії про потребу в протезуванні та/або ортезуванні;</w:t>
      </w:r>
    </w:p>
    <w:p w:rsidR="00DF5691" w:rsidRPr="0062279F" w:rsidRDefault="00DF5691" w:rsidP="00FD6932">
      <w:pPr>
        <w:numPr>
          <w:ilvl w:val="0"/>
          <w:numId w:val="2"/>
        </w:numPr>
        <w:spacing w:line="228" w:lineRule="auto"/>
        <w:ind w:left="0" w:firstLine="709"/>
        <w:jc w:val="both"/>
        <w:rPr>
          <w:i/>
          <w:color w:val="auto"/>
          <w:sz w:val="28"/>
          <w:szCs w:val="28"/>
          <w:lang w:eastAsia="ru-RU"/>
        </w:rPr>
      </w:pPr>
      <w:r w:rsidRPr="0062279F">
        <w:rPr>
          <w:color w:val="auto"/>
          <w:sz w:val="28"/>
          <w:szCs w:val="28"/>
          <w:lang w:eastAsia="ru-RU"/>
        </w:rPr>
        <w:t xml:space="preserve">довідку з місця роботи </w:t>
      </w:r>
      <w:r w:rsidRPr="0062279F">
        <w:rPr>
          <w:i/>
          <w:color w:val="auto"/>
          <w:sz w:val="28"/>
          <w:szCs w:val="28"/>
          <w:lang w:eastAsia="ru-RU"/>
        </w:rPr>
        <w:t>(для працівників підприємств, установ, організацій, які</w:t>
      </w:r>
      <w:r w:rsidR="00F35886" w:rsidRPr="0062279F">
        <w:rPr>
          <w:i/>
          <w:color w:val="auto"/>
          <w:sz w:val="28"/>
          <w:szCs w:val="28"/>
          <w:lang w:eastAsia="ru-RU"/>
        </w:rPr>
        <w:t xml:space="preserve"> отримали поранення, контузії, каліцтва або захворювання під час військової агресії </w:t>
      </w:r>
      <w:r w:rsidR="00F35886" w:rsidRPr="0062279F">
        <w:rPr>
          <w:i/>
          <w:sz w:val="28"/>
          <w:szCs w:val="28"/>
        </w:rPr>
        <w:t xml:space="preserve">Російської Федерації проти України, участі </w:t>
      </w:r>
      <w:r w:rsidRPr="0062279F">
        <w:rPr>
          <w:i/>
          <w:color w:val="auto"/>
          <w:sz w:val="28"/>
          <w:szCs w:val="28"/>
          <w:lang w:eastAsia="ru-RU"/>
        </w:rPr>
        <w:t>в антитерористичній операції</w:t>
      </w:r>
      <w:r w:rsidR="00BE75C4" w:rsidRPr="0062279F">
        <w:rPr>
          <w:i/>
          <w:color w:val="auto"/>
          <w:sz w:val="28"/>
          <w:szCs w:val="28"/>
          <w:lang w:eastAsia="ru-RU"/>
        </w:rPr>
        <w:t xml:space="preserve"> чи у здійсненні заходів із забезпечення національної безпеки і оборони, відсічі і стримування</w:t>
      </w:r>
      <w:r w:rsidR="00BE75C4" w:rsidRPr="0062279F">
        <w:rPr>
          <w:sz w:val="28"/>
          <w:szCs w:val="28"/>
        </w:rPr>
        <w:t xml:space="preserve"> </w:t>
      </w:r>
      <w:r w:rsidR="00BE75C4" w:rsidRPr="0062279F">
        <w:rPr>
          <w:i/>
          <w:sz w:val="28"/>
          <w:szCs w:val="28"/>
        </w:rPr>
        <w:t>збройної агресії Російської Федерації у Донецькій та Луганській областях,</w:t>
      </w:r>
      <w:r w:rsidR="00F35886" w:rsidRPr="0062279F">
        <w:rPr>
          <w:i/>
          <w:sz w:val="28"/>
          <w:szCs w:val="28"/>
        </w:rPr>
        <w:t xml:space="preserve"> перебуваючи безпосередньо в </w:t>
      </w:r>
      <w:r w:rsidR="00BE75C4" w:rsidRPr="0062279F">
        <w:rPr>
          <w:i/>
          <w:sz w:val="28"/>
          <w:szCs w:val="28"/>
        </w:rPr>
        <w:t xml:space="preserve">районах </w:t>
      </w:r>
      <w:r w:rsidR="00F35886" w:rsidRPr="0062279F">
        <w:rPr>
          <w:i/>
          <w:sz w:val="28"/>
          <w:szCs w:val="28"/>
        </w:rPr>
        <w:t>та у період їх проведення воєнних(бойових,) дій;</w:t>
      </w:r>
    </w:p>
    <w:p w:rsidR="00DF5691" w:rsidRPr="0062279F" w:rsidRDefault="00DF5691" w:rsidP="00FD6932">
      <w:pPr>
        <w:numPr>
          <w:ilvl w:val="0"/>
          <w:numId w:val="2"/>
        </w:numPr>
        <w:spacing w:line="228" w:lineRule="auto"/>
        <w:ind w:left="0" w:firstLine="709"/>
        <w:jc w:val="both"/>
        <w:rPr>
          <w:color w:val="auto"/>
          <w:sz w:val="28"/>
          <w:szCs w:val="28"/>
          <w:lang w:eastAsia="ru-RU"/>
        </w:rPr>
      </w:pPr>
      <w:r w:rsidRPr="0062279F">
        <w:rPr>
          <w:color w:val="auto"/>
          <w:sz w:val="28"/>
          <w:szCs w:val="28"/>
          <w:lang w:eastAsia="ru-RU"/>
        </w:rPr>
        <w:t>витяг з історії хвороби;</w:t>
      </w:r>
    </w:p>
    <w:p w:rsidR="00DF5691" w:rsidRPr="0062279F" w:rsidRDefault="00DF5691" w:rsidP="00FD6932">
      <w:pPr>
        <w:numPr>
          <w:ilvl w:val="0"/>
          <w:numId w:val="2"/>
        </w:numPr>
        <w:spacing w:line="228" w:lineRule="auto"/>
        <w:ind w:left="0" w:firstLine="709"/>
        <w:jc w:val="both"/>
        <w:rPr>
          <w:color w:val="auto"/>
          <w:sz w:val="28"/>
          <w:szCs w:val="28"/>
          <w:lang w:eastAsia="ru-RU"/>
        </w:rPr>
      </w:pPr>
      <w:r w:rsidRPr="0062279F">
        <w:rPr>
          <w:color w:val="auto"/>
          <w:sz w:val="28"/>
          <w:szCs w:val="28"/>
          <w:lang w:eastAsia="ru-RU"/>
        </w:rPr>
        <w:t>фото- та відеоматеріали</w:t>
      </w:r>
      <w:r w:rsidR="004E585E" w:rsidRPr="0062279F">
        <w:rPr>
          <w:color w:val="auto"/>
          <w:sz w:val="28"/>
          <w:szCs w:val="28"/>
          <w:lang w:eastAsia="ru-RU"/>
        </w:rPr>
        <w:t xml:space="preserve"> щодо стану</w:t>
      </w:r>
      <w:r w:rsidR="007F2F2D" w:rsidRPr="0062279F">
        <w:rPr>
          <w:color w:val="auto"/>
          <w:sz w:val="28"/>
          <w:szCs w:val="28"/>
          <w:lang w:eastAsia="ru-RU"/>
        </w:rPr>
        <w:t xml:space="preserve"> кукси та наявного об’єму рухів;</w:t>
      </w:r>
    </w:p>
    <w:p w:rsidR="007F2F2D" w:rsidRPr="0062279F" w:rsidRDefault="00781930" w:rsidP="00FD6932">
      <w:pPr>
        <w:numPr>
          <w:ilvl w:val="0"/>
          <w:numId w:val="2"/>
        </w:numPr>
        <w:spacing w:line="228" w:lineRule="auto"/>
        <w:ind w:left="0" w:firstLine="709"/>
        <w:jc w:val="both"/>
        <w:rPr>
          <w:color w:val="auto"/>
          <w:sz w:val="28"/>
          <w:szCs w:val="28"/>
          <w:lang w:eastAsia="ru-RU"/>
        </w:rPr>
      </w:pPr>
      <w:r w:rsidRPr="0062279F">
        <w:rPr>
          <w:color w:val="333333"/>
          <w:sz w:val="28"/>
          <w:szCs w:val="28"/>
          <w:shd w:val="clear" w:color="auto" w:fill="FFFFFF"/>
        </w:rPr>
        <w:t>витяг з наказу командира військової частини (начальника територіального підрозділу) або довідку про обставини травми (поранення, контузії, каліцтва), видану командиром військової частини (начальником територіального підрозділу), або копію іншого документа з відомостями про участь в антитерористичній операції, перебуваючи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осіб, визначених </w:t>
      </w:r>
      <w:hyperlink r:id="rId7" w:anchor="n73" w:tgtFrame="_blank" w:history="1">
        <w:r w:rsidRPr="0062279F">
          <w:rPr>
            <w:rStyle w:val="a3"/>
            <w:color w:val="000099"/>
            <w:sz w:val="28"/>
            <w:szCs w:val="28"/>
            <w:shd w:val="clear" w:color="auto" w:fill="FFFFFF"/>
          </w:rPr>
          <w:t>пунктами 19-23</w:t>
        </w:r>
      </w:hyperlink>
      <w:r w:rsidRPr="0062279F">
        <w:rPr>
          <w:color w:val="333333"/>
          <w:sz w:val="28"/>
          <w:szCs w:val="28"/>
          <w:shd w:val="clear" w:color="auto" w:fill="FFFFFF"/>
        </w:rPr>
        <w:t> частини першої статті 6 Закону України “Про статус ветеранів війни, гарантії їх соціального захисту”, яким не встановлено інвалідність)</w:t>
      </w:r>
      <w:r w:rsidR="001E0E0D" w:rsidRPr="0062279F">
        <w:rPr>
          <w:sz w:val="28"/>
          <w:szCs w:val="28"/>
        </w:rPr>
        <w:t>.</w:t>
      </w:r>
    </w:p>
    <w:p w:rsidR="00DF5691" w:rsidRPr="0062279F" w:rsidRDefault="00DF5691" w:rsidP="00C41285">
      <w:pPr>
        <w:spacing w:line="228" w:lineRule="auto"/>
        <w:ind w:firstLine="709"/>
        <w:jc w:val="both"/>
        <w:rPr>
          <w:color w:val="auto"/>
          <w:sz w:val="28"/>
          <w:szCs w:val="28"/>
          <w:lang w:eastAsia="ru-RU"/>
        </w:rPr>
      </w:pPr>
      <w:r w:rsidRPr="0062279F">
        <w:rPr>
          <w:b/>
          <w:color w:val="auto"/>
          <w:sz w:val="28"/>
          <w:szCs w:val="28"/>
          <w:lang w:eastAsia="ru-RU"/>
        </w:rPr>
        <w:t>Грошова допомога</w:t>
      </w:r>
      <w:r w:rsidRPr="0062279F">
        <w:rPr>
          <w:color w:val="auto"/>
          <w:sz w:val="28"/>
          <w:szCs w:val="28"/>
          <w:lang w:eastAsia="ru-RU"/>
        </w:rPr>
        <w:t xml:space="preserve"> (</w:t>
      </w:r>
      <w:r w:rsidRPr="0062279F">
        <w:rPr>
          <w:i/>
          <w:color w:val="auto"/>
          <w:sz w:val="28"/>
          <w:szCs w:val="28"/>
          <w:lang w:eastAsia="ru-RU"/>
        </w:rPr>
        <w:t xml:space="preserve">пов’язана з безоплатним забезпеченням протезування та/або ортезування виробами підвищеної функціональності та технологіями виготовлення, які відсутні в Україні) </w:t>
      </w:r>
      <w:r w:rsidRPr="0062279F">
        <w:rPr>
          <w:b/>
          <w:color w:val="auto"/>
          <w:sz w:val="28"/>
          <w:szCs w:val="28"/>
          <w:lang w:eastAsia="ru-RU"/>
        </w:rPr>
        <w:t xml:space="preserve">учасника </w:t>
      </w:r>
      <w:r w:rsidR="004E585E" w:rsidRPr="0062279F">
        <w:rPr>
          <w:b/>
          <w:color w:val="auto"/>
          <w:sz w:val="28"/>
          <w:szCs w:val="28"/>
          <w:lang w:eastAsia="ru-RU"/>
        </w:rPr>
        <w:t>бойових дій</w:t>
      </w:r>
      <w:r w:rsidRPr="0062279F">
        <w:rPr>
          <w:b/>
          <w:color w:val="auto"/>
          <w:sz w:val="28"/>
          <w:szCs w:val="28"/>
          <w:lang w:eastAsia="ru-RU"/>
        </w:rPr>
        <w:t>,</w:t>
      </w:r>
      <w:r w:rsidRPr="0062279F">
        <w:rPr>
          <w:color w:val="auto"/>
          <w:sz w:val="28"/>
          <w:szCs w:val="28"/>
          <w:lang w:eastAsia="ru-RU"/>
        </w:rPr>
        <w:t xml:space="preserve"> який втратив</w:t>
      </w:r>
      <w:r w:rsidR="009D6FB2" w:rsidRPr="0062279F">
        <w:rPr>
          <w:color w:val="auto"/>
          <w:sz w:val="28"/>
          <w:szCs w:val="28"/>
          <w:lang w:eastAsia="ru-RU"/>
        </w:rPr>
        <w:t xml:space="preserve"> </w:t>
      </w:r>
      <w:r w:rsidRPr="0062279F">
        <w:rPr>
          <w:color w:val="auto"/>
          <w:sz w:val="28"/>
          <w:szCs w:val="28"/>
          <w:lang w:eastAsia="ru-RU"/>
        </w:rPr>
        <w:t xml:space="preserve">функціональні можливості кінцівок, </w:t>
      </w:r>
      <w:r w:rsidRPr="0062279F">
        <w:rPr>
          <w:b/>
          <w:color w:val="auto"/>
          <w:sz w:val="28"/>
          <w:szCs w:val="28"/>
          <w:lang w:eastAsia="ru-RU"/>
        </w:rPr>
        <w:t>включає оплату витрат на</w:t>
      </w:r>
      <w:r w:rsidRPr="0062279F">
        <w:rPr>
          <w:color w:val="auto"/>
          <w:sz w:val="28"/>
          <w:szCs w:val="28"/>
          <w:lang w:eastAsia="ru-RU"/>
        </w:rPr>
        <w:t>:</w:t>
      </w:r>
    </w:p>
    <w:p w:rsidR="00DF5691" w:rsidRPr="0062279F" w:rsidRDefault="00DF5691" w:rsidP="00FD6932">
      <w:pPr>
        <w:numPr>
          <w:ilvl w:val="0"/>
          <w:numId w:val="1"/>
        </w:numPr>
        <w:spacing w:line="228" w:lineRule="auto"/>
        <w:jc w:val="both"/>
        <w:rPr>
          <w:color w:val="auto"/>
          <w:sz w:val="28"/>
          <w:szCs w:val="28"/>
          <w:lang w:eastAsia="ru-RU"/>
        </w:rPr>
      </w:pPr>
      <w:r w:rsidRPr="0062279F">
        <w:rPr>
          <w:color w:val="auto"/>
          <w:sz w:val="28"/>
          <w:szCs w:val="28"/>
          <w:lang w:eastAsia="ru-RU"/>
        </w:rPr>
        <w:lastRenderedPageBreak/>
        <w:t>протезування та/або ортезування виробами підвищеної функціональності</w:t>
      </w:r>
      <w:r w:rsidR="008857C6" w:rsidRPr="0062279F">
        <w:rPr>
          <w:color w:val="auto"/>
          <w:sz w:val="28"/>
          <w:szCs w:val="28"/>
          <w:lang w:eastAsia="ru-RU"/>
        </w:rPr>
        <w:t>,</w:t>
      </w:r>
      <w:r w:rsidR="009D6FB2" w:rsidRPr="0062279F">
        <w:rPr>
          <w:color w:val="auto"/>
          <w:sz w:val="28"/>
          <w:szCs w:val="28"/>
          <w:lang w:eastAsia="ru-RU"/>
        </w:rPr>
        <w:t xml:space="preserve"> </w:t>
      </w:r>
      <w:r w:rsidRPr="0062279F">
        <w:rPr>
          <w:color w:val="auto"/>
          <w:sz w:val="28"/>
          <w:szCs w:val="28"/>
          <w:lang w:eastAsia="ru-RU"/>
        </w:rPr>
        <w:t>заміну</w:t>
      </w:r>
      <w:r w:rsidR="00610078" w:rsidRPr="0062279F">
        <w:rPr>
          <w:color w:val="auto"/>
          <w:sz w:val="28"/>
          <w:szCs w:val="28"/>
          <w:lang w:eastAsia="ru-RU"/>
        </w:rPr>
        <w:t xml:space="preserve"> приймальної гільзи</w:t>
      </w:r>
      <w:r w:rsidRPr="0062279F">
        <w:rPr>
          <w:color w:val="auto"/>
          <w:sz w:val="28"/>
          <w:szCs w:val="28"/>
          <w:lang w:eastAsia="ru-RU"/>
        </w:rPr>
        <w:t xml:space="preserve"> </w:t>
      </w:r>
      <w:r w:rsidR="00610078" w:rsidRPr="0062279F">
        <w:rPr>
          <w:color w:val="auto"/>
          <w:sz w:val="28"/>
          <w:szCs w:val="28"/>
          <w:lang w:eastAsia="ru-RU"/>
        </w:rPr>
        <w:t>(</w:t>
      </w:r>
      <w:proofErr w:type="spellStart"/>
      <w:r w:rsidRPr="0062279F">
        <w:rPr>
          <w:color w:val="auto"/>
          <w:sz w:val="28"/>
          <w:szCs w:val="28"/>
          <w:lang w:eastAsia="ru-RU"/>
        </w:rPr>
        <w:t>куксоприймача</w:t>
      </w:r>
      <w:proofErr w:type="spellEnd"/>
      <w:r w:rsidR="00610078" w:rsidRPr="0062279F">
        <w:rPr>
          <w:color w:val="auto"/>
          <w:sz w:val="28"/>
          <w:szCs w:val="28"/>
          <w:lang w:eastAsia="ru-RU"/>
        </w:rPr>
        <w:t>)</w:t>
      </w:r>
      <w:r w:rsidRPr="0062279F">
        <w:rPr>
          <w:color w:val="auto"/>
          <w:sz w:val="28"/>
          <w:szCs w:val="28"/>
          <w:lang w:eastAsia="ru-RU"/>
        </w:rPr>
        <w:t xml:space="preserve"> та їх післягарантійний ремонт;</w:t>
      </w:r>
    </w:p>
    <w:p w:rsidR="00004B57" w:rsidRPr="0062279F" w:rsidRDefault="00004B57" w:rsidP="00FD6932">
      <w:pPr>
        <w:numPr>
          <w:ilvl w:val="0"/>
          <w:numId w:val="1"/>
        </w:numPr>
        <w:spacing w:line="228" w:lineRule="auto"/>
        <w:jc w:val="both"/>
        <w:rPr>
          <w:color w:val="auto"/>
          <w:sz w:val="28"/>
          <w:szCs w:val="28"/>
          <w:lang w:eastAsia="ru-RU"/>
        </w:rPr>
      </w:pPr>
      <w:r w:rsidRPr="0062279F">
        <w:rPr>
          <w:color w:val="auto"/>
          <w:sz w:val="28"/>
          <w:szCs w:val="28"/>
          <w:lang w:eastAsia="ru-RU"/>
        </w:rPr>
        <w:t>послуги перекладача (в разі потреби);</w:t>
      </w:r>
    </w:p>
    <w:p w:rsidR="00DF5691" w:rsidRPr="0062279F" w:rsidRDefault="00DF5691" w:rsidP="00A66B7C">
      <w:pPr>
        <w:numPr>
          <w:ilvl w:val="0"/>
          <w:numId w:val="1"/>
        </w:numPr>
        <w:spacing w:line="228" w:lineRule="auto"/>
        <w:jc w:val="both"/>
        <w:rPr>
          <w:i/>
          <w:color w:val="auto"/>
          <w:sz w:val="28"/>
          <w:szCs w:val="28"/>
          <w:lang w:eastAsia="ru-RU"/>
        </w:rPr>
      </w:pPr>
      <w:r w:rsidRPr="0062279F">
        <w:rPr>
          <w:b/>
          <w:color w:val="auto"/>
          <w:sz w:val="28"/>
          <w:szCs w:val="28"/>
          <w:lang w:eastAsia="ru-RU"/>
        </w:rPr>
        <w:t xml:space="preserve">проїзд </w:t>
      </w:r>
      <w:r w:rsidRPr="0062279F">
        <w:rPr>
          <w:color w:val="auto"/>
          <w:sz w:val="28"/>
          <w:szCs w:val="28"/>
          <w:lang w:eastAsia="ru-RU"/>
        </w:rPr>
        <w:t>(</w:t>
      </w:r>
      <w:r w:rsidRPr="0062279F">
        <w:rPr>
          <w:i/>
          <w:color w:val="auto"/>
          <w:sz w:val="28"/>
          <w:szCs w:val="28"/>
          <w:lang w:eastAsia="ru-RU"/>
        </w:rPr>
        <w:t>крім квитків 1 класу та бізнес-класу</w:t>
      </w:r>
      <w:r w:rsidRPr="0062279F">
        <w:rPr>
          <w:color w:val="auto"/>
          <w:sz w:val="28"/>
          <w:szCs w:val="28"/>
          <w:lang w:eastAsia="ru-RU"/>
        </w:rPr>
        <w:t>),</w:t>
      </w:r>
      <w:r w:rsidRPr="0062279F">
        <w:rPr>
          <w:b/>
          <w:color w:val="auto"/>
          <w:sz w:val="28"/>
          <w:szCs w:val="28"/>
          <w:lang w:eastAsia="ru-RU"/>
        </w:rPr>
        <w:t xml:space="preserve"> проживання</w:t>
      </w:r>
      <w:r w:rsidRPr="0062279F">
        <w:rPr>
          <w:color w:val="auto"/>
          <w:sz w:val="28"/>
          <w:szCs w:val="28"/>
          <w:lang w:eastAsia="ru-RU"/>
        </w:rPr>
        <w:t xml:space="preserve"> (</w:t>
      </w:r>
      <w:r w:rsidRPr="0062279F">
        <w:rPr>
          <w:i/>
          <w:color w:val="auto"/>
          <w:sz w:val="28"/>
          <w:szCs w:val="28"/>
          <w:lang w:eastAsia="ru-RU"/>
        </w:rPr>
        <w:t>крім номерів підвищеної комфортності)</w:t>
      </w:r>
      <w:r w:rsidR="00444757" w:rsidRPr="0062279F">
        <w:rPr>
          <w:i/>
          <w:color w:val="auto"/>
          <w:sz w:val="28"/>
          <w:szCs w:val="28"/>
          <w:lang w:eastAsia="ru-RU"/>
        </w:rPr>
        <w:t>,</w:t>
      </w:r>
      <w:r w:rsidR="004E585E" w:rsidRPr="0062279F">
        <w:rPr>
          <w:b/>
          <w:color w:val="auto"/>
          <w:sz w:val="28"/>
          <w:szCs w:val="28"/>
          <w:lang w:eastAsia="ru-RU"/>
        </w:rPr>
        <w:t xml:space="preserve"> харчування учасника бойових дій</w:t>
      </w:r>
      <w:r w:rsidR="0063381F" w:rsidRPr="0062279F">
        <w:rPr>
          <w:color w:val="auto"/>
          <w:sz w:val="28"/>
          <w:szCs w:val="28"/>
          <w:lang w:eastAsia="ru-RU"/>
        </w:rPr>
        <w:t xml:space="preserve"> та</w:t>
      </w:r>
      <w:r w:rsidRPr="0062279F">
        <w:rPr>
          <w:color w:val="auto"/>
          <w:sz w:val="28"/>
          <w:szCs w:val="28"/>
          <w:lang w:eastAsia="ru-RU"/>
        </w:rPr>
        <w:t xml:space="preserve"> його супроводжуючої особи (</w:t>
      </w:r>
      <w:r w:rsidRPr="0062279F">
        <w:rPr>
          <w:i/>
          <w:color w:val="auto"/>
          <w:sz w:val="28"/>
          <w:szCs w:val="28"/>
          <w:lang w:eastAsia="ru-RU"/>
        </w:rPr>
        <w:t>у разі потреби)</w:t>
      </w:r>
      <w:r w:rsidR="00444757" w:rsidRPr="0062279F">
        <w:rPr>
          <w:color w:val="auto"/>
          <w:sz w:val="28"/>
          <w:szCs w:val="28"/>
          <w:lang w:eastAsia="ru-RU"/>
        </w:rPr>
        <w:t>.</w:t>
      </w:r>
    </w:p>
    <w:p w:rsidR="00DF5691" w:rsidRPr="0062279F" w:rsidRDefault="00DF5691" w:rsidP="00FF6112">
      <w:pPr>
        <w:spacing w:before="240" w:line="228" w:lineRule="auto"/>
        <w:ind w:left="1069"/>
        <w:jc w:val="both"/>
        <w:rPr>
          <w:i/>
          <w:color w:val="auto"/>
          <w:sz w:val="28"/>
          <w:szCs w:val="28"/>
          <w:lang w:eastAsia="ru-RU"/>
        </w:rPr>
      </w:pPr>
      <w:r w:rsidRPr="0062279F">
        <w:rPr>
          <w:b/>
          <w:color w:val="auto"/>
          <w:sz w:val="28"/>
          <w:szCs w:val="28"/>
          <w:lang w:eastAsia="ru-RU"/>
        </w:rPr>
        <w:t>Довідково:</w:t>
      </w:r>
      <w:r w:rsidRPr="0062279F">
        <w:rPr>
          <w:color w:val="auto"/>
          <w:sz w:val="28"/>
          <w:szCs w:val="28"/>
          <w:lang w:eastAsia="ru-RU"/>
        </w:rPr>
        <w:t xml:space="preserve"> </w:t>
      </w:r>
      <w:r w:rsidRPr="0062279F">
        <w:rPr>
          <w:i/>
          <w:color w:val="auto"/>
          <w:sz w:val="28"/>
          <w:szCs w:val="28"/>
          <w:lang w:eastAsia="ru-RU"/>
        </w:rPr>
        <w:t>Витрати на проживання та харчування не можуть перевищувати сум</w:t>
      </w:r>
      <w:r w:rsidR="00CD4538" w:rsidRPr="0062279F">
        <w:rPr>
          <w:i/>
          <w:color w:val="auto"/>
          <w:sz w:val="28"/>
          <w:szCs w:val="28"/>
          <w:lang w:eastAsia="ru-RU"/>
        </w:rPr>
        <w:t>у</w:t>
      </w:r>
      <w:r w:rsidRPr="0062279F">
        <w:rPr>
          <w:i/>
          <w:color w:val="auto"/>
          <w:sz w:val="28"/>
          <w:szCs w:val="28"/>
          <w:lang w:eastAsia="ru-RU"/>
        </w:rPr>
        <w:t xml:space="preserve"> витрат на відрядження держслужбовців.</w:t>
      </w:r>
    </w:p>
    <w:p w:rsidR="00DF5691" w:rsidRPr="0062279F" w:rsidRDefault="00DF5691" w:rsidP="007F2FB6">
      <w:pPr>
        <w:spacing w:before="240" w:line="228" w:lineRule="auto"/>
        <w:ind w:firstLine="708"/>
        <w:jc w:val="both"/>
        <w:rPr>
          <w:b/>
          <w:i/>
          <w:color w:val="auto"/>
          <w:sz w:val="28"/>
          <w:szCs w:val="28"/>
          <w:lang w:eastAsia="ru-RU"/>
        </w:rPr>
      </w:pPr>
      <w:r w:rsidRPr="0062279F">
        <w:rPr>
          <w:b/>
          <w:color w:val="auto"/>
          <w:sz w:val="28"/>
          <w:szCs w:val="28"/>
          <w:lang w:eastAsia="ru-RU"/>
        </w:rPr>
        <w:t>Розмір грошової допомоги на протезування та/або ортезування</w:t>
      </w:r>
      <w:r w:rsidRPr="0062279F">
        <w:rPr>
          <w:color w:val="auto"/>
          <w:sz w:val="28"/>
          <w:szCs w:val="28"/>
          <w:lang w:eastAsia="ru-RU"/>
        </w:rPr>
        <w:t xml:space="preserve"> виробами підвищеної функціональності за технологіями виготовлення, які відсутні в Україні, однієї кінцівки </w:t>
      </w:r>
      <w:r w:rsidRPr="0062279F">
        <w:rPr>
          <w:b/>
          <w:color w:val="auto"/>
          <w:sz w:val="28"/>
          <w:szCs w:val="28"/>
          <w:lang w:eastAsia="ru-RU"/>
        </w:rPr>
        <w:t xml:space="preserve">не може перевищувати </w:t>
      </w:r>
      <w:r w:rsidR="005159CA" w:rsidRPr="0062279F">
        <w:rPr>
          <w:b/>
          <w:color w:val="auto"/>
          <w:sz w:val="28"/>
          <w:szCs w:val="28"/>
          <w:lang w:eastAsia="ru-RU"/>
        </w:rPr>
        <w:t>9</w:t>
      </w:r>
      <w:r w:rsidRPr="0062279F">
        <w:rPr>
          <w:b/>
          <w:color w:val="auto"/>
          <w:sz w:val="28"/>
          <w:szCs w:val="28"/>
          <w:lang w:eastAsia="ru-RU"/>
        </w:rPr>
        <w:t>00 розмірів прожиткового мінімуму для працездатних осіб</w:t>
      </w:r>
      <w:r w:rsidRPr="0062279F">
        <w:rPr>
          <w:color w:val="auto"/>
          <w:sz w:val="28"/>
          <w:szCs w:val="28"/>
          <w:lang w:eastAsia="ru-RU"/>
        </w:rPr>
        <w:t xml:space="preserve"> (</w:t>
      </w:r>
      <w:r w:rsidRPr="0062279F">
        <w:rPr>
          <w:i/>
          <w:color w:val="auto"/>
          <w:sz w:val="28"/>
          <w:szCs w:val="28"/>
          <w:lang w:eastAsia="ru-RU"/>
        </w:rPr>
        <w:t>без урахування податку на додану вартість)</w:t>
      </w:r>
      <w:r w:rsidRPr="0062279F">
        <w:rPr>
          <w:b/>
          <w:i/>
          <w:color w:val="auto"/>
          <w:sz w:val="28"/>
          <w:szCs w:val="28"/>
          <w:lang w:eastAsia="ru-RU"/>
        </w:rPr>
        <w:t>.</w:t>
      </w:r>
    </w:p>
    <w:p w:rsidR="00DF5691" w:rsidRPr="0062279F" w:rsidRDefault="00DF5691" w:rsidP="008566F1">
      <w:pPr>
        <w:pStyle w:val="a4"/>
        <w:spacing w:before="240" w:beforeAutospacing="0" w:after="240" w:afterAutospacing="0" w:line="228" w:lineRule="auto"/>
        <w:ind w:firstLine="709"/>
        <w:jc w:val="both"/>
        <w:rPr>
          <w:b/>
          <w:sz w:val="28"/>
          <w:szCs w:val="28"/>
          <w:lang w:val="uk-UA"/>
        </w:rPr>
      </w:pPr>
      <w:r w:rsidRPr="0062279F">
        <w:rPr>
          <w:b/>
          <w:sz w:val="28"/>
          <w:szCs w:val="28"/>
          <w:lang w:val="uk-UA"/>
        </w:rPr>
        <w:t xml:space="preserve">II. </w:t>
      </w:r>
      <w:r w:rsidR="007D5236" w:rsidRPr="0062279F">
        <w:rPr>
          <w:b/>
          <w:sz w:val="28"/>
          <w:szCs w:val="28"/>
          <w:lang w:val="uk-UA"/>
        </w:rPr>
        <w:t xml:space="preserve">Механізм здійснення </w:t>
      </w:r>
      <w:r w:rsidR="00676EB8" w:rsidRPr="0062279F">
        <w:rPr>
          <w:b/>
          <w:sz w:val="28"/>
          <w:szCs w:val="28"/>
          <w:lang w:val="uk-UA"/>
        </w:rPr>
        <w:t>протезування та/</w:t>
      </w:r>
      <w:r w:rsidRPr="0062279F">
        <w:rPr>
          <w:b/>
          <w:sz w:val="28"/>
          <w:szCs w:val="28"/>
          <w:lang w:val="uk-UA"/>
        </w:rPr>
        <w:t>або ортезування виробами підвищеної функціональності</w:t>
      </w:r>
      <w:r w:rsidR="001A5943" w:rsidRPr="0062279F">
        <w:rPr>
          <w:b/>
          <w:sz w:val="28"/>
          <w:szCs w:val="28"/>
          <w:lang w:val="uk-UA"/>
        </w:rPr>
        <w:t xml:space="preserve"> за новітніми технологіями</w:t>
      </w:r>
      <w:r w:rsidR="00170D38" w:rsidRPr="0062279F">
        <w:rPr>
          <w:b/>
          <w:sz w:val="28"/>
          <w:szCs w:val="28"/>
          <w:lang w:val="uk-UA"/>
        </w:rPr>
        <w:t xml:space="preserve"> та/або спеціальними виробами для занять спортом</w:t>
      </w:r>
      <w:r w:rsidRPr="0062279F">
        <w:rPr>
          <w:b/>
          <w:sz w:val="28"/>
          <w:szCs w:val="28"/>
          <w:lang w:val="uk-UA"/>
        </w:rPr>
        <w:t>.</w:t>
      </w:r>
      <w:r w:rsidR="0070430E" w:rsidRPr="0062279F">
        <w:rPr>
          <w:b/>
          <w:sz w:val="28"/>
          <w:szCs w:val="28"/>
          <w:lang w:val="uk-UA"/>
        </w:rPr>
        <w:t xml:space="preserve"> </w:t>
      </w:r>
    </w:p>
    <w:p w:rsidR="00DF5691" w:rsidRPr="0062279F" w:rsidRDefault="00DF5691" w:rsidP="00FD6932">
      <w:pPr>
        <w:pStyle w:val="a4"/>
        <w:tabs>
          <w:tab w:val="left" w:pos="1134"/>
        </w:tabs>
        <w:spacing w:before="0" w:beforeAutospacing="0" w:after="0" w:afterAutospacing="0" w:line="228" w:lineRule="auto"/>
        <w:ind w:firstLine="709"/>
        <w:jc w:val="both"/>
        <w:rPr>
          <w:sz w:val="28"/>
          <w:szCs w:val="28"/>
          <w:lang w:val="uk-UA"/>
        </w:rPr>
      </w:pPr>
      <w:bookmarkStart w:id="1" w:name="_GoBack"/>
      <w:r w:rsidRPr="0062279F">
        <w:rPr>
          <w:b/>
          <w:sz w:val="28"/>
          <w:szCs w:val="28"/>
          <w:lang w:val="uk-UA"/>
        </w:rPr>
        <w:t>Забезпечення протезування</w:t>
      </w:r>
      <w:r w:rsidRPr="0062279F">
        <w:rPr>
          <w:sz w:val="28"/>
          <w:szCs w:val="28"/>
          <w:lang w:val="uk-UA"/>
        </w:rPr>
        <w:t xml:space="preserve"> </w:t>
      </w:r>
      <w:r w:rsidRPr="0062279F">
        <w:rPr>
          <w:b/>
          <w:sz w:val="28"/>
          <w:szCs w:val="28"/>
          <w:lang w:val="uk-UA"/>
        </w:rPr>
        <w:t>та/або ортезування</w:t>
      </w:r>
      <w:r w:rsidRPr="0062279F">
        <w:rPr>
          <w:sz w:val="28"/>
          <w:szCs w:val="28"/>
          <w:lang w:val="uk-UA"/>
        </w:rPr>
        <w:t xml:space="preserve"> виробами підвищеної функціональності</w:t>
      </w:r>
      <w:r w:rsidR="00250EF1" w:rsidRPr="0062279F">
        <w:rPr>
          <w:sz w:val="28"/>
          <w:szCs w:val="28"/>
          <w:lang w:val="uk-UA"/>
        </w:rPr>
        <w:t xml:space="preserve"> за новітніми технологіями</w:t>
      </w:r>
      <w:r w:rsidRPr="0062279F">
        <w:rPr>
          <w:sz w:val="28"/>
          <w:szCs w:val="28"/>
          <w:lang w:val="uk-UA"/>
        </w:rPr>
        <w:t xml:space="preserve"> </w:t>
      </w:r>
      <w:r w:rsidR="00E13DA1" w:rsidRPr="0062279F">
        <w:rPr>
          <w:sz w:val="28"/>
          <w:szCs w:val="28"/>
          <w:lang w:val="uk-UA"/>
        </w:rPr>
        <w:t xml:space="preserve">та/або спеціальними виробами для занять спортом </w:t>
      </w:r>
      <w:r w:rsidRPr="0062279F">
        <w:rPr>
          <w:b/>
          <w:sz w:val="28"/>
          <w:szCs w:val="28"/>
          <w:lang w:val="uk-UA"/>
        </w:rPr>
        <w:t xml:space="preserve">учасника </w:t>
      </w:r>
      <w:r w:rsidR="004E585E" w:rsidRPr="0062279F">
        <w:rPr>
          <w:b/>
          <w:sz w:val="28"/>
          <w:szCs w:val="28"/>
          <w:lang w:val="uk-UA"/>
        </w:rPr>
        <w:t>бойових дій</w:t>
      </w:r>
      <w:r w:rsidRPr="0062279F">
        <w:rPr>
          <w:b/>
          <w:sz w:val="28"/>
          <w:szCs w:val="28"/>
          <w:lang w:val="uk-UA"/>
        </w:rPr>
        <w:t>, який втратив функціональні можливості кінцівок здійснюється</w:t>
      </w:r>
      <w:r w:rsidRPr="0062279F">
        <w:rPr>
          <w:sz w:val="28"/>
          <w:szCs w:val="28"/>
          <w:lang w:val="uk-UA"/>
        </w:rPr>
        <w:t xml:space="preserve"> відповідно </w:t>
      </w:r>
      <w:r w:rsidRPr="0062279F">
        <w:rPr>
          <w:b/>
          <w:sz w:val="28"/>
          <w:szCs w:val="28"/>
          <w:lang w:val="uk-UA"/>
        </w:rPr>
        <w:t>до граничних цін</w:t>
      </w:r>
      <w:r w:rsidR="00250EF1" w:rsidRPr="0062279F">
        <w:rPr>
          <w:sz w:val="28"/>
          <w:szCs w:val="28"/>
          <w:lang w:val="uk-UA"/>
        </w:rPr>
        <w:t>, затверджених Мінсоц</w:t>
      </w:r>
      <w:r w:rsidRPr="0062279F">
        <w:rPr>
          <w:sz w:val="28"/>
          <w:szCs w:val="28"/>
          <w:lang w:val="uk-UA"/>
        </w:rPr>
        <w:t>політики.</w:t>
      </w:r>
    </w:p>
    <w:p w:rsidR="00755CF8" w:rsidRPr="0062279F" w:rsidRDefault="00755CF8" w:rsidP="00755CF8">
      <w:pPr>
        <w:spacing w:line="228" w:lineRule="auto"/>
        <w:ind w:firstLine="709"/>
        <w:jc w:val="both"/>
        <w:rPr>
          <w:sz w:val="28"/>
          <w:szCs w:val="28"/>
        </w:rPr>
      </w:pPr>
      <w:r w:rsidRPr="0062279F">
        <w:rPr>
          <w:sz w:val="28"/>
          <w:szCs w:val="28"/>
        </w:rPr>
        <w:t xml:space="preserve">Учасник </w:t>
      </w:r>
      <w:r w:rsidR="004E585E" w:rsidRPr="0062279F">
        <w:rPr>
          <w:sz w:val="28"/>
          <w:szCs w:val="28"/>
        </w:rPr>
        <w:t>бойових дій</w:t>
      </w:r>
      <w:r w:rsidRPr="0062279F">
        <w:rPr>
          <w:sz w:val="28"/>
          <w:szCs w:val="28"/>
        </w:rPr>
        <w:t xml:space="preserve"> </w:t>
      </w:r>
      <w:r w:rsidRPr="0062279F">
        <w:rPr>
          <w:b/>
          <w:sz w:val="28"/>
          <w:szCs w:val="28"/>
        </w:rPr>
        <w:t>самостійно обирає вітчизняне протезно-ортопедичне підприємство</w:t>
      </w:r>
      <w:r w:rsidRPr="0062279F">
        <w:rPr>
          <w:sz w:val="28"/>
          <w:szCs w:val="28"/>
        </w:rPr>
        <w:t xml:space="preserve"> та подає до підприємства документи.</w:t>
      </w:r>
    </w:p>
    <w:bookmarkEnd w:id="1"/>
    <w:p w:rsidR="00DF5691" w:rsidRPr="0062279F" w:rsidRDefault="00DF5691" w:rsidP="00FD6932">
      <w:pPr>
        <w:pStyle w:val="a4"/>
        <w:spacing w:before="0" w:beforeAutospacing="0" w:after="0" w:afterAutospacing="0" w:line="228" w:lineRule="auto"/>
        <w:ind w:firstLine="709"/>
        <w:jc w:val="both"/>
        <w:rPr>
          <w:sz w:val="28"/>
          <w:szCs w:val="28"/>
          <w:lang w:val="uk-UA"/>
        </w:rPr>
      </w:pPr>
      <w:r w:rsidRPr="0062279F">
        <w:rPr>
          <w:b/>
          <w:sz w:val="28"/>
          <w:szCs w:val="28"/>
          <w:lang w:val="uk-UA"/>
        </w:rPr>
        <w:t>Перелік необхідних документів</w:t>
      </w:r>
      <w:r w:rsidR="00755CF8" w:rsidRPr="0062279F">
        <w:rPr>
          <w:b/>
          <w:sz w:val="28"/>
          <w:szCs w:val="28"/>
          <w:lang w:val="uk-UA"/>
        </w:rPr>
        <w:t xml:space="preserve"> </w:t>
      </w:r>
      <w:r w:rsidR="00755CF8" w:rsidRPr="0062279F">
        <w:rPr>
          <w:sz w:val="28"/>
          <w:szCs w:val="28"/>
          <w:lang w:val="uk-UA"/>
        </w:rPr>
        <w:t>(п.17 Порядку)</w:t>
      </w:r>
      <w:r w:rsidRPr="0062279F">
        <w:rPr>
          <w:sz w:val="28"/>
          <w:szCs w:val="28"/>
          <w:lang w:val="uk-UA"/>
        </w:rPr>
        <w:t>:</w:t>
      </w:r>
    </w:p>
    <w:p w:rsidR="00DF5691" w:rsidRPr="0062279F" w:rsidRDefault="00B15E7B" w:rsidP="00FD6932">
      <w:pPr>
        <w:pStyle w:val="a5"/>
        <w:numPr>
          <w:ilvl w:val="0"/>
          <w:numId w:val="4"/>
        </w:numPr>
        <w:tabs>
          <w:tab w:val="left" w:pos="1134"/>
        </w:tabs>
        <w:spacing w:line="228" w:lineRule="auto"/>
        <w:ind w:left="0" w:firstLine="709"/>
        <w:jc w:val="both"/>
        <w:rPr>
          <w:sz w:val="28"/>
          <w:szCs w:val="28"/>
          <w:lang w:val="uk-UA"/>
        </w:rPr>
      </w:pPr>
      <w:bookmarkStart w:id="2" w:name="n42"/>
      <w:bookmarkEnd w:id="2"/>
      <w:r w:rsidRPr="0062279F">
        <w:rPr>
          <w:sz w:val="28"/>
          <w:szCs w:val="28"/>
          <w:lang w:val="uk-UA"/>
        </w:rPr>
        <w:t>заяву учасника бойових дій про забезпечення виробом підвищеної функціональності за новітніми технологіями та/або спеціальним виробом для занять спортом із зазначенням інформації про вибране вітчизняне протезно-ортопедичне підприємство</w:t>
      </w:r>
      <w:r w:rsidR="00DF5691" w:rsidRPr="0062279F">
        <w:rPr>
          <w:sz w:val="28"/>
          <w:szCs w:val="28"/>
          <w:lang w:val="uk-UA"/>
        </w:rPr>
        <w:t>;</w:t>
      </w:r>
    </w:p>
    <w:p w:rsidR="00DF5691" w:rsidRPr="0062279F" w:rsidRDefault="00FF7F2E" w:rsidP="00FD6932">
      <w:pPr>
        <w:pStyle w:val="a5"/>
        <w:numPr>
          <w:ilvl w:val="0"/>
          <w:numId w:val="4"/>
        </w:numPr>
        <w:tabs>
          <w:tab w:val="left" w:pos="1134"/>
        </w:tabs>
        <w:spacing w:line="228" w:lineRule="auto"/>
        <w:ind w:left="0" w:firstLine="709"/>
        <w:jc w:val="both"/>
        <w:rPr>
          <w:sz w:val="28"/>
          <w:szCs w:val="28"/>
          <w:lang w:val="uk-UA"/>
        </w:rPr>
      </w:pPr>
      <w:bookmarkStart w:id="3" w:name="n43"/>
      <w:bookmarkEnd w:id="3"/>
      <w:r w:rsidRPr="0062279F">
        <w:rPr>
          <w:sz w:val="28"/>
          <w:szCs w:val="28"/>
          <w:lang w:val="uk-UA"/>
        </w:rPr>
        <w:t>копі</w:t>
      </w:r>
      <w:r w:rsidR="00B66336" w:rsidRPr="0062279F">
        <w:rPr>
          <w:sz w:val="28"/>
          <w:szCs w:val="28"/>
          <w:lang w:val="uk-UA"/>
        </w:rPr>
        <w:t>ю</w:t>
      </w:r>
      <w:r w:rsidR="00DF5691" w:rsidRPr="0062279F">
        <w:rPr>
          <w:sz w:val="28"/>
          <w:szCs w:val="28"/>
          <w:lang w:val="uk-UA"/>
        </w:rPr>
        <w:t xml:space="preserve"> паспорта</w:t>
      </w:r>
      <w:r w:rsidR="00895595" w:rsidRPr="0062279F">
        <w:rPr>
          <w:sz w:val="28"/>
          <w:szCs w:val="28"/>
          <w:lang w:val="uk-UA"/>
        </w:rPr>
        <w:t xml:space="preserve"> громадянина України</w:t>
      </w:r>
      <w:r w:rsidR="00DF5691" w:rsidRPr="0062279F">
        <w:rPr>
          <w:sz w:val="28"/>
          <w:szCs w:val="28"/>
          <w:lang w:val="uk-UA"/>
        </w:rPr>
        <w:t>;</w:t>
      </w:r>
    </w:p>
    <w:p w:rsidR="00DF5691" w:rsidRPr="0062279F" w:rsidRDefault="00DE1FE8" w:rsidP="00FD6932">
      <w:pPr>
        <w:pStyle w:val="a5"/>
        <w:numPr>
          <w:ilvl w:val="0"/>
          <w:numId w:val="4"/>
        </w:numPr>
        <w:tabs>
          <w:tab w:val="left" w:pos="1134"/>
        </w:tabs>
        <w:spacing w:line="228" w:lineRule="auto"/>
        <w:ind w:left="0" w:firstLine="709"/>
        <w:jc w:val="both"/>
        <w:rPr>
          <w:sz w:val="28"/>
          <w:szCs w:val="28"/>
          <w:lang w:val="uk-UA"/>
        </w:rPr>
      </w:pPr>
      <w:bookmarkStart w:id="4" w:name="n44"/>
      <w:bookmarkEnd w:id="4"/>
      <w:r>
        <w:rPr>
          <w:sz w:val="28"/>
          <w:szCs w:val="28"/>
          <w:lang w:val="uk-UA"/>
        </w:rPr>
        <w:t xml:space="preserve">копію одного з передбачених </w:t>
      </w:r>
      <w:hyperlink r:id="rId8" w:tgtFrame="_blank" w:history="1">
        <w:r w:rsidR="00445432" w:rsidRPr="0062279F">
          <w:rPr>
            <w:sz w:val="28"/>
            <w:szCs w:val="28"/>
            <w:lang w:val="uk-UA"/>
          </w:rPr>
          <w:t>Податковим кодексом України</w:t>
        </w:r>
      </w:hyperlink>
      <w:r w:rsidR="00A87DB3">
        <w:rPr>
          <w:sz w:val="28"/>
          <w:szCs w:val="28"/>
          <w:lang w:val="uk-UA"/>
        </w:rPr>
        <w:t xml:space="preserve"> </w:t>
      </w:r>
      <w:r w:rsidR="00445432" w:rsidRPr="0062279F">
        <w:rPr>
          <w:sz w:val="28"/>
          <w:szCs w:val="28"/>
          <w:lang w:val="uk-UA"/>
        </w:rPr>
        <w:t>документів з даними про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r w:rsidR="00DF5691" w:rsidRPr="0062279F">
        <w:rPr>
          <w:sz w:val="28"/>
          <w:szCs w:val="28"/>
          <w:lang w:val="uk-UA"/>
        </w:rPr>
        <w:t>;</w:t>
      </w:r>
    </w:p>
    <w:p w:rsidR="00B15E7B" w:rsidRPr="0062279F" w:rsidRDefault="0071509F" w:rsidP="00B15E7B">
      <w:pPr>
        <w:pStyle w:val="a5"/>
        <w:numPr>
          <w:ilvl w:val="0"/>
          <w:numId w:val="4"/>
        </w:numPr>
        <w:tabs>
          <w:tab w:val="left" w:pos="1134"/>
        </w:tabs>
        <w:spacing w:line="228" w:lineRule="auto"/>
        <w:ind w:left="0" w:firstLine="709"/>
        <w:jc w:val="both"/>
        <w:rPr>
          <w:sz w:val="28"/>
          <w:szCs w:val="28"/>
          <w:lang w:val="uk-UA"/>
        </w:rPr>
      </w:pPr>
      <w:bookmarkStart w:id="5" w:name="n45"/>
      <w:bookmarkStart w:id="6" w:name="n46"/>
      <w:bookmarkEnd w:id="5"/>
      <w:bookmarkEnd w:id="6"/>
      <w:r w:rsidRPr="0062279F">
        <w:rPr>
          <w:sz w:val="28"/>
          <w:szCs w:val="28"/>
          <w:lang w:val="uk-UA"/>
        </w:rPr>
        <w:t>рішення</w:t>
      </w:r>
      <w:r w:rsidR="00DF5691" w:rsidRPr="0062279F">
        <w:rPr>
          <w:sz w:val="28"/>
          <w:szCs w:val="28"/>
          <w:lang w:val="uk-UA"/>
        </w:rPr>
        <w:t xml:space="preserve"> військово-лікарської комісії або висно</w:t>
      </w:r>
      <w:r w:rsidRPr="0062279F">
        <w:rPr>
          <w:sz w:val="28"/>
          <w:szCs w:val="28"/>
          <w:lang w:val="uk-UA"/>
        </w:rPr>
        <w:t>вок</w:t>
      </w:r>
      <w:r w:rsidR="00DF5691" w:rsidRPr="0062279F">
        <w:rPr>
          <w:sz w:val="28"/>
          <w:szCs w:val="28"/>
          <w:lang w:val="uk-UA"/>
        </w:rPr>
        <w:t xml:space="preserve"> лі</w:t>
      </w:r>
      <w:r w:rsidR="00336927" w:rsidRPr="0062279F">
        <w:rPr>
          <w:sz w:val="28"/>
          <w:szCs w:val="28"/>
          <w:lang w:val="uk-UA"/>
        </w:rPr>
        <w:t>карсько-консультативної комісії</w:t>
      </w:r>
      <w:r w:rsidR="00DF5691" w:rsidRPr="0062279F">
        <w:rPr>
          <w:sz w:val="28"/>
          <w:szCs w:val="28"/>
          <w:lang w:val="uk-UA"/>
        </w:rPr>
        <w:t xml:space="preserve"> про потребу у протезуванні та/або ортезуванні;</w:t>
      </w:r>
      <w:bookmarkStart w:id="7" w:name="n47"/>
      <w:bookmarkEnd w:id="7"/>
    </w:p>
    <w:p w:rsidR="00763796" w:rsidRPr="0062279F" w:rsidRDefault="00B15E7B" w:rsidP="00763796">
      <w:pPr>
        <w:pStyle w:val="a5"/>
        <w:numPr>
          <w:ilvl w:val="0"/>
          <w:numId w:val="4"/>
        </w:numPr>
        <w:tabs>
          <w:tab w:val="left" w:pos="1134"/>
        </w:tabs>
        <w:spacing w:line="228" w:lineRule="auto"/>
        <w:ind w:left="0" w:firstLine="709"/>
        <w:jc w:val="both"/>
        <w:rPr>
          <w:sz w:val="28"/>
          <w:szCs w:val="28"/>
          <w:lang w:val="uk-UA"/>
        </w:rPr>
      </w:pPr>
      <w:r w:rsidRPr="0062279F">
        <w:rPr>
          <w:sz w:val="28"/>
          <w:szCs w:val="28"/>
          <w:lang w:val="uk-UA" w:eastAsia="ru-RU"/>
        </w:rPr>
        <w:t xml:space="preserve">довідку з місця роботи </w:t>
      </w:r>
      <w:r w:rsidRPr="0062279F">
        <w:rPr>
          <w:i/>
          <w:sz w:val="28"/>
          <w:szCs w:val="28"/>
          <w:lang w:val="uk-UA" w:eastAsia="ru-RU"/>
        </w:rPr>
        <w:t xml:space="preserve">(для працівників підприємств, установ, організацій, які отримали поранення, контузії, каліцтва або захворювання під час військової агресії </w:t>
      </w:r>
      <w:r w:rsidRPr="0062279F">
        <w:rPr>
          <w:i/>
          <w:sz w:val="28"/>
          <w:szCs w:val="28"/>
          <w:lang w:val="uk-UA"/>
        </w:rPr>
        <w:t xml:space="preserve">Російської Федерації проти України, участі </w:t>
      </w:r>
      <w:r w:rsidRPr="0062279F">
        <w:rPr>
          <w:i/>
          <w:sz w:val="28"/>
          <w:szCs w:val="28"/>
          <w:lang w:val="uk-UA" w:eastAsia="ru-RU"/>
        </w:rPr>
        <w:t>в антитерористичній операції чи у здійсненні заходів із забезпечення національної безпеки і оборони, відсічі і стримування</w:t>
      </w:r>
      <w:r w:rsidRPr="0062279F">
        <w:rPr>
          <w:sz w:val="28"/>
          <w:szCs w:val="28"/>
          <w:lang w:val="uk-UA"/>
        </w:rPr>
        <w:t xml:space="preserve"> </w:t>
      </w:r>
      <w:r w:rsidRPr="0062279F">
        <w:rPr>
          <w:i/>
          <w:sz w:val="28"/>
          <w:szCs w:val="28"/>
          <w:lang w:val="uk-UA"/>
        </w:rPr>
        <w:t>збройної агресії Російської Федерації у Донецькій та Луганській областях, перебуваючи безпосередньо в районах та у період їх проведення воєнних(бойових,) дій</w:t>
      </w:r>
      <w:r w:rsidR="008E7DC4" w:rsidRPr="0062279F">
        <w:rPr>
          <w:i/>
          <w:sz w:val="28"/>
          <w:szCs w:val="28"/>
          <w:lang w:val="uk-UA"/>
        </w:rPr>
        <w:t>)</w:t>
      </w:r>
      <w:r w:rsidRPr="0062279F">
        <w:rPr>
          <w:i/>
          <w:sz w:val="28"/>
          <w:szCs w:val="28"/>
          <w:lang w:val="uk-UA"/>
        </w:rPr>
        <w:t>;</w:t>
      </w:r>
    </w:p>
    <w:p w:rsidR="004555A1" w:rsidRPr="0062279F" w:rsidRDefault="004555A1" w:rsidP="00763796">
      <w:pPr>
        <w:pStyle w:val="a5"/>
        <w:numPr>
          <w:ilvl w:val="0"/>
          <w:numId w:val="4"/>
        </w:numPr>
        <w:tabs>
          <w:tab w:val="left" w:pos="1134"/>
        </w:tabs>
        <w:spacing w:line="228" w:lineRule="auto"/>
        <w:ind w:left="0" w:firstLine="709"/>
        <w:jc w:val="both"/>
        <w:rPr>
          <w:sz w:val="28"/>
          <w:szCs w:val="28"/>
          <w:lang w:val="uk-UA"/>
        </w:rPr>
      </w:pPr>
      <w:r w:rsidRPr="0062279F">
        <w:rPr>
          <w:b/>
          <w:color w:val="333333"/>
          <w:sz w:val="28"/>
          <w:szCs w:val="28"/>
          <w:lang w:val="uk-UA" w:eastAsia="uk-UA"/>
        </w:rPr>
        <w:t xml:space="preserve">у </w:t>
      </w:r>
      <w:r w:rsidR="00763796" w:rsidRPr="0062279F">
        <w:rPr>
          <w:b/>
          <w:color w:val="333333"/>
          <w:sz w:val="28"/>
          <w:szCs w:val="28"/>
          <w:lang w:val="uk-UA" w:eastAsia="uk-UA"/>
        </w:rPr>
        <w:t>разі звернення учасника бойових дій</w:t>
      </w:r>
      <w:r w:rsidRPr="0062279F">
        <w:rPr>
          <w:b/>
          <w:color w:val="333333"/>
          <w:sz w:val="28"/>
          <w:szCs w:val="28"/>
          <w:lang w:val="uk-UA" w:eastAsia="uk-UA"/>
        </w:rPr>
        <w:t xml:space="preserve"> для забезпечення спеціальним виробом для занять спортом:</w:t>
      </w:r>
    </w:p>
    <w:p w:rsidR="00FF5261" w:rsidRPr="0062279F" w:rsidRDefault="00396827" w:rsidP="00FF5261">
      <w:pPr>
        <w:pStyle w:val="a5"/>
        <w:numPr>
          <w:ilvl w:val="0"/>
          <w:numId w:val="8"/>
        </w:numPr>
        <w:shd w:val="clear" w:color="auto" w:fill="FFFFFF"/>
        <w:spacing w:after="150"/>
        <w:ind w:left="0" w:firstLine="810"/>
        <w:jc w:val="both"/>
        <w:rPr>
          <w:color w:val="333333"/>
          <w:sz w:val="28"/>
          <w:szCs w:val="28"/>
          <w:lang w:val="uk-UA" w:eastAsia="uk-UA"/>
        </w:rPr>
      </w:pPr>
      <w:r w:rsidRPr="0062279F">
        <w:rPr>
          <w:color w:val="333333"/>
          <w:sz w:val="28"/>
          <w:szCs w:val="28"/>
          <w:lang w:val="uk-UA" w:eastAsia="uk-UA"/>
        </w:rPr>
        <w:lastRenderedPageBreak/>
        <w:t>висновок щодо забезпечення спеціальним виробом для занять спортом за формою згідно з додатком</w:t>
      </w:r>
      <w:r w:rsidR="002A1A7E" w:rsidRPr="0062279F">
        <w:rPr>
          <w:color w:val="333333"/>
          <w:sz w:val="28"/>
          <w:szCs w:val="28"/>
          <w:lang w:val="uk-UA" w:eastAsia="uk-UA"/>
        </w:rPr>
        <w:t xml:space="preserve"> </w:t>
      </w:r>
      <w:r w:rsidR="004B5D2C" w:rsidRPr="0062279F">
        <w:rPr>
          <w:color w:val="333333"/>
          <w:sz w:val="28"/>
          <w:szCs w:val="28"/>
          <w:lang w:val="uk-UA" w:eastAsia="uk-UA"/>
        </w:rPr>
        <w:t>Пор</w:t>
      </w:r>
      <w:r w:rsidR="008A5257" w:rsidRPr="0062279F">
        <w:rPr>
          <w:color w:val="333333"/>
          <w:sz w:val="28"/>
          <w:szCs w:val="28"/>
          <w:lang w:val="uk-UA" w:eastAsia="uk-UA"/>
        </w:rPr>
        <w:t>я</w:t>
      </w:r>
      <w:r w:rsidR="004B5D2C" w:rsidRPr="0062279F">
        <w:rPr>
          <w:color w:val="333333"/>
          <w:sz w:val="28"/>
          <w:szCs w:val="28"/>
          <w:lang w:val="uk-UA" w:eastAsia="uk-UA"/>
        </w:rPr>
        <w:t>дку</w:t>
      </w:r>
      <w:r w:rsidRPr="0062279F">
        <w:rPr>
          <w:color w:val="333333"/>
          <w:sz w:val="28"/>
          <w:szCs w:val="28"/>
          <w:lang w:val="uk-UA" w:eastAsia="uk-UA"/>
        </w:rPr>
        <w:t>, виданий лікарем фізичної та реабілітаційної медицини або лікарем-ортопедом-травматологом закладу охорони здоров’я, реабілітаційної установи, який має відповідну кваліфікаційну підготовку (що підтверджується відповідним документом), про можливість використання спеціального виробу для занять спортом</w:t>
      </w:r>
      <w:r w:rsidR="00FF5261" w:rsidRPr="0062279F">
        <w:rPr>
          <w:color w:val="333333"/>
          <w:sz w:val="28"/>
          <w:szCs w:val="28"/>
          <w:lang w:val="uk-UA" w:eastAsia="uk-UA"/>
        </w:rPr>
        <w:t>,</w:t>
      </w:r>
      <w:r w:rsidRPr="0062279F">
        <w:rPr>
          <w:color w:val="333333"/>
          <w:sz w:val="28"/>
          <w:szCs w:val="28"/>
          <w:lang w:val="uk-UA" w:eastAsia="uk-UA"/>
        </w:rPr>
        <w:t xml:space="preserve"> для систематичних занять відповідним видом (відповідними видами) спорту з урахуванням результатів оцінювання функціональних можливостей учасника </w:t>
      </w:r>
      <w:r w:rsidR="008A5257" w:rsidRPr="0062279F">
        <w:rPr>
          <w:color w:val="333333"/>
          <w:sz w:val="28"/>
          <w:szCs w:val="28"/>
          <w:lang w:val="uk-UA" w:eastAsia="uk-UA"/>
        </w:rPr>
        <w:t>бойових дій</w:t>
      </w:r>
      <w:r w:rsidRPr="0062279F">
        <w:rPr>
          <w:color w:val="333333"/>
          <w:sz w:val="28"/>
          <w:szCs w:val="28"/>
          <w:lang w:val="uk-UA" w:eastAsia="uk-UA"/>
        </w:rPr>
        <w:t xml:space="preserve"> з порушеннями функцій кінцівки або кінцівок, проведеного під час протезування;</w:t>
      </w:r>
      <w:bookmarkStart w:id="8" w:name="n408"/>
      <w:bookmarkEnd w:id="8"/>
    </w:p>
    <w:p w:rsidR="00FF5261" w:rsidRPr="0062279F" w:rsidRDefault="00FF5261" w:rsidP="00FF5261">
      <w:pPr>
        <w:pStyle w:val="a5"/>
        <w:numPr>
          <w:ilvl w:val="0"/>
          <w:numId w:val="8"/>
        </w:numPr>
        <w:shd w:val="clear" w:color="auto" w:fill="FFFFFF"/>
        <w:spacing w:after="150"/>
        <w:ind w:left="0" w:firstLine="810"/>
        <w:jc w:val="both"/>
        <w:rPr>
          <w:color w:val="333333"/>
          <w:sz w:val="28"/>
          <w:szCs w:val="28"/>
          <w:lang w:val="uk-UA" w:eastAsia="uk-UA"/>
        </w:rPr>
      </w:pPr>
      <w:r w:rsidRPr="0062279F">
        <w:rPr>
          <w:color w:val="333333"/>
          <w:sz w:val="28"/>
          <w:szCs w:val="28"/>
          <w:lang w:val="uk-UA" w:eastAsia="uk-UA"/>
        </w:rPr>
        <w:t xml:space="preserve">лист Міноборони, МВС, </w:t>
      </w:r>
      <w:proofErr w:type="spellStart"/>
      <w:r w:rsidRPr="0062279F">
        <w:rPr>
          <w:color w:val="333333"/>
          <w:sz w:val="28"/>
          <w:szCs w:val="28"/>
          <w:lang w:val="uk-UA" w:eastAsia="uk-UA"/>
        </w:rPr>
        <w:t>Мінветеранів</w:t>
      </w:r>
      <w:proofErr w:type="spellEnd"/>
      <w:r w:rsidRPr="0062279F">
        <w:rPr>
          <w:color w:val="333333"/>
          <w:sz w:val="28"/>
          <w:szCs w:val="28"/>
          <w:lang w:val="uk-UA" w:eastAsia="uk-UA"/>
        </w:rPr>
        <w:t xml:space="preserve"> або </w:t>
      </w:r>
      <w:proofErr w:type="spellStart"/>
      <w:r w:rsidRPr="0062279F">
        <w:rPr>
          <w:color w:val="333333"/>
          <w:sz w:val="28"/>
          <w:szCs w:val="28"/>
          <w:lang w:val="uk-UA" w:eastAsia="uk-UA"/>
        </w:rPr>
        <w:t>Мінмолодьспорту</w:t>
      </w:r>
      <w:proofErr w:type="spellEnd"/>
      <w:r w:rsidRPr="0062279F">
        <w:rPr>
          <w:color w:val="333333"/>
          <w:sz w:val="28"/>
          <w:szCs w:val="28"/>
          <w:lang w:val="uk-UA" w:eastAsia="uk-UA"/>
        </w:rPr>
        <w:t xml:space="preserve"> щодо необхідності забезпечення спеціальним виробом для занять спортом учасника бойових дій, який систематично займається відповідним видом (відповідними видами) спорту, у разі повторного забезпечення спеціальним виробом для занять спортом - підтвердний документ про участь у спортивних змаганнях всеукраїнського або міжнародного рівня;</w:t>
      </w:r>
    </w:p>
    <w:p w:rsidR="007E7BE4" w:rsidRPr="0062279F" w:rsidRDefault="007E7BE4" w:rsidP="00105BE1">
      <w:pPr>
        <w:pStyle w:val="a5"/>
        <w:numPr>
          <w:ilvl w:val="0"/>
          <w:numId w:val="4"/>
        </w:numPr>
        <w:shd w:val="clear" w:color="auto" w:fill="FFFFFF"/>
        <w:ind w:left="0" w:firstLine="709"/>
        <w:jc w:val="both"/>
        <w:rPr>
          <w:color w:val="333333"/>
          <w:sz w:val="28"/>
          <w:szCs w:val="28"/>
          <w:lang w:val="uk-UA" w:eastAsia="uk-UA"/>
        </w:rPr>
      </w:pPr>
      <w:r w:rsidRPr="0062279F">
        <w:rPr>
          <w:color w:val="333333"/>
          <w:sz w:val="28"/>
          <w:szCs w:val="28"/>
          <w:lang w:val="uk-UA" w:eastAsia="uk-UA"/>
        </w:rPr>
        <w:t>витяг з наказу командира військової частини (начальника територіального підрозділу) або довідку про обставини травми (поранення, контузії, каліцтва), видану командиром військової частини (начальником територіального підрозділу), або копію іншого документа з відомостями про участь в антитерористичній операції, перебуваючи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осіб, визначених </w:t>
      </w:r>
      <w:hyperlink r:id="rId9" w:anchor="n73" w:tgtFrame="_blank" w:history="1">
        <w:r w:rsidRPr="0062279F">
          <w:rPr>
            <w:color w:val="333333"/>
            <w:sz w:val="28"/>
            <w:szCs w:val="28"/>
            <w:lang w:val="uk-UA" w:eastAsia="uk-UA"/>
          </w:rPr>
          <w:t>пунктами 19-23</w:t>
        </w:r>
      </w:hyperlink>
      <w:r w:rsidRPr="0062279F">
        <w:rPr>
          <w:color w:val="333333"/>
          <w:sz w:val="28"/>
          <w:szCs w:val="28"/>
          <w:lang w:val="uk-UA" w:eastAsia="uk-UA"/>
        </w:rPr>
        <w:t> частини першої статті 6 Закону України “Про статус ветеранів війни, гарантії їх соціального захисту”, яким не встановлено інвалідність</w:t>
      </w:r>
      <w:r w:rsidR="001D385A">
        <w:rPr>
          <w:color w:val="333333"/>
          <w:sz w:val="28"/>
          <w:szCs w:val="28"/>
          <w:lang w:val="uk-UA" w:eastAsia="uk-UA"/>
        </w:rPr>
        <w:t>)</w:t>
      </w:r>
      <w:r w:rsidR="00FD3512" w:rsidRPr="0062279F">
        <w:rPr>
          <w:color w:val="333333"/>
          <w:sz w:val="28"/>
          <w:szCs w:val="28"/>
          <w:lang w:val="uk-UA" w:eastAsia="uk-UA"/>
        </w:rPr>
        <w:t>.</w:t>
      </w:r>
    </w:p>
    <w:p w:rsidR="00DF5691" w:rsidRPr="0062279F" w:rsidRDefault="00DF5691" w:rsidP="00105BE1">
      <w:pPr>
        <w:pStyle w:val="a4"/>
        <w:spacing w:before="0" w:beforeAutospacing="0" w:after="240" w:afterAutospacing="0" w:line="228" w:lineRule="auto"/>
        <w:ind w:firstLine="709"/>
        <w:jc w:val="both"/>
        <w:rPr>
          <w:sz w:val="28"/>
          <w:szCs w:val="28"/>
          <w:lang w:val="uk-UA"/>
        </w:rPr>
      </w:pPr>
      <w:r w:rsidRPr="0062279F">
        <w:rPr>
          <w:sz w:val="28"/>
          <w:szCs w:val="28"/>
          <w:lang w:val="uk-UA"/>
        </w:rPr>
        <w:t xml:space="preserve">Протезно-ортопедичне підприємство подає Фонду пакет документів учасника </w:t>
      </w:r>
      <w:r w:rsidR="008A5257" w:rsidRPr="0062279F">
        <w:rPr>
          <w:sz w:val="28"/>
          <w:szCs w:val="28"/>
          <w:lang w:val="uk-UA"/>
        </w:rPr>
        <w:t>бойових дій</w:t>
      </w:r>
      <w:r w:rsidRPr="0062279F">
        <w:rPr>
          <w:sz w:val="28"/>
          <w:szCs w:val="28"/>
          <w:lang w:val="uk-UA"/>
        </w:rPr>
        <w:t xml:space="preserve"> та </w:t>
      </w:r>
      <w:r w:rsidR="00916717" w:rsidRPr="0062279F">
        <w:rPr>
          <w:sz w:val="28"/>
          <w:szCs w:val="28"/>
          <w:lang w:val="uk-UA"/>
        </w:rPr>
        <w:t>відповідні документи передбачені п.17 Порядку</w:t>
      </w:r>
      <w:r w:rsidR="00CC3447" w:rsidRPr="0062279F">
        <w:rPr>
          <w:sz w:val="28"/>
          <w:szCs w:val="28"/>
          <w:lang w:val="uk-UA"/>
        </w:rPr>
        <w:t>.</w:t>
      </w:r>
    </w:p>
    <w:p w:rsidR="00DF5691" w:rsidRPr="0062279F" w:rsidRDefault="00DF5691" w:rsidP="00105BE1">
      <w:pPr>
        <w:pStyle w:val="a4"/>
        <w:spacing w:before="0" w:beforeAutospacing="0" w:after="240" w:afterAutospacing="0" w:line="228" w:lineRule="auto"/>
        <w:ind w:firstLine="709"/>
        <w:jc w:val="both"/>
        <w:rPr>
          <w:sz w:val="28"/>
          <w:szCs w:val="28"/>
          <w:lang w:val="uk-UA"/>
        </w:rPr>
      </w:pPr>
      <w:r w:rsidRPr="0062279F">
        <w:rPr>
          <w:b/>
          <w:sz w:val="28"/>
          <w:szCs w:val="28"/>
          <w:lang w:val="uk-UA"/>
        </w:rPr>
        <w:t>Фонд</w:t>
      </w:r>
      <w:r w:rsidRPr="0062279F">
        <w:rPr>
          <w:sz w:val="28"/>
          <w:szCs w:val="28"/>
          <w:lang w:val="uk-UA"/>
        </w:rPr>
        <w:t xml:space="preserve"> укладає </w:t>
      </w:r>
      <w:r w:rsidRPr="0062279F">
        <w:rPr>
          <w:b/>
          <w:sz w:val="28"/>
          <w:szCs w:val="28"/>
          <w:lang w:val="uk-UA"/>
        </w:rPr>
        <w:t>з вітчизняним протезно-ортопедичним підприємством</w:t>
      </w:r>
      <w:r w:rsidRPr="0062279F">
        <w:rPr>
          <w:sz w:val="28"/>
          <w:szCs w:val="28"/>
          <w:lang w:val="uk-UA"/>
        </w:rPr>
        <w:t xml:space="preserve"> і </w:t>
      </w:r>
      <w:r w:rsidRPr="0062279F">
        <w:rPr>
          <w:b/>
          <w:sz w:val="28"/>
          <w:szCs w:val="28"/>
          <w:lang w:val="uk-UA"/>
        </w:rPr>
        <w:t xml:space="preserve">учасником </w:t>
      </w:r>
      <w:r w:rsidR="0001100B" w:rsidRPr="0062279F">
        <w:rPr>
          <w:b/>
          <w:sz w:val="28"/>
          <w:szCs w:val="28"/>
          <w:lang w:val="uk-UA"/>
        </w:rPr>
        <w:t>бойових дій</w:t>
      </w:r>
      <w:r w:rsidRPr="0062279F">
        <w:rPr>
          <w:sz w:val="28"/>
          <w:szCs w:val="28"/>
          <w:lang w:val="uk-UA"/>
        </w:rPr>
        <w:t xml:space="preserve">, який втратив функціональні можливості кінцівок, або його законним представником тристоронній </w:t>
      </w:r>
      <w:r w:rsidRPr="0062279F">
        <w:rPr>
          <w:b/>
          <w:sz w:val="28"/>
          <w:szCs w:val="28"/>
          <w:lang w:val="uk-UA"/>
        </w:rPr>
        <w:t>письмовий договір</w:t>
      </w:r>
      <w:r w:rsidRPr="0062279F">
        <w:rPr>
          <w:sz w:val="28"/>
          <w:szCs w:val="28"/>
          <w:lang w:val="uk-UA"/>
        </w:rPr>
        <w:t xml:space="preserve"> в якому визначаються </w:t>
      </w:r>
      <w:r w:rsidRPr="0062279F">
        <w:rPr>
          <w:b/>
          <w:sz w:val="28"/>
          <w:szCs w:val="28"/>
          <w:lang w:val="uk-UA"/>
        </w:rPr>
        <w:t>умови надання такому учасникові</w:t>
      </w:r>
      <w:r w:rsidR="00BD4C34" w:rsidRPr="0062279F">
        <w:rPr>
          <w:sz w:val="28"/>
          <w:szCs w:val="28"/>
          <w:lang w:val="uk-UA"/>
        </w:rPr>
        <w:t xml:space="preserve"> </w:t>
      </w:r>
      <w:r w:rsidRPr="0062279F">
        <w:rPr>
          <w:sz w:val="28"/>
          <w:szCs w:val="28"/>
          <w:lang w:val="uk-UA"/>
        </w:rPr>
        <w:t>грошової допомоги та безготівкового перерахування коштів вітчизняному протезно-ортопедичному підприємству</w:t>
      </w:r>
      <w:r w:rsidR="00BD4C34" w:rsidRPr="0062279F">
        <w:rPr>
          <w:sz w:val="28"/>
          <w:szCs w:val="28"/>
          <w:lang w:val="uk-UA"/>
        </w:rPr>
        <w:t xml:space="preserve"> та </w:t>
      </w:r>
      <w:r w:rsidRPr="0062279F">
        <w:rPr>
          <w:sz w:val="28"/>
          <w:szCs w:val="28"/>
          <w:lang w:val="uk-UA"/>
        </w:rPr>
        <w:t>відповідальність сторін.</w:t>
      </w:r>
    </w:p>
    <w:p w:rsidR="00DF5691" w:rsidRPr="0062279F" w:rsidRDefault="00DF5691" w:rsidP="00FD6932">
      <w:pPr>
        <w:pStyle w:val="a4"/>
        <w:spacing w:before="0" w:beforeAutospacing="0" w:after="0" w:afterAutospacing="0" w:line="228" w:lineRule="auto"/>
        <w:ind w:left="1069"/>
        <w:jc w:val="both"/>
        <w:rPr>
          <w:sz w:val="28"/>
          <w:szCs w:val="28"/>
          <w:lang w:val="uk-UA"/>
        </w:rPr>
      </w:pPr>
    </w:p>
    <w:p w:rsidR="0011109B" w:rsidRPr="0062279F" w:rsidRDefault="00415C91" w:rsidP="00DF5691">
      <w:pPr>
        <w:pStyle w:val="a4"/>
        <w:spacing w:before="0" w:beforeAutospacing="0" w:after="0" w:afterAutospacing="0"/>
        <w:jc w:val="center"/>
        <w:rPr>
          <w:b/>
          <w:sz w:val="26"/>
          <w:szCs w:val="26"/>
          <w:lang w:val="uk-UA"/>
        </w:rPr>
      </w:pPr>
      <w:r w:rsidRPr="0062279F">
        <w:rPr>
          <w:b/>
          <w:sz w:val="26"/>
          <w:szCs w:val="26"/>
          <w:lang w:val="uk-UA"/>
        </w:rPr>
        <w:t>__________________________________________________________________________</w:t>
      </w:r>
    </w:p>
    <w:p w:rsidR="00DF5691" w:rsidRPr="0062279F" w:rsidRDefault="00DF5691" w:rsidP="00415C91">
      <w:pPr>
        <w:pStyle w:val="a4"/>
        <w:spacing w:before="240" w:beforeAutospacing="0" w:after="0" w:afterAutospacing="0"/>
        <w:jc w:val="center"/>
        <w:rPr>
          <w:b/>
          <w:sz w:val="26"/>
          <w:szCs w:val="26"/>
          <w:lang w:val="uk-UA"/>
        </w:rPr>
      </w:pPr>
      <w:r w:rsidRPr="0062279F">
        <w:rPr>
          <w:b/>
          <w:sz w:val="26"/>
          <w:szCs w:val="26"/>
          <w:lang w:val="uk-UA"/>
        </w:rPr>
        <w:t>КОНТАКТНІ ДАНІ</w:t>
      </w:r>
    </w:p>
    <w:p w:rsidR="00DF5691" w:rsidRPr="0062279F" w:rsidRDefault="00DF5691" w:rsidP="00DF5691">
      <w:pPr>
        <w:jc w:val="center"/>
        <w:rPr>
          <w:sz w:val="26"/>
          <w:szCs w:val="26"/>
        </w:rPr>
      </w:pPr>
    </w:p>
    <w:tbl>
      <w:tblPr>
        <w:tblW w:w="3112" w:type="pc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3"/>
      </w:tblGrid>
      <w:tr w:rsidR="00DF5691" w:rsidRPr="0062279F" w:rsidTr="002A39B1">
        <w:trPr>
          <w:trHeight w:val="252"/>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DF5691" w:rsidRPr="0062279F" w:rsidRDefault="00A151E7" w:rsidP="002A39B1">
            <w:pPr>
              <w:jc w:val="center"/>
              <w:rPr>
                <w:sz w:val="26"/>
                <w:szCs w:val="26"/>
              </w:rPr>
            </w:pPr>
            <w:r w:rsidRPr="0062279F">
              <w:rPr>
                <w:b/>
                <w:color w:val="auto"/>
                <w:sz w:val="26"/>
                <w:szCs w:val="26"/>
                <w:lang w:eastAsia="ru-RU"/>
              </w:rPr>
              <w:t>Фонд соціального захисту</w:t>
            </w:r>
            <w:r w:rsidR="002A39B1" w:rsidRPr="0062279F">
              <w:rPr>
                <w:b/>
                <w:color w:val="auto"/>
                <w:sz w:val="26"/>
                <w:szCs w:val="26"/>
                <w:lang w:eastAsia="ru-RU"/>
              </w:rPr>
              <w:t xml:space="preserve"> осіб з</w:t>
            </w:r>
            <w:r w:rsidRPr="0062279F">
              <w:rPr>
                <w:b/>
                <w:color w:val="auto"/>
                <w:sz w:val="26"/>
                <w:szCs w:val="26"/>
                <w:lang w:eastAsia="ru-RU"/>
              </w:rPr>
              <w:t xml:space="preserve"> інвалід</w:t>
            </w:r>
            <w:r w:rsidR="002A39B1" w:rsidRPr="0062279F">
              <w:rPr>
                <w:b/>
                <w:color w:val="auto"/>
                <w:sz w:val="26"/>
                <w:szCs w:val="26"/>
                <w:lang w:eastAsia="ru-RU"/>
              </w:rPr>
              <w:t>ністю</w:t>
            </w:r>
          </w:p>
        </w:tc>
      </w:tr>
      <w:tr w:rsidR="00DF5691" w:rsidRPr="0062279F" w:rsidTr="00CD6A9A">
        <w:trPr>
          <w:trHeight w:val="1469"/>
        </w:trPr>
        <w:tc>
          <w:tcPr>
            <w:tcW w:w="5000" w:type="pct"/>
            <w:tcBorders>
              <w:top w:val="single" w:sz="4" w:space="0" w:color="000000"/>
              <w:left w:val="single" w:sz="4" w:space="0" w:color="000000"/>
              <w:bottom w:val="single" w:sz="4" w:space="0" w:color="000000"/>
              <w:right w:val="single" w:sz="4" w:space="0" w:color="000000"/>
            </w:tcBorders>
          </w:tcPr>
          <w:p w:rsidR="00AD7508" w:rsidRPr="0062279F" w:rsidRDefault="00AD7508">
            <w:pPr>
              <w:jc w:val="center"/>
              <w:rPr>
                <w:sz w:val="16"/>
                <w:szCs w:val="16"/>
              </w:rPr>
            </w:pPr>
          </w:p>
          <w:p w:rsidR="00DF5691" w:rsidRPr="0062279F" w:rsidRDefault="0072302B">
            <w:pPr>
              <w:jc w:val="center"/>
              <w:rPr>
                <w:sz w:val="26"/>
                <w:szCs w:val="26"/>
              </w:rPr>
            </w:pPr>
            <w:proofErr w:type="spellStart"/>
            <w:r w:rsidRPr="0062279F">
              <w:rPr>
                <w:sz w:val="26"/>
                <w:szCs w:val="26"/>
              </w:rPr>
              <w:t>тел</w:t>
            </w:r>
            <w:proofErr w:type="spellEnd"/>
            <w:r w:rsidRPr="0062279F">
              <w:rPr>
                <w:sz w:val="26"/>
                <w:szCs w:val="26"/>
              </w:rPr>
              <w:t>. (044)</w:t>
            </w:r>
            <w:r w:rsidR="00DF5691" w:rsidRPr="0062279F">
              <w:rPr>
                <w:sz w:val="26"/>
                <w:szCs w:val="26"/>
              </w:rPr>
              <w:t xml:space="preserve"> </w:t>
            </w:r>
            <w:r w:rsidR="002A39B1" w:rsidRPr="0062279F">
              <w:rPr>
                <w:sz w:val="26"/>
                <w:szCs w:val="26"/>
              </w:rPr>
              <w:t>293-1</w:t>
            </w:r>
            <w:r w:rsidRPr="0062279F">
              <w:rPr>
                <w:sz w:val="26"/>
                <w:szCs w:val="26"/>
              </w:rPr>
              <w:t>7-</w:t>
            </w:r>
            <w:r w:rsidR="002A39B1" w:rsidRPr="0062279F">
              <w:rPr>
                <w:sz w:val="26"/>
                <w:szCs w:val="26"/>
              </w:rPr>
              <w:t>55</w:t>
            </w:r>
          </w:p>
          <w:p w:rsidR="0072302B" w:rsidRPr="0062279F" w:rsidRDefault="0072302B">
            <w:pPr>
              <w:jc w:val="center"/>
              <w:rPr>
                <w:sz w:val="16"/>
                <w:szCs w:val="16"/>
              </w:rPr>
            </w:pPr>
          </w:p>
          <w:p w:rsidR="00DF5691" w:rsidRPr="0062279F" w:rsidRDefault="00DF5691" w:rsidP="00515483">
            <w:pPr>
              <w:ind w:left="3320" w:hanging="3320"/>
              <w:jc w:val="center"/>
              <w:rPr>
                <w:rStyle w:val="a3"/>
                <w:sz w:val="26"/>
                <w:szCs w:val="26"/>
              </w:rPr>
            </w:pPr>
            <w:r w:rsidRPr="0062279F">
              <w:rPr>
                <w:sz w:val="26"/>
                <w:szCs w:val="26"/>
              </w:rPr>
              <w:t>E-</w:t>
            </w:r>
            <w:proofErr w:type="spellStart"/>
            <w:r w:rsidRPr="0062279F">
              <w:rPr>
                <w:sz w:val="26"/>
                <w:szCs w:val="26"/>
              </w:rPr>
              <w:t>mail</w:t>
            </w:r>
            <w:proofErr w:type="spellEnd"/>
            <w:r w:rsidRPr="0062279F">
              <w:rPr>
                <w:sz w:val="26"/>
                <w:szCs w:val="26"/>
              </w:rPr>
              <w:t xml:space="preserve">: </w:t>
            </w:r>
            <w:hyperlink r:id="rId10" w:history="1">
              <w:r w:rsidR="00515483" w:rsidRPr="0062279F">
                <w:rPr>
                  <w:rStyle w:val="a3"/>
                  <w:sz w:val="26"/>
                  <w:szCs w:val="26"/>
                </w:rPr>
                <w:t>info@ispf.gov.ua</w:t>
              </w:r>
            </w:hyperlink>
            <w:r w:rsidR="00515483" w:rsidRPr="0062279F">
              <w:rPr>
                <w:rStyle w:val="a3"/>
                <w:sz w:val="26"/>
                <w:szCs w:val="26"/>
              </w:rPr>
              <w:t>,</w:t>
            </w:r>
          </w:p>
          <w:p w:rsidR="00DF5691" w:rsidRPr="0062279F" w:rsidRDefault="007A3873" w:rsidP="00CD6A9A">
            <w:pPr>
              <w:tabs>
                <w:tab w:val="left" w:pos="1875"/>
              </w:tabs>
              <w:ind w:left="4170" w:hanging="3320"/>
              <w:jc w:val="center"/>
              <w:rPr>
                <w:sz w:val="26"/>
                <w:szCs w:val="26"/>
              </w:rPr>
            </w:pPr>
            <w:hyperlink r:id="rId11" w:history="1">
              <w:r w:rsidR="00CD6A9A" w:rsidRPr="00DD1FD7">
                <w:rPr>
                  <w:rStyle w:val="a3"/>
                  <w:sz w:val="26"/>
                  <w:szCs w:val="26"/>
                  <w:lang w:val="en-US"/>
                </w:rPr>
                <w:t>OKovalenko</w:t>
              </w:r>
              <w:r w:rsidR="00CD6A9A" w:rsidRPr="00DD1FD7">
                <w:rPr>
                  <w:rStyle w:val="a3"/>
                  <w:sz w:val="26"/>
                  <w:szCs w:val="26"/>
                </w:rPr>
                <w:t>@ispf.gov.ua</w:t>
              </w:r>
            </w:hyperlink>
          </w:p>
        </w:tc>
      </w:tr>
    </w:tbl>
    <w:p w:rsidR="00F27287" w:rsidRDefault="00F27287" w:rsidP="00164CF8"/>
    <w:sectPr w:rsidR="00F27287" w:rsidSect="004B5D2C">
      <w:pgSz w:w="11906" w:h="16838"/>
      <w:pgMar w:top="426"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7F9A"/>
    <w:multiLevelType w:val="hybridMultilevel"/>
    <w:tmpl w:val="3086D67E"/>
    <w:lvl w:ilvl="0" w:tplc="0422000F">
      <w:start w:val="1"/>
      <w:numFmt w:val="decimal"/>
      <w:lvlText w:val="%1."/>
      <w:lvlJc w:val="left"/>
      <w:pPr>
        <w:ind w:left="1530" w:hanging="360"/>
      </w:pPr>
    </w:lvl>
    <w:lvl w:ilvl="1" w:tplc="04220019" w:tentative="1">
      <w:start w:val="1"/>
      <w:numFmt w:val="lowerLetter"/>
      <w:lvlText w:val="%2."/>
      <w:lvlJc w:val="left"/>
      <w:pPr>
        <w:ind w:left="2250" w:hanging="360"/>
      </w:pPr>
    </w:lvl>
    <w:lvl w:ilvl="2" w:tplc="0422001B" w:tentative="1">
      <w:start w:val="1"/>
      <w:numFmt w:val="lowerRoman"/>
      <w:lvlText w:val="%3."/>
      <w:lvlJc w:val="right"/>
      <w:pPr>
        <w:ind w:left="2970" w:hanging="180"/>
      </w:pPr>
    </w:lvl>
    <w:lvl w:ilvl="3" w:tplc="0422000F" w:tentative="1">
      <w:start w:val="1"/>
      <w:numFmt w:val="decimal"/>
      <w:lvlText w:val="%4."/>
      <w:lvlJc w:val="left"/>
      <w:pPr>
        <w:ind w:left="3690" w:hanging="360"/>
      </w:pPr>
    </w:lvl>
    <w:lvl w:ilvl="4" w:tplc="04220019" w:tentative="1">
      <w:start w:val="1"/>
      <w:numFmt w:val="lowerLetter"/>
      <w:lvlText w:val="%5."/>
      <w:lvlJc w:val="left"/>
      <w:pPr>
        <w:ind w:left="4410" w:hanging="360"/>
      </w:pPr>
    </w:lvl>
    <w:lvl w:ilvl="5" w:tplc="0422001B" w:tentative="1">
      <w:start w:val="1"/>
      <w:numFmt w:val="lowerRoman"/>
      <w:lvlText w:val="%6."/>
      <w:lvlJc w:val="right"/>
      <w:pPr>
        <w:ind w:left="5130" w:hanging="180"/>
      </w:pPr>
    </w:lvl>
    <w:lvl w:ilvl="6" w:tplc="0422000F" w:tentative="1">
      <w:start w:val="1"/>
      <w:numFmt w:val="decimal"/>
      <w:lvlText w:val="%7."/>
      <w:lvlJc w:val="left"/>
      <w:pPr>
        <w:ind w:left="5850" w:hanging="360"/>
      </w:pPr>
    </w:lvl>
    <w:lvl w:ilvl="7" w:tplc="04220019" w:tentative="1">
      <w:start w:val="1"/>
      <w:numFmt w:val="lowerLetter"/>
      <w:lvlText w:val="%8."/>
      <w:lvlJc w:val="left"/>
      <w:pPr>
        <w:ind w:left="6570" w:hanging="360"/>
      </w:pPr>
    </w:lvl>
    <w:lvl w:ilvl="8" w:tplc="0422001B" w:tentative="1">
      <w:start w:val="1"/>
      <w:numFmt w:val="lowerRoman"/>
      <w:lvlText w:val="%9."/>
      <w:lvlJc w:val="right"/>
      <w:pPr>
        <w:ind w:left="7290" w:hanging="180"/>
      </w:pPr>
    </w:lvl>
  </w:abstractNum>
  <w:abstractNum w:abstractNumId="1" w15:restartNumberingAfterBreak="0">
    <w:nsid w:val="0D176DD0"/>
    <w:multiLevelType w:val="hybridMultilevel"/>
    <w:tmpl w:val="1EDAF6EE"/>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2" w15:restartNumberingAfterBreak="0">
    <w:nsid w:val="3B9B6632"/>
    <w:multiLevelType w:val="hybridMultilevel"/>
    <w:tmpl w:val="49908B08"/>
    <w:lvl w:ilvl="0" w:tplc="D4428F9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E1619D6"/>
    <w:multiLevelType w:val="hybridMultilevel"/>
    <w:tmpl w:val="CDF60EFE"/>
    <w:lvl w:ilvl="0" w:tplc="0422000F">
      <w:start w:val="1"/>
      <w:numFmt w:val="decimal"/>
      <w:lvlText w:val="%1."/>
      <w:lvlJc w:val="left"/>
      <w:pPr>
        <w:ind w:left="1530" w:hanging="360"/>
      </w:pPr>
    </w:lvl>
    <w:lvl w:ilvl="1" w:tplc="04220019" w:tentative="1">
      <w:start w:val="1"/>
      <w:numFmt w:val="lowerLetter"/>
      <w:lvlText w:val="%2."/>
      <w:lvlJc w:val="left"/>
      <w:pPr>
        <w:ind w:left="2250" w:hanging="360"/>
      </w:pPr>
    </w:lvl>
    <w:lvl w:ilvl="2" w:tplc="0422001B" w:tentative="1">
      <w:start w:val="1"/>
      <w:numFmt w:val="lowerRoman"/>
      <w:lvlText w:val="%3."/>
      <w:lvlJc w:val="right"/>
      <w:pPr>
        <w:ind w:left="2970" w:hanging="180"/>
      </w:pPr>
    </w:lvl>
    <w:lvl w:ilvl="3" w:tplc="0422000F" w:tentative="1">
      <w:start w:val="1"/>
      <w:numFmt w:val="decimal"/>
      <w:lvlText w:val="%4."/>
      <w:lvlJc w:val="left"/>
      <w:pPr>
        <w:ind w:left="3690" w:hanging="360"/>
      </w:pPr>
    </w:lvl>
    <w:lvl w:ilvl="4" w:tplc="04220019" w:tentative="1">
      <w:start w:val="1"/>
      <w:numFmt w:val="lowerLetter"/>
      <w:lvlText w:val="%5."/>
      <w:lvlJc w:val="left"/>
      <w:pPr>
        <w:ind w:left="4410" w:hanging="360"/>
      </w:pPr>
    </w:lvl>
    <w:lvl w:ilvl="5" w:tplc="0422001B" w:tentative="1">
      <w:start w:val="1"/>
      <w:numFmt w:val="lowerRoman"/>
      <w:lvlText w:val="%6."/>
      <w:lvlJc w:val="right"/>
      <w:pPr>
        <w:ind w:left="5130" w:hanging="180"/>
      </w:pPr>
    </w:lvl>
    <w:lvl w:ilvl="6" w:tplc="0422000F" w:tentative="1">
      <w:start w:val="1"/>
      <w:numFmt w:val="decimal"/>
      <w:lvlText w:val="%7."/>
      <w:lvlJc w:val="left"/>
      <w:pPr>
        <w:ind w:left="5850" w:hanging="360"/>
      </w:pPr>
    </w:lvl>
    <w:lvl w:ilvl="7" w:tplc="04220019" w:tentative="1">
      <w:start w:val="1"/>
      <w:numFmt w:val="lowerLetter"/>
      <w:lvlText w:val="%8."/>
      <w:lvlJc w:val="left"/>
      <w:pPr>
        <w:ind w:left="6570" w:hanging="360"/>
      </w:pPr>
    </w:lvl>
    <w:lvl w:ilvl="8" w:tplc="0422001B" w:tentative="1">
      <w:start w:val="1"/>
      <w:numFmt w:val="lowerRoman"/>
      <w:lvlText w:val="%9."/>
      <w:lvlJc w:val="right"/>
      <w:pPr>
        <w:ind w:left="7290" w:hanging="180"/>
      </w:pPr>
    </w:lvl>
  </w:abstractNum>
  <w:abstractNum w:abstractNumId="4" w15:restartNumberingAfterBreak="0">
    <w:nsid w:val="4EF858E6"/>
    <w:multiLevelType w:val="hybridMultilevel"/>
    <w:tmpl w:val="3154B434"/>
    <w:lvl w:ilvl="0" w:tplc="4EF6845C">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5" w15:restartNumberingAfterBreak="0">
    <w:nsid w:val="4F6B7619"/>
    <w:multiLevelType w:val="hybridMultilevel"/>
    <w:tmpl w:val="F3CC6E4E"/>
    <w:lvl w:ilvl="0" w:tplc="2BD87794">
      <w:start w:val="1"/>
      <w:numFmt w:val="decimal"/>
      <w:lvlText w:val="%1."/>
      <w:lvlJc w:val="left"/>
      <w:pPr>
        <w:ind w:left="1070" w:hanging="360"/>
      </w:pPr>
      <w:rPr>
        <w:b/>
        <w:i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50187330"/>
    <w:multiLevelType w:val="hybridMultilevel"/>
    <w:tmpl w:val="5DB6AB34"/>
    <w:lvl w:ilvl="0" w:tplc="4EF6845C">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15:restartNumberingAfterBreak="0">
    <w:nsid w:val="61496AF4"/>
    <w:multiLevelType w:val="hybridMultilevel"/>
    <w:tmpl w:val="C6EE238A"/>
    <w:lvl w:ilvl="0" w:tplc="0D8AAB5A">
      <w:start w:val="1"/>
      <w:numFmt w:val="bullet"/>
      <w:lvlText w:val=""/>
      <w:lvlJc w:val="left"/>
      <w:pPr>
        <w:ind w:left="1272" w:hanging="360"/>
      </w:pPr>
      <w:rPr>
        <w:rFonts w:ascii="Symbol" w:hAnsi="Symbol" w:hint="default"/>
      </w:rPr>
    </w:lvl>
    <w:lvl w:ilvl="1" w:tplc="04190003">
      <w:start w:val="1"/>
      <w:numFmt w:val="bullet"/>
      <w:lvlText w:val="o"/>
      <w:lvlJc w:val="left"/>
      <w:pPr>
        <w:ind w:left="1992" w:hanging="360"/>
      </w:pPr>
      <w:rPr>
        <w:rFonts w:ascii="Courier New" w:hAnsi="Courier New" w:cs="Courier New" w:hint="default"/>
      </w:rPr>
    </w:lvl>
    <w:lvl w:ilvl="2" w:tplc="04190005">
      <w:start w:val="1"/>
      <w:numFmt w:val="bullet"/>
      <w:lvlText w:val=""/>
      <w:lvlJc w:val="left"/>
      <w:pPr>
        <w:ind w:left="2712" w:hanging="360"/>
      </w:pPr>
      <w:rPr>
        <w:rFonts w:ascii="Wingdings" w:hAnsi="Wingdings" w:hint="default"/>
      </w:rPr>
    </w:lvl>
    <w:lvl w:ilvl="3" w:tplc="04190001">
      <w:start w:val="1"/>
      <w:numFmt w:val="bullet"/>
      <w:lvlText w:val=""/>
      <w:lvlJc w:val="left"/>
      <w:pPr>
        <w:ind w:left="3432" w:hanging="360"/>
      </w:pPr>
      <w:rPr>
        <w:rFonts w:ascii="Symbol" w:hAnsi="Symbol" w:hint="default"/>
      </w:rPr>
    </w:lvl>
    <w:lvl w:ilvl="4" w:tplc="04190003">
      <w:start w:val="1"/>
      <w:numFmt w:val="bullet"/>
      <w:lvlText w:val="o"/>
      <w:lvlJc w:val="left"/>
      <w:pPr>
        <w:ind w:left="4152" w:hanging="360"/>
      </w:pPr>
      <w:rPr>
        <w:rFonts w:ascii="Courier New" w:hAnsi="Courier New" w:cs="Courier New" w:hint="default"/>
      </w:rPr>
    </w:lvl>
    <w:lvl w:ilvl="5" w:tplc="04190005">
      <w:start w:val="1"/>
      <w:numFmt w:val="bullet"/>
      <w:lvlText w:val=""/>
      <w:lvlJc w:val="left"/>
      <w:pPr>
        <w:ind w:left="4872" w:hanging="360"/>
      </w:pPr>
      <w:rPr>
        <w:rFonts w:ascii="Wingdings" w:hAnsi="Wingdings" w:hint="default"/>
      </w:rPr>
    </w:lvl>
    <w:lvl w:ilvl="6" w:tplc="04190001">
      <w:start w:val="1"/>
      <w:numFmt w:val="bullet"/>
      <w:lvlText w:val=""/>
      <w:lvlJc w:val="left"/>
      <w:pPr>
        <w:ind w:left="5592" w:hanging="360"/>
      </w:pPr>
      <w:rPr>
        <w:rFonts w:ascii="Symbol" w:hAnsi="Symbol" w:hint="default"/>
      </w:rPr>
    </w:lvl>
    <w:lvl w:ilvl="7" w:tplc="04190003">
      <w:start w:val="1"/>
      <w:numFmt w:val="bullet"/>
      <w:lvlText w:val="o"/>
      <w:lvlJc w:val="left"/>
      <w:pPr>
        <w:ind w:left="6312" w:hanging="360"/>
      </w:pPr>
      <w:rPr>
        <w:rFonts w:ascii="Courier New" w:hAnsi="Courier New" w:cs="Courier New" w:hint="default"/>
      </w:rPr>
    </w:lvl>
    <w:lvl w:ilvl="8" w:tplc="04190005">
      <w:start w:val="1"/>
      <w:numFmt w:val="bullet"/>
      <w:lvlText w:val=""/>
      <w:lvlJc w:val="left"/>
      <w:pPr>
        <w:ind w:left="7032" w:hanging="360"/>
      </w:pPr>
      <w:rPr>
        <w:rFonts w:ascii="Wingdings" w:hAnsi="Wingdings" w:hint="default"/>
      </w:rPr>
    </w:lvl>
  </w:abstractNum>
  <w:abstractNum w:abstractNumId="8" w15:restartNumberingAfterBreak="0">
    <w:nsid w:val="727546C5"/>
    <w:multiLevelType w:val="hybridMultilevel"/>
    <w:tmpl w:val="9B3E11B4"/>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num w:numId="1">
    <w:abstractNumId w:val="4"/>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8"/>
  </w:num>
  <w:num w:numId="7">
    <w:abstractNumId w:val="1"/>
  </w:num>
  <w:num w:numId="8">
    <w:abstractNumId w:val="6"/>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83"/>
    <w:rsid w:val="00000F37"/>
    <w:rsid w:val="00004B57"/>
    <w:rsid w:val="0001100B"/>
    <w:rsid w:val="0001775E"/>
    <w:rsid w:val="00063C50"/>
    <w:rsid w:val="000829C6"/>
    <w:rsid w:val="000852BD"/>
    <w:rsid w:val="000B1F31"/>
    <w:rsid w:val="000D4C59"/>
    <w:rsid w:val="00105BE1"/>
    <w:rsid w:val="0011109B"/>
    <w:rsid w:val="001132B2"/>
    <w:rsid w:val="00126EA0"/>
    <w:rsid w:val="00134852"/>
    <w:rsid w:val="00143DAB"/>
    <w:rsid w:val="00164CF8"/>
    <w:rsid w:val="00167F31"/>
    <w:rsid w:val="00170D38"/>
    <w:rsid w:val="001A5943"/>
    <w:rsid w:val="001C2B8C"/>
    <w:rsid w:val="001C3B5F"/>
    <w:rsid w:val="001D117F"/>
    <w:rsid w:val="001D26BE"/>
    <w:rsid w:val="001D385A"/>
    <w:rsid w:val="001E0E0D"/>
    <w:rsid w:val="00204A3E"/>
    <w:rsid w:val="0020739A"/>
    <w:rsid w:val="00212F32"/>
    <w:rsid w:val="00215DE0"/>
    <w:rsid w:val="00243321"/>
    <w:rsid w:val="00250EF1"/>
    <w:rsid w:val="00261D6F"/>
    <w:rsid w:val="0026297B"/>
    <w:rsid w:val="002767E7"/>
    <w:rsid w:val="0028700A"/>
    <w:rsid w:val="002955CD"/>
    <w:rsid w:val="002A1A7E"/>
    <w:rsid w:val="002A39B1"/>
    <w:rsid w:val="002B0803"/>
    <w:rsid w:val="002E0035"/>
    <w:rsid w:val="002E7350"/>
    <w:rsid w:val="002F3DD3"/>
    <w:rsid w:val="002F6535"/>
    <w:rsid w:val="002F6885"/>
    <w:rsid w:val="00323D39"/>
    <w:rsid w:val="00335109"/>
    <w:rsid w:val="00336927"/>
    <w:rsid w:val="00344FF2"/>
    <w:rsid w:val="0034728D"/>
    <w:rsid w:val="00350EDD"/>
    <w:rsid w:val="00352C02"/>
    <w:rsid w:val="00361903"/>
    <w:rsid w:val="003666D2"/>
    <w:rsid w:val="003845BA"/>
    <w:rsid w:val="00395AED"/>
    <w:rsid w:val="00396827"/>
    <w:rsid w:val="003A2E0F"/>
    <w:rsid w:val="003A74D6"/>
    <w:rsid w:val="003B5360"/>
    <w:rsid w:val="003D04FD"/>
    <w:rsid w:val="003E1A0B"/>
    <w:rsid w:val="00410A25"/>
    <w:rsid w:val="00415C91"/>
    <w:rsid w:val="00444757"/>
    <w:rsid w:val="00445432"/>
    <w:rsid w:val="004555A1"/>
    <w:rsid w:val="00495E30"/>
    <w:rsid w:val="004A49DF"/>
    <w:rsid w:val="004B0159"/>
    <w:rsid w:val="004B5D2C"/>
    <w:rsid w:val="004D2A7F"/>
    <w:rsid w:val="004E585E"/>
    <w:rsid w:val="004E7BC9"/>
    <w:rsid w:val="00507108"/>
    <w:rsid w:val="00513D01"/>
    <w:rsid w:val="00515483"/>
    <w:rsid w:val="005159CA"/>
    <w:rsid w:val="00532B66"/>
    <w:rsid w:val="00541D37"/>
    <w:rsid w:val="00547ACE"/>
    <w:rsid w:val="00556511"/>
    <w:rsid w:val="00595599"/>
    <w:rsid w:val="005A50D4"/>
    <w:rsid w:val="005B02D1"/>
    <w:rsid w:val="005E4C86"/>
    <w:rsid w:val="005E5899"/>
    <w:rsid w:val="005F6A81"/>
    <w:rsid w:val="00605125"/>
    <w:rsid w:val="00606B92"/>
    <w:rsid w:val="00610078"/>
    <w:rsid w:val="0062110D"/>
    <w:rsid w:val="0062279F"/>
    <w:rsid w:val="0063381F"/>
    <w:rsid w:val="0063479B"/>
    <w:rsid w:val="00641B98"/>
    <w:rsid w:val="00647793"/>
    <w:rsid w:val="006512FD"/>
    <w:rsid w:val="00655337"/>
    <w:rsid w:val="00676EB8"/>
    <w:rsid w:val="006A541E"/>
    <w:rsid w:val="006B35AC"/>
    <w:rsid w:val="006C019C"/>
    <w:rsid w:val="006C5BF6"/>
    <w:rsid w:val="006D293B"/>
    <w:rsid w:val="006D37B8"/>
    <w:rsid w:val="006F0179"/>
    <w:rsid w:val="006F4672"/>
    <w:rsid w:val="006F57B8"/>
    <w:rsid w:val="0070430E"/>
    <w:rsid w:val="0071509F"/>
    <w:rsid w:val="00717FB2"/>
    <w:rsid w:val="0072302B"/>
    <w:rsid w:val="00725FE4"/>
    <w:rsid w:val="0074368E"/>
    <w:rsid w:val="00755CF8"/>
    <w:rsid w:val="007626AF"/>
    <w:rsid w:val="00763796"/>
    <w:rsid w:val="00781930"/>
    <w:rsid w:val="00782E2E"/>
    <w:rsid w:val="007A3873"/>
    <w:rsid w:val="007B03D6"/>
    <w:rsid w:val="007B457C"/>
    <w:rsid w:val="007B4948"/>
    <w:rsid w:val="007C248E"/>
    <w:rsid w:val="007D5236"/>
    <w:rsid w:val="007E7BE4"/>
    <w:rsid w:val="007F2F2D"/>
    <w:rsid w:val="007F2FB6"/>
    <w:rsid w:val="008054FE"/>
    <w:rsid w:val="0082095B"/>
    <w:rsid w:val="00823094"/>
    <w:rsid w:val="008338B7"/>
    <w:rsid w:val="0084096B"/>
    <w:rsid w:val="008420E8"/>
    <w:rsid w:val="0085314D"/>
    <w:rsid w:val="008566F1"/>
    <w:rsid w:val="00861433"/>
    <w:rsid w:val="0086453D"/>
    <w:rsid w:val="00875779"/>
    <w:rsid w:val="008857C6"/>
    <w:rsid w:val="00890B05"/>
    <w:rsid w:val="00895595"/>
    <w:rsid w:val="008A5257"/>
    <w:rsid w:val="008A7D23"/>
    <w:rsid w:val="008B0679"/>
    <w:rsid w:val="008D6379"/>
    <w:rsid w:val="008E29B5"/>
    <w:rsid w:val="008E7DC4"/>
    <w:rsid w:val="008F70F8"/>
    <w:rsid w:val="009052BE"/>
    <w:rsid w:val="00911886"/>
    <w:rsid w:val="00914593"/>
    <w:rsid w:val="00916717"/>
    <w:rsid w:val="009468FD"/>
    <w:rsid w:val="00970FA8"/>
    <w:rsid w:val="009A4F53"/>
    <w:rsid w:val="009B2730"/>
    <w:rsid w:val="009D6971"/>
    <w:rsid w:val="009D6FB2"/>
    <w:rsid w:val="009E5F13"/>
    <w:rsid w:val="00A05190"/>
    <w:rsid w:val="00A1032A"/>
    <w:rsid w:val="00A151E7"/>
    <w:rsid w:val="00A22911"/>
    <w:rsid w:val="00A37855"/>
    <w:rsid w:val="00A544AF"/>
    <w:rsid w:val="00A73F9C"/>
    <w:rsid w:val="00A804EB"/>
    <w:rsid w:val="00A80E3F"/>
    <w:rsid w:val="00A828EA"/>
    <w:rsid w:val="00A85F07"/>
    <w:rsid w:val="00A87DB3"/>
    <w:rsid w:val="00A91EF3"/>
    <w:rsid w:val="00AC61C5"/>
    <w:rsid w:val="00AD7508"/>
    <w:rsid w:val="00AF7FEA"/>
    <w:rsid w:val="00B043EF"/>
    <w:rsid w:val="00B15E7B"/>
    <w:rsid w:val="00B17749"/>
    <w:rsid w:val="00B22D4F"/>
    <w:rsid w:val="00B30671"/>
    <w:rsid w:val="00B52197"/>
    <w:rsid w:val="00B52A09"/>
    <w:rsid w:val="00B66336"/>
    <w:rsid w:val="00B75859"/>
    <w:rsid w:val="00B81AA3"/>
    <w:rsid w:val="00B95A52"/>
    <w:rsid w:val="00BA6183"/>
    <w:rsid w:val="00BC347E"/>
    <w:rsid w:val="00BD31A0"/>
    <w:rsid w:val="00BD4C34"/>
    <w:rsid w:val="00BD7154"/>
    <w:rsid w:val="00BD7314"/>
    <w:rsid w:val="00BE0225"/>
    <w:rsid w:val="00BE75C4"/>
    <w:rsid w:val="00C0534E"/>
    <w:rsid w:val="00C107EA"/>
    <w:rsid w:val="00C41285"/>
    <w:rsid w:val="00C43FE4"/>
    <w:rsid w:val="00C847E8"/>
    <w:rsid w:val="00C90BEB"/>
    <w:rsid w:val="00CB274B"/>
    <w:rsid w:val="00CC3447"/>
    <w:rsid w:val="00CD4538"/>
    <w:rsid w:val="00CD6A9A"/>
    <w:rsid w:val="00CE408B"/>
    <w:rsid w:val="00CE75F7"/>
    <w:rsid w:val="00CF38D4"/>
    <w:rsid w:val="00CF7302"/>
    <w:rsid w:val="00D05A91"/>
    <w:rsid w:val="00D12771"/>
    <w:rsid w:val="00D24767"/>
    <w:rsid w:val="00D37691"/>
    <w:rsid w:val="00D459CB"/>
    <w:rsid w:val="00D63B4C"/>
    <w:rsid w:val="00D66BDF"/>
    <w:rsid w:val="00D862EB"/>
    <w:rsid w:val="00D943A5"/>
    <w:rsid w:val="00D97110"/>
    <w:rsid w:val="00DB3140"/>
    <w:rsid w:val="00DC2821"/>
    <w:rsid w:val="00DE1FE8"/>
    <w:rsid w:val="00DE2822"/>
    <w:rsid w:val="00DF20F4"/>
    <w:rsid w:val="00DF4FC1"/>
    <w:rsid w:val="00DF5161"/>
    <w:rsid w:val="00DF5691"/>
    <w:rsid w:val="00E04466"/>
    <w:rsid w:val="00E13DA1"/>
    <w:rsid w:val="00E17C93"/>
    <w:rsid w:val="00E22BF2"/>
    <w:rsid w:val="00E22F99"/>
    <w:rsid w:val="00E2647D"/>
    <w:rsid w:val="00E413ED"/>
    <w:rsid w:val="00E4207A"/>
    <w:rsid w:val="00E614F1"/>
    <w:rsid w:val="00E75C57"/>
    <w:rsid w:val="00E76183"/>
    <w:rsid w:val="00E86F6B"/>
    <w:rsid w:val="00E87630"/>
    <w:rsid w:val="00E900AB"/>
    <w:rsid w:val="00E90741"/>
    <w:rsid w:val="00EA25EF"/>
    <w:rsid w:val="00EB7CB2"/>
    <w:rsid w:val="00EC5A1F"/>
    <w:rsid w:val="00EE3531"/>
    <w:rsid w:val="00F04ACC"/>
    <w:rsid w:val="00F17918"/>
    <w:rsid w:val="00F27287"/>
    <w:rsid w:val="00F35886"/>
    <w:rsid w:val="00F81195"/>
    <w:rsid w:val="00F93448"/>
    <w:rsid w:val="00F9564C"/>
    <w:rsid w:val="00FD3512"/>
    <w:rsid w:val="00FD6932"/>
    <w:rsid w:val="00FF5261"/>
    <w:rsid w:val="00FF6112"/>
    <w:rsid w:val="00FF6674"/>
    <w:rsid w:val="00FF7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75F9F-FC10-4625-A65F-1E0C65DA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9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5691"/>
    <w:rPr>
      <w:strike w:val="0"/>
      <w:dstrike w:val="0"/>
      <w:color w:val="0260D0"/>
      <w:u w:val="none"/>
      <w:effect w:val="none"/>
    </w:rPr>
  </w:style>
  <w:style w:type="paragraph" w:styleId="a4">
    <w:name w:val="Normal (Web)"/>
    <w:basedOn w:val="a"/>
    <w:uiPriority w:val="99"/>
    <w:unhideWhenUsed/>
    <w:rsid w:val="00DF5691"/>
    <w:pPr>
      <w:suppressAutoHyphens w:val="0"/>
      <w:spacing w:before="100" w:beforeAutospacing="1" w:after="100" w:afterAutospacing="1"/>
    </w:pPr>
    <w:rPr>
      <w:color w:val="auto"/>
      <w:sz w:val="24"/>
      <w:szCs w:val="24"/>
      <w:lang w:val="ru-RU" w:eastAsia="ru-RU"/>
    </w:rPr>
  </w:style>
  <w:style w:type="paragraph" w:styleId="a5">
    <w:name w:val="List Paragraph"/>
    <w:basedOn w:val="a"/>
    <w:uiPriority w:val="34"/>
    <w:qFormat/>
    <w:rsid w:val="00DF5691"/>
    <w:pPr>
      <w:suppressAutoHyphens w:val="0"/>
      <w:spacing w:line="100" w:lineRule="atLeast"/>
      <w:ind w:left="720"/>
      <w:contextualSpacing/>
    </w:pPr>
    <w:rPr>
      <w:color w:val="auto"/>
      <w:lang w:val="ru-RU"/>
    </w:rPr>
  </w:style>
  <w:style w:type="paragraph" w:customStyle="1" w:styleId="rvps2">
    <w:name w:val="rvps2"/>
    <w:basedOn w:val="a"/>
    <w:uiPriority w:val="99"/>
    <w:rsid w:val="00DF5691"/>
    <w:pPr>
      <w:suppressAutoHyphens w:val="0"/>
      <w:spacing w:before="100" w:beforeAutospacing="1" w:after="100" w:afterAutospacing="1"/>
    </w:pPr>
    <w:rPr>
      <w:color w:val="auto"/>
      <w:sz w:val="24"/>
      <w:szCs w:val="24"/>
      <w:lang w:val="ru-RU" w:eastAsia="ru-RU"/>
    </w:rPr>
  </w:style>
  <w:style w:type="character" w:customStyle="1" w:styleId="rvts0">
    <w:name w:val="rvts0"/>
    <w:basedOn w:val="a0"/>
    <w:rsid w:val="00DF5691"/>
  </w:style>
  <w:style w:type="character" w:styleId="a6">
    <w:name w:val="Strong"/>
    <w:basedOn w:val="a0"/>
    <w:uiPriority w:val="22"/>
    <w:qFormat/>
    <w:rsid w:val="00DF5691"/>
    <w:rPr>
      <w:b/>
      <w:bCs/>
    </w:rPr>
  </w:style>
  <w:style w:type="paragraph" w:styleId="a7">
    <w:name w:val="Balloon Text"/>
    <w:basedOn w:val="a"/>
    <w:link w:val="a8"/>
    <w:uiPriority w:val="99"/>
    <w:semiHidden/>
    <w:unhideWhenUsed/>
    <w:rsid w:val="00F81195"/>
    <w:rPr>
      <w:rFonts w:ascii="Segoe UI" w:hAnsi="Segoe UI" w:cs="Segoe UI"/>
      <w:sz w:val="18"/>
      <w:szCs w:val="18"/>
    </w:rPr>
  </w:style>
  <w:style w:type="character" w:customStyle="1" w:styleId="a8">
    <w:name w:val="Текст у виносці Знак"/>
    <w:basedOn w:val="a0"/>
    <w:link w:val="a7"/>
    <w:uiPriority w:val="99"/>
    <w:semiHidden/>
    <w:rsid w:val="00F81195"/>
    <w:rPr>
      <w:rFonts w:ascii="Segoe UI" w:eastAsia="Times New Roman"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3551-1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21-2012-%D0%BF" TargetMode="External"/><Relationship Id="rId11" Type="http://schemas.openxmlformats.org/officeDocument/2006/relationships/hyperlink" Target="mailto:OKovalenko@ispf.gov.ua" TargetMode="External"/><Relationship Id="rId5" Type="http://schemas.openxmlformats.org/officeDocument/2006/relationships/webSettings" Target="webSettings.xml"/><Relationship Id="rId10" Type="http://schemas.openxmlformats.org/officeDocument/2006/relationships/hyperlink" Target="mailto:info@ispf.gov.ua"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3346-DF74-4CEA-B6F9-F0A5D7EC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9738</Words>
  <Characters>5551</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Сергіївна Кікіна</dc:creator>
  <cp:keywords/>
  <dc:description/>
  <cp:lastModifiedBy>Ольга Олегівна Коваленко</cp:lastModifiedBy>
  <cp:revision>52</cp:revision>
  <cp:lastPrinted>2022-05-27T06:50:00Z</cp:lastPrinted>
  <dcterms:created xsi:type="dcterms:W3CDTF">2022-05-26T09:29:00Z</dcterms:created>
  <dcterms:modified xsi:type="dcterms:W3CDTF">2022-09-02T07:14:00Z</dcterms:modified>
</cp:coreProperties>
</file>