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898" w:rsidRPr="00B92898" w:rsidRDefault="00B92898" w:rsidP="00B92898">
      <w:pPr>
        <w:ind w:left="5954"/>
        <w:rPr>
          <w:sz w:val="26"/>
          <w:szCs w:val="26"/>
          <w:lang w:val="ru-RU"/>
        </w:rPr>
      </w:pPr>
      <w:bookmarkStart w:id="0" w:name="_heading=h.gjdgxs" w:colFirst="0" w:colLast="0"/>
      <w:bookmarkEnd w:id="0"/>
      <w:proofErr w:type="spellStart"/>
      <w:r w:rsidRPr="00B92898">
        <w:rPr>
          <w:sz w:val="26"/>
          <w:szCs w:val="26"/>
          <w:lang w:val="ru-RU"/>
        </w:rPr>
        <w:t>Додаток</w:t>
      </w:r>
      <w:proofErr w:type="spellEnd"/>
      <w:r w:rsidRPr="00B92898">
        <w:rPr>
          <w:sz w:val="26"/>
          <w:szCs w:val="26"/>
          <w:lang w:val="ru-RU"/>
        </w:rPr>
        <w:t xml:space="preserve"> 5</w:t>
      </w:r>
    </w:p>
    <w:p w:rsidR="00B92898" w:rsidRPr="00B92898" w:rsidRDefault="00B92898" w:rsidP="00B92898">
      <w:pPr>
        <w:ind w:left="5954"/>
        <w:rPr>
          <w:sz w:val="26"/>
          <w:szCs w:val="26"/>
          <w:lang w:val="ru-RU"/>
        </w:rPr>
      </w:pPr>
      <w:proofErr w:type="gramStart"/>
      <w:r w:rsidRPr="00B92898">
        <w:rPr>
          <w:sz w:val="26"/>
          <w:szCs w:val="26"/>
          <w:lang w:val="ru-RU"/>
        </w:rPr>
        <w:t>до</w:t>
      </w:r>
      <w:proofErr w:type="gramEnd"/>
      <w:r w:rsidRPr="00B92898">
        <w:rPr>
          <w:sz w:val="26"/>
          <w:szCs w:val="26"/>
          <w:lang w:val="ru-RU"/>
        </w:rPr>
        <w:t xml:space="preserve"> Договору про </w:t>
      </w:r>
      <w:proofErr w:type="spellStart"/>
      <w:r w:rsidRPr="00B92898">
        <w:rPr>
          <w:sz w:val="26"/>
          <w:szCs w:val="26"/>
          <w:lang w:val="ru-RU"/>
        </w:rPr>
        <w:t>виконання</w:t>
      </w:r>
      <w:proofErr w:type="spellEnd"/>
      <w:r w:rsidRPr="00B92898">
        <w:rPr>
          <w:sz w:val="26"/>
          <w:szCs w:val="26"/>
          <w:lang w:val="ru-RU"/>
        </w:rPr>
        <w:t xml:space="preserve"> (</w:t>
      </w:r>
      <w:proofErr w:type="spellStart"/>
      <w:r w:rsidRPr="00B92898">
        <w:rPr>
          <w:sz w:val="26"/>
          <w:szCs w:val="26"/>
          <w:lang w:val="ru-RU"/>
        </w:rPr>
        <w:t>реалізацію</w:t>
      </w:r>
      <w:proofErr w:type="spellEnd"/>
      <w:r w:rsidRPr="00B92898">
        <w:rPr>
          <w:sz w:val="26"/>
          <w:szCs w:val="26"/>
          <w:lang w:val="ru-RU"/>
        </w:rPr>
        <w:t>)</w:t>
      </w:r>
      <w:r>
        <w:rPr>
          <w:sz w:val="26"/>
          <w:szCs w:val="26"/>
          <w:lang w:val="ru-RU"/>
        </w:rPr>
        <w:t xml:space="preserve"> </w:t>
      </w:r>
      <w:proofErr w:type="spellStart"/>
      <w:r>
        <w:rPr>
          <w:sz w:val="26"/>
          <w:szCs w:val="26"/>
          <w:lang w:val="ru-RU"/>
        </w:rPr>
        <w:t>програми</w:t>
      </w:r>
      <w:proofErr w:type="spellEnd"/>
      <w:r>
        <w:rPr>
          <w:sz w:val="26"/>
          <w:szCs w:val="26"/>
          <w:lang w:val="ru-RU"/>
        </w:rPr>
        <w:t xml:space="preserve"> (проекту, заходу) № </w:t>
      </w:r>
      <w:r w:rsidRPr="00B92898">
        <w:rPr>
          <w:sz w:val="26"/>
          <w:szCs w:val="26"/>
          <w:lang w:val="ru-RU"/>
        </w:rPr>
        <w:t>85</w:t>
      </w:r>
    </w:p>
    <w:p w:rsidR="00B92898" w:rsidRPr="00B92898" w:rsidRDefault="00B92898" w:rsidP="00B92898">
      <w:pPr>
        <w:ind w:left="5954"/>
        <w:rPr>
          <w:sz w:val="26"/>
          <w:szCs w:val="26"/>
          <w:lang w:val="ru-RU"/>
        </w:rPr>
      </w:pPr>
      <w:proofErr w:type="spellStart"/>
      <w:r>
        <w:rPr>
          <w:sz w:val="26"/>
          <w:szCs w:val="26"/>
          <w:lang w:val="ru-RU"/>
        </w:rPr>
        <w:t>від</w:t>
      </w:r>
      <w:proofErr w:type="spellEnd"/>
      <w:r>
        <w:rPr>
          <w:sz w:val="26"/>
          <w:szCs w:val="26"/>
          <w:lang w:val="ru-RU"/>
        </w:rPr>
        <w:t xml:space="preserve"> «</w:t>
      </w:r>
      <w:r w:rsidRPr="00B92898">
        <w:rPr>
          <w:sz w:val="26"/>
          <w:szCs w:val="26"/>
          <w:lang w:val="ru-RU"/>
        </w:rPr>
        <w:t>30</w:t>
      </w:r>
      <w:r>
        <w:rPr>
          <w:sz w:val="26"/>
          <w:szCs w:val="26"/>
          <w:lang w:val="ru-RU"/>
        </w:rPr>
        <w:t>»</w:t>
      </w:r>
      <w:r w:rsidRPr="00B92898">
        <w:rPr>
          <w:sz w:val="26"/>
          <w:szCs w:val="26"/>
          <w:lang w:val="ru-RU"/>
        </w:rPr>
        <w:t>.09.</w:t>
      </w:r>
      <w:bookmarkStart w:id="1" w:name="_GoBack"/>
      <w:bookmarkEnd w:id="1"/>
      <w:r w:rsidRPr="00B92898">
        <w:rPr>
          <w:sz w:val="26"/>
          <w:szCs w:val="26"/>
          <w:lang w:val="ru-RU"/>
        </w:rPr>
        <w:t xml:space="preserve"> 2020р.</w:t>
      </w:r>
    </w:p>
    <w:p w:rsidR="00B92898" w:rsidRPr="00B92898" w:rsidRDefault="00B92898" w:rsidP="00B92898">
      <w:pPr>
        <w:ind w:left="5954"/>
        <w:rPr>
          <w:b/>
          <w:sz w:val="26"/>
          <w:szCs w:val="26"/>
          <w:lang w:val="ru-RU"/>
        </w:rPr>
      </w:pPr>
    </w:p>
    <w:p w:rsidR="006B1917" w:rsidRDefault="0083506E">
      <w:pPr>
        <w:ind w:left="5954"/>
        <w:rPr>
          <w:b/>
          <w:sz w:val="26"/>
          <w:szCs w:val="26"/>
        </w:rPr>
      </w:pPr>
      <w:r>
        <w:rPr>
          <w:b/>
          <w:sz w:val="26"/>
          <w:szCs w:val="26"/>
        </w:rPr>
        <w:t>ЗАТВЕРДЖЕНО</w:t>
      </w:r>
    </w:p>
    <w:p w:rsidR="006B1917" w:rsidRDefault="0083506E">
      <w:pPr>
        <w:ind w:left="5954"/>
        <w:rPr>
          <w:sz w:val="26"/>
          <w:szCs w:val="26"/>
        </w:rPr>
      </w:pPr>
      <w:r>
        <w:rPr>
          <w:sz w:val="26"/>
          <w:szCs w:val="26"/>
        </w:rPr>
        <w:t>Наказ Фонду соціального захисту інвалідів</w:t>
      </w:r>
    </w:p>
    <w:p w:rsidR="006B1917" w:rsidRDefault="0083506E">
      <w:pPr>
        <w:ind w:left="5954"/>
        <w:rPr>
          <w:sz w:val="26"/>
          <w:szCs w:val="26"/>
        </w:rPr>
      </w:pPr>
      <w:r>
        <w:rPr>
          <w:sz w:val="26"/>
          <w:szCs w:val="26"/>
        </w:rPr>
        <w:t xml:space="preserve">від 30.04.2020 р. №33 </w:t>
      </w:r>
    </w:p>
    <w:p w:rsidR="006B1917" w:rsidRDefault="006B1917">
      <w:pPr>
        <w:spacing w:line="360" w:lineRule="auto"/>
        <w:jc w:val="right"/>
        <w:rPr>
          <w:i/>
          <w:sz w:val="26"/>
          <w:szCs w:val="26"/>
        </w:rPr>
      </w:pPr>
    </w:p>
    <w:p w:rsidR="006B1917" w:rsidRDefault="0083506E">
      <w:pPr>
        <w:spacing w:line="360" w:lineRule="auto"/>
        <w:jc w:val="center"/>
        <w:rPr>
          <w:b/>
          <w:sz w:val="26"/>
          <w:szCs w:val="26"/>
        </w:rPr>
      </w:pPr>
      <w:r>
        <w:rPr>
          <w:b/>
          <w:sz w:val="26"/>
          <w:szCs w:val="26"/>
        </w:rPr>
        <w:t>ПІДСУМКОВИЙ ЗВІТ</w:t>
      </w:r>
    </w:p>
    <w:p w:rsidR="006B1917" w:rsidRDefault="0083506E">
      <w:pPr>
        <w:spacing w:line="360" w:lineRule="auto"/>
        <w:jc w:val="center"/>
        <w:rPr>
          <w:sz w:val="26"/>
          <w:szCs w:val="26"/>
        </w:rPr>
      </w:pPr>
      <w:r>
        <w:rPr>
          <w:b/>
          <w:sz w:val="26"/>
          <w:szCs w:val="26"/>
        </w:rPr>
        <w:t>про виконання договору</w:t>
      </w:r>
      <w:r>
        <w:rPr>
          <w:sz w:val="26"/>
          <w:szCs w:val="26"/>
        </w:rPr>
        <w:t xml:space="preserve"> </w:t>
      </w:r>
    </w:p>
    <w:p w:rsidR="006B1917" w:rsidRDefault="0083506E">
      <w:pPr>
        <w:jc w:val="center"/>
        <w:rPr>
          <w:b/>
          <w:sz w:val="26"/>
          <w:szCs w:val="26"/>
        </w:rPr>
      </w:pPr>
      <w:r>
        <w:rPr>
          <w:b/>
          <w:sz w:val="24"/>
          <w:szCs w:val="24"/>
        </w:rPr>
        <w:t xml:space="preserve">Громадська спілка   “Українська асоціація носіїв </w:t>
      </w:r>
      <w:proofErr w:type="spellStart"/>
      <w:r>
        <w:rPr>
          <w:b/>
          <w:sz w:val="24"/>
          <w:szCs w:val="24"/>
        </w:rPr>
        <w:t>кохлеарних</w:t>
      </w:r>
      <w:proofErr w:type="spellEnd"/>
      <w:r>
        <w:rPr>
          <w:b/>
          <w:sz w:val="24"/>
          <w:szCs w:val="24"/>
        </w:rPr>
        <w:t xml:space="preserve"> </w:t>
      </w:r>
      <w:proofErr w:type="spellStart"/>
      <w:r>
        <w:rPr>
          <w:b/>
          <w:sz w:val="24"/>
          <w:szCs w:val="24"/>
        </w:rPr>
        <w:t>імплантів</w:t>
      </w:r>
      <w:proofErr w:type="spellEnd"/>
      <w:r>
        <w:rPr>
          <w:b/>
          <w:sz w:val="24"/>
          <w:szCs w:val="24"/>
        </w:rPr>
        <w:t>”</w:t>
      </w:r>
    </w:p>
    <w:p w:rsidR="006B1917" w:rsidRDefault="0083506E">
      <w:pPr>
        <w:jc w:val="center"/>
        <w:rPr>
          <w:sz w:val="20"/>
          <w:szCs w:val="20"/>
        </w:rPr>
      </w:pPr>
      <w:r>
        <w:rPr>
          <w:sz w:val="20"/>
          <w:szCs w:val="20"/>
        </w:rPr>
        <w:t>(найменування громадського об’єднання)</w:t>
      </w:r>
    </w:p>
    <w:p w:rsidR="006B1917" w:rsidRDefault="0083506E">
      <w:pPr>
        <w:jc w:val="center"/>
        <w:rPr>
          <w:b/>
          <w:color w:val="000000"/>
          <w:sz w:val="26"/>
          <w:szCs w:val="26"/>
        </w:rPr>
      </w:pPr>
      <w:r>
        <w:rPr>
          <w:sz w:val="24"/>
          <w:szCs w:val="24"/>
        </w:rPr>
        <w:t xml:space="preserve">«Навчання фахівців і батьків основам реабілітації та розвитку дітей з </w:t>
      </w:r>
      <w:proofErr w:type="spellStart"/>
      <w:r>
        <w:rPr>
          <w:sz w:val="24"/>
          <w:szCs w:val="24"/>
        </w:rPr>
        <w:t>кохлеарними</w:t>
      </w:r>
      <w:proofErr w:type="spellEnd"/>
      <w:r>
        <w:rPr>
          <w:sz w:val="24"/>
          <w:szCs w:val="24"/>
        </w:rPr>
        <w:t xml:space="preserve"> </w:t>
      </w:r>
      <w:proofErr w:type="spellStart"/>
      <w:r>
        <w:rPr>
          <w:sz w:val="24"/>
          <w:szCs w:val="24"/>
        </w:rPr>
        <w:t>імплантами</w:t>
      </w:r>
      <w:proofErr w:type="spellEnd"/>
      <w:r>
        <w:rPr>
          <w:sz w:val="24"/>
          <w:szCs w:val="24"/>
        </w:rPr>
        <w:t xml:space="preserve"> в Україні»</w:t>
      </w:r>
      <w:r>
        <w:rPr>
          <w:sz w:val="20"/>
          <w:szCs w:val="20"/>
          <w:highlight w:val="white"/>
        </w:rPr>
        <w:t xml:space="preserve"> </w:t>
      </w:r>
    </w:p>
    <w:p w:rsidR="006B1917" w:rsidRDefault="0083506E">
      <w:pPr>
        <w:jc w:val="center"/>
        <w:rPr>
          <w:sz w:val="20"/>
          <w:szCs w:val="20"/>
        </w:rPr>
      </w:pPr>
      <w:r>
        <w:rPr>
          <w:sz w:val="20"/>
          <w:szCs w:val="20"/>
        </w:rPr>
        <w:t xml:space="preserve">(назва програми (проекту, заходу), пріоритет) </w:t>
      </w:r>
    </w:p>
    <w:p w:rsidR="006B1917" w:rsidRDefault="006B1917">
      <w:pPr>
        <w:jc w:val="center"/>
        <w:rPr>
          <w:sz w:val="20"/>
          <w:szCs w:val="20"/>
        </w:rPr>
      </w:pPr>
    </w:p>
    <w:p w:rsidR="006B1917" w:rsidRDefault="0083506E">
      <w:pPr>
        <w:pBdr>
          <w:top w:val="nil"/>
          <w:left w:val="nil"/>
          <w:bottom w:val="nil"/>
          <w:right w:val="nil"/>
          <w:between w:val="nil"/>
        </w:pBdr>
        <w:jc w:val="both"/>
        <w:rPr>
          <w:color w:val="000000"/>
          <w:sz w:val="26"/>
          <w:szCs w:val="26"/>
        </w:rPr>
      </w:pPr>
      <w:r>
        <w:rPr>
          <w:color w:val="000000"/>
          <w:sz w:val="26"/>
          <w:szCs w:val="26"/>
        </w:rPr>
        <w:t>Програма (проект, захід) реалізується відповідно до рішення Фонду соціального захисту інвалідів від</w:t>
      </w:r>
      <w:r>
        <w:rPr>
          <w:sz w:val="24"/>
          <w:szCs w:val="24"/>
          <w:highlight w:val="white"/>
        </w:rPr>
        <w:t xml:space="preserve"> 30.04.2020  року № 33</w:t>
      </w:r>
    </w:p>
    <w:p w:rsidR="006B1917" w:rsidRDefault="006B1917">
      <w:pPr>
        <w:rPr>
          <w:sz w:val="20"/>
          <w:szCs w:val="20"/>
        </w:rPr>
      </w:pPr>
    </w:p>
    <w:p w:rsidR="006B1917" w:rsidRDefault="0083506E">
      <w:pPr>
        <w:jc w:val="both"/>
      </w:pPr>
      <w:r>
        <w:t>Інформація про виконану роботу:</w:t>
      </w:r>
    </w:p>
    <w:p w:rsidR="006B1917" w:rsidRDefault="006B1917"/>
    <w:p w:rsidR="006B1917" w:rsidRDefault="0083506E">
      <w:pPr>
        <w:numPr>
          <w:ilvl w:val="0"/>
          <w:numId w:val="1"/>
        </w:numPr>
      </w:pPr>
      <w:r>
        <w:t xml:space="preserve">Запланована мета програми (проекту, заходу) (зазначити заплановані досягнення завдяки реалізації програми (проекту, заходу) </w:t>
      </w:r>
    </w:p>
    <w:p w:rsidR="006B1917" w:rsidRDefault="0083506E">
      <w:pPr>
        <w:jc w:val="both"/>
        <w:rPr>
          <w:sz w:val="26"/>
          <w:szCs w:val="26"/>
        </w:rPr>
      </w:pPr>
      <w:r>
        <w:rPr>
          <w:sz w:val="24"/>
          <w:szCs w:val="24"/>
        </w:rPr>
        <w:t xml:space="preserve">Навчання фахівців і батьків основам реабілітації та розвитку дітей з </w:t>
      </w:r>
      <w:proofErr w:type="spellStart"/>
      <w:r>
        <w:rPr>
          <w:sz w:val="24"/>
          <w:szCs w:val="24"/>
        </w:rPr>
        <w:t>кохлеарними</w:t>
      </w:r>
      <w:proofErr w:type="spellEnd"/>
      <w:r>
        <w:rPr>
          <w:sz w:val="24"/>
          <w:szCs w:val="24"/>
        </w:rPr>
        <w:t xml:space="preserve"> </w:t>
      </w:r>
      <w:proofErr w:type="spellStart"/>
      <w:r>
        <w:rPr>
          <w:sz w:val="24"/>
          <w:szCs w:val="24"/>
        </w:rPr>
        <w:t>імплантами</w:t>
      </w:r>
      <w:proofErr w:type="spellEnd"/>
      <w:r>
        <w:rPr>
          <w:sz w:val="24"/>
          <w:szCs w:val="24"/>
        </w:rPr>
        <w:t xml:space="preserve"> шляхом проведення навчання, </w:t>
      </w:r>
      <w:proofErr w:type="spellStart"/>
      <w:r>
        <w:rPr>
          <w:sz w:val="24"/>
          <w:szCs w:val="24"/>
        </w:rPr>
        <w:t>вебінарів</w:t>
      </w:r>
      <w:proofErr w:type="spellEnd"/>
      <w:r>
        <w:rPr>
          <w:sz w:val="24"/>
          <w:szCs w:val="24"/>
        </w:rPr>
        <w:t>, круглих столів, розроблення для них методичних рекомендацій.</w:t>
      </w:r>
    </w:p>
    <w:p w:rsidR="006B1917" w:rsidRDefault="006B1917">
      <w:pPr>
        <w:jc w:val="center"/>
        <w:rPr>
          <w:sz w:val="20"/>
          <w:szCs w:val="20"/>
        </w:rPr>
      </w:pPr>
    </w:p>
    <w:p w:rsidR="006B1917" w:rsidRDefault="0083506E">
      <w:pPr>
        <w:jc w:val="both"/>
        <w:rPr>
          <w:sz w:val="26"/>
          <w:szCs w:val="26"/>
        </w:rPr>
      </w:pPr>
      <w:r>
        <w:rPr>
          <w:sz w:val="26"/>
          <w:szCs w:val="26"/>
        </w:rPr>
        <w:t>2. Основні заходи реалізації програми (проекту, заходу)</w:t>
      </w:r>
    </w:p>
    <w:tbl>
      <w:tblPr>
        <w:tblStyle w:val="af0"/>
        <w:tblW w:w="981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4"/>
        <w:gridCol w:w="3004"/>
        <w:gridCol w:w="2552"/>
        <w:gridCol w:w="3430"/>
      </w:tblGrid>
      <w:tr w:rsidR="006B1917">
        <w:trPr>
          <w:trHeight w:val="577"/>
        </w:trPr>
        <w:tc>
          <w:tcPr>
            <w:tcW w:w="824" w:type="dxa"/>
            <w:vAlign w:val="center"/>
          </w:tcPr>
          <w:p w:rsidR="006B1917" w:rsidRDefault="0083506E">
            <w:pPr>
              <w:jc w:val="center"/>
              <w:rPr>
                <w:sz w:val="20"/>
                <w:szCs w:val="20"/>
              </w:rPr>
            </w:pPr>
            <w:r>
              <w:rPr>
                <w:sz w:val="20"/>
                <w:szCs w:val="20"/>
              </w:rPr>
              <w:t>№ з/п</w:t>
            </w:r>
          </w:p>
        </w:tc>
        <w:tc>
          <w:tcPr>
            <w:tcW w:w="3004" w:type="dxa"/>
            <w:vAlign w:val="center"/>
          </w:tcPr>
          <w:p w:rsidR="006B1917" w:rsidRDefault="0083506E">
            <w:pPr>
              <w:jc w:val="center"/>
              <w:rPr>
                <w:sz w:val="20"/>
                <w:szCs w:val="20"/>
              </w:rPr>
            </w:pPr>
            <w:r>
              <w:rPr>
                <w:sz w:val="20"/>
                <w:szCs w:val="20"/>
              </w:rPr>
              <w:t>Захід</w:t>
            </w:r>
          </w:p>
        </w:tc>
        <w:tc>
          <w:tcPr>
            <w:tcW w:w="2552" w:type="dxa"/>
            <w:vAlign w:val="center"/>
          </w:tcPr>
          <w:p w:rsidR="006B1917" w:rsidRDefault="0083506E">
            <w:pPr>
              <w:jc w:val="center"/>
              <w:rPr>
                <w:sz w:val="20"/>
                <w:szCs w:val="20"/>
              </w:rPr>
            </w:pPr>
            <w:r>
              <w:rPr>
                <w:sz w:val="20"/>
                <w:szCs w:val="20"/>
              </w:rPr>
              <w:t>Місце реалізації</w:t>
            </w:r>
          </w:p>
        </w:tc>
        <w:tc>
          <w:tcPr>
            <w:tcW w:w="3430" w:type="dxa"/>
            <w:vAlign w:val="center"/>
          </w:tcPr>
          <w:p w:rsidR="006B1917" w:rsidRDefault="0083506E">
            <w:pPr>
              <w:jc w:val="center"/>
              <w:rPr>
                <w:sz w:val="20"/>
                <w:szCs w:val="20"/>
              </w:rPr>
            </w:pPr>
            <w:r>
              <w:rPr>
                <w:sz w:val="20"/>
                <w:szCs w:val="20"/>
              </w:rPr>
              <w:t>Строки реалізації</w:t>
            </w:r>
          </w:p>
        </w:tc>
      </w:tr>
      <w:tr w:rsidR="006B1917">
        <w:trPr>
          <w:trHeight w:val="168"/>
        </w:trPr>
        <w:tc>
          <w:tcPr>
            <w:tcW w:w="824" w:type="dxa"/>
          </w:tcPr>
          <w:p w:rsidR="006B1917" w:rsidRDefault="0083506E">
            <w:pPr>
              <w:jc w:val="center"/>
              <w:rPr>
                <w:sz w:val="20"/>
                <w:szCs w:val="20"/>
              </w:rPr>
            </w:pPr>
            <w:r>
              <w:rPr>
                <w:sz w:val="20"/>
                <w:szCs w:val="20"/>
              </w:rPr>
              <w:t>1</w:t>
            </w:r>
          </w:p>
        </w:tc>
        <w:tc>
          <w:tcPr>
            <w:tcW w:w="3004" w:type="dxa"/>
          </w:tcPr>
          <w:p w:rsidR="006B1917" w:rsidRDefault="0083506E">
            <w:pPr>
              <w:jc w:val="center"/>
              <w:rPr>
                <w:sz w:val="20"/>
                <w:szCs w:val="20"/>
              </w:rPr>
            </w:pPr>
            <w:r>
              <w:rPr>
                <w:sz w:val="20"/>
                <w:szCs w:val="20"/>
              </w:rPr>
              <w:t>2</w:t>
            </w:r>
          </w:p>
        </w:tc>
        <w:tc>
          <w:tcPr>
            <w:tcW w:w="2552" w:type="dxa"/>
          </w:tcPr>
          <w:p w:rsidR="006B1917" w:rsidRDefault="0083506E">
            <w:pPr>
              <w:jc w:val="center"/>
              <w:rPr>
                <w:sz w:val="20"/>
                <w:szCs w:val="20"/>
              </w:rPr>
            </w:pPr>
            <w:r>
              <w:rPr>
                <w:sz w:val="20"/>
                <w:szCs w:val="20"/>
              </w:rPr>
              <w:t>3</w:t>
            </w:r>
          </w:p>
        </w:tc>
        <w:tc>
          <w:tcPr>
            <w:tcW w:w="3430" w:type="dxa"/>
          </w:tcPr>
          <w:p w:rsidR="006B1917" w:rsidRDefault="0083506E">
            <w:pPr>
              <w:jc w:val="center"/>
              <w:rPr>
                <w:sz w:val="20"/>
                <w:szCs w:val="20"/>
              </w:rPr>
            </w:pPr>
            <w:r>
              <w:rPr>
                <w:sz w:val="20"/>
                <w:szCs w:val="20"/>
              </w:rPr>
              <w:t>4</w:t>
            </w:r>
          </w:p>
        </w:tc>
      </w:tr>
      <w:tr w:rsidR="006B1917">
        <w:trPr>
          <w:trHeight w:val="555"/>
        </w:trPr>
        <w:tc>
          <w:tcPr>
            <w:tcW w:w="824" w:type="dxa"/>
          </w:tcPr>
          <w:p w:rsidR="006B1917" w:rsidRDefault="0083506E">
            <w:pPr>
              <w:jc w:val="center"/>
              <w:rPr>
                <w:sz w:val="20"/>
                <w:szCs w:val="20"/>
              </w:rPr>
            </w:pPr>
            <w:r>
              <w:rPr>
                <w:sz w:val="20"/>
                <w:szCs w:val="20"/>
              </w:rPr>
              <w:t>1</w:t>
            </w:r>
          </w:p>
        </w:tc>
        <w:tc>
          <w:tcPr>
            <w:tcW w:w="3004" w:type="dxa"/>
          </w:tcPr>
          <w:p w:rsidR="006B1917" w:rsidRDefault="0083506E">
            <w:pPr>
              <w:ind w:right="34"/>
              <w:jc w:val="both"/>
              <w:rPr>
                <w:sz w:val="20"/>
                <w:szCs w:val="20"/>
              </w:rPr>
            </w:pPr>
            <w:r>
              <w:rPr>
                <w:sz w:val="20"/>
                <w:szCs w:val="20"/>
              </w:rPr>
              <w:t xml:space="preserve">Підготовка до проведення навчальних </w:t>
            </w:r>
            <w:proofErr w:type="spellStart"/>
            <w:r>
              <w:rPr>
                <w:sz w:val="20"/>
                <w:szCs w:val="20"/>
              </w:rPr>
              <w:t>вебінарів</w:t>
            </w:r>
            <w:proofErr w:type="spellEnd"/>
            <w:r>
              <w:rPr>
                <w:sz w:val="20"/>
                <w:szCs w:val="20"/>
              </w:rPr>
              <w:t xml:space="preserve"> для фахівців,  батьків та представників громадських організацій, які опікуються дітьми з порушеннями слуху і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Розробка та розміщення реєстраційної анкети учасника на ресурсах спілки. </w:t>
            </w:r>
          </w:p>
        </w:tc>
        <w:tc>
          <w:tcPr>
            <w:tcW w:w="2552" w:type="dxa"/>
          </w:tcPr>
          <w:p w:rsidR="006B1917" w:rsidRDefault="0083506E">
            <w:pPr>
              <w:jc w:val="center"/>
              <w:rPr>
                <w:sz w:val="20"/>
                <w:szCs w:val="20"/>
              </w:rPr>
            </w:pPr>
            <w:r>
              <w:rPr>
                <w:sz w:val="20"/>
                <w:szCs w:val="20"/>
              </w:rPr>
              <w:t>м. Київ</w:t>
            </w:r>
          </w:p>
        </w:tc>
        <w:tc>
          <w:tcPr>
            <w:tcW w:w="3430" w:type="dxa"/>
          </w:tcPr>
          <w:p w:rsidR="006B1917" w:rsidRDefault="0083506E">
            <w:pPr>
              <w:ind w:right="142"/>
              <w:jc w:val="center"/>
              <w:rPr>
                <w:sz w:val="20"/>
                <w:szCs w:val="20"/>
              </w:rPr>
            </w:pPr>
            <w:r>
              <w:rPr>
                <w:sz w:val="20"/>
                <w:szCs w:val="20"/>
              </w:rPr>
              <w:t>вересень- жовтень</w:t>
            </w:r>
          </w:p>
          <w:p w:rsidR="006B1917" w:rsidRDefault="0083506E">
            <w:pPr>
              <w:ind w:right="142"/>
              <w:jc w:val="center"/>
              <w:rPr>
                <w:sz w:val="20"/>
                <w:szCs w:val="20"/>
              </w:rPr>
            </w:pPr>
            <w:r>
              <w:rPr>
                <w:sz w:val="20"/>
                <w:szCs w:val="20"/>
              </w:rPr>
              <w:t>2020</w:t>
            </w:r>
          </w:p>
        </w:tc>
      </w:tr>
      <w:tr w:rsidR="006B1917">
        <w:trPr>
          <w:trHeight w:val="555"/>
        </w:trPr>
        <w:tc>
          <w:tcPr>
            <w:tcW w:w="824" w:type="dxa"/>
          </w:tcPr>
          <w:p w:rsidR="006B1917" w:rsidRDefault="0083506E">
            <w:pPr>
              <w:jc w:val="center"/>
              <w:rPr>
                <w:sz w:val="20"/>
                <w:szCs w:val="20"/>
              </w:rPr>
            </w:pPr>
            <w:r>
              <w:rPr>
                <w:sz w:val="20"/>
                <w:szCs w:val="20"/>
              </w:rPr>
              <w:t>2</w:t>
            </w:r>
          </w:p>
        </w:tc>
        <w:tc>
          <w:tcPr>
            <w:tcW w:w="3004" w:type="dxa"/>
          </w:tcPr>
          <w:p w:rsidR="006B1917" w:rsidRDefault="0083506E">
            <w:pPr>
              <w:jc w:val="both"/>
              <w:rPr>
                <w:sz w:val="20"/>
                <w:szCs w:val="20"/>
              </w:rPr>
            </w:pPr>
            <w:r>
              <w:rPr>
                <w:sz w:val="20"/>
                <w:szCs w:val="20"/>
              </w:rPr>
              <w:t xml:space="preserve">Придбання доступу до платформи </w:t>
            </w:r>
            <w:proofErr w:type="spellStart"/>
            <w:r>
              <w:rPr>
                <w:sz w:val="20"/>
                <w:szCs w:val="20"/>
              </w:rPr>
              <w:t>Zoom</w:t>
            </w:r>
            <w:proofErr w:type="spellEnd"/>
            <w:r>
              <w:rPr>
                <w:sz w:val="20"/>
                <w:szCs w:val="20"/>
              </w:rPr>
              <w:t xml:space="preserve"> для проведення онлайн </w:t>
            </w:r>
            <w:proofErr w:type="spellStart"/>
            <w:r>
              <w:rPr>
                <w:sz w:val="20"/>
                <w:szCs w:val="20"/>
              </w:rPr>
              <w:t>вебінарів</w:t>
            </w:r>
            <w:proofErr w:type="spellEnd"/>
            <w:r>
              <w:rPr>
                <w:sz w:val="20"/>
                <w:szCs w:val="20"/>
              </w:rPr>
              <w:t>.</w:t>
            </w:r>
          </w:p>
        </w:tc>
        <w:tc>
          <w:tcPr>
            <w:tcW w:w="2552" w:type="dxa"/>
          </w:tcPr>
          <w:p w:rsidR="006B1917" w:rsidRDefault="0083506E">
            <w:pPr>
              <w:jc w:val="center"/>
              <w:rPr>
                <w:sz w:val="20"/>
                <w:szCs w:val="20"/>
              </w:rPr>
            </w:pPr>
            <w:r>
              <w:rPr>
                <w:sz w:val="20"/>
                <w:szCs w:val="20"/>
              </w:rPr>
              <w:t>м. Київ</w:t>
            </w:r>
          </w:p>
        </w:tc>
        <w:tc>
          <w:tcPr>
            <w:tcW w:w="3430" w:type="dxa"/>
          </w:tcPr>
          <w:p w:rsidR="006B1917" w:rsidRDefault="0083506E">
            <w:pPr>
              <w:ind w:right="142"/>
              <w:jc w:val="center"/>
              <w:rPr>
                <w:sz w:val="20"/>
                <w:szCs w:val="20"/>
              </w:rPr>
            </w:pPr>
            <w:r>
              <w:rPr>
                <w:sz w:val="20"/>
                <w:szCs w:val="20"/>
              </w:rPr>
              <w:t xml:space="preserve">вересень </w:t>
            </w:r>
          </w:p>
          <w:p w:rsidR="006B1917" w:rsidRDefault="0083506E">
            <w:pPr>
              <w:ind w:right="142"/>
              <w:jc w:val="center"/>
              <w:rPr>
                <w:sz w:val="20"/>
                <w:szCs w:val="20"/>
              </w:rPr>
            </w:pPr>
            <w:r>
              <w:rPr>
                <w:sz w:val="20"/>
                <w:szCs w:val="20"/>
              </w:rPr>
              <w:t xml:space="preserve">2020- </w:t>
            </w:r>
          </w:p>
          <w:p w:rsidR="006B1917" w:rsidRDefault="0083506E">
            <w:pPr>
              <w:ind w:right="142"/>
              <w:jc w:val="center"/>
              <w:rPr>
                <w:sz w:val="20"/>
                <w:szCs w:val="20"/>
              </w:rPr>
            </w:pPr>
            <w:r>
              <w:rPr>
                <w:sz w:val="20"/>
                <w:szCs w:val="20"/>
              </w:rPr>
              <w:t>жовтень 2020</w:t>
            </w:r>
          </w:p>
        </w:tc>
      </w:tr>
      <w:tr w:rsidR="006B1917">
        <w:trPr>
          <w:trHeight w:val="555"/>
        </w:trPr>
        <w:tc>
          <w:tcPr>
            <w:tcW w:w="824" w:type="dxa"/>
          </w:tcPr>
          <w:p w:rsidR="006B1917" w:rsidRDefault="0083506E">
            <w:pPr>
              <w:jc w:val="center"/>
              <w:rPr>
                <w:sz w:val="20"/>
                <w:szCs w:val="20"/>
              </w:rPr>
            </w:pPr>
            <w:r>
              <w:rPr>
                <w:sz w:val="20"/>
                <w:szCs w:val="20"/>
              </w:rPr>
              <w:t>3</w:t>
            </w:r>
          </w:p>
        </w:tc>
        <w:tc>
          <w:tcPr>
            <w:tcW w:w="3004" w:type="dxa"/>
          </w:tcPr>
          <w:p w:rsidR="006B1917" w:rsidRDefault="0083506E">
            <w:pPr>
              <w:jc w:val="both"/>
              <w:rPr>
                <w:sz w:val="20"/>
                <w:szCs w:val="20"/>
              </w:rPr>
            </w:pPr>
            <w:r>
              <w:rPr>
                <w:sz w:val="20"/>
                <w:szCs w:val="20"/>
              </w:rPr>
              <w:t xml:space="preserve">Проведення першого навчального </w:t>
            </w:r>
            <w:proofErr w:type="spellStart"/>
            <w:r>
              <w:rPr>
                <w:sz w:val="20"/>
                <w:szCs w:val="20"/>
              </w:rPr>
              <w:t>вебінару</w:t>
            </w:r>
            <w:proofErr w:type="spellEnd"/>
            <w:r>
              <w:rPr>
                <w:sz w:val="20"/>
                <w:szCs w:val="20"/>
              </w:rPr>
              <w:t xml:space="preserve"> для фахівців,  батьків та представників громадських організацій, які опікуються дітьми з порушеннями слуху і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на тему «Основи реабілітації та розвитку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раннього віку (до </w:t>
            </w:r>
            <w:r>
              <w:rPr>
                <w:sz w:val="20"/>
                <w:szCs w:val="20"/>
              </w:rPr>
              <w:lastRenderedPageBreak/>
              <w:t>трьох років)»</w:t>
            </w:r>
          </w:p>
        </w:tc>
        <w:tc>
          <w:tcPr>
            <w:tcW w:w="2552" w:type="dxa"/>
          </w:tcPr>
          <w:p w:rsidR="006B1917" w:rsidRDefault="0083506E">
            <w:pPr>
              <w:jc w:val="center"/>
              <w:rPr>
                <w:sz w:val="20"/>
                <w:szCs w:val="20"/>
              </w:rPr>
            </w:pPr>
            <w:r>
              <w:rPr>
                <w:sz w:val="20"/>
                <w:szCs w:val="20"/>
              </w:rPr>
              <w:lastRenderedPageBreak/>
              <w:t>м. Київ</w:t>
            </w:r>
          </w:p>
        </w:tc>
        <w:tc>
          <w:tcPr>
            <w:tcW w:w="3430" w:type="dxa"/>
          </w:tcPr>
          <w:p w:rsidR="006B1917" w:rsidRDefault="0083506E">
            <w:pPr>
              <w:ind w:right="142"/>
              <w:jc w:val="center"/>
              <w:rPr>
                <w:sz w:val="20"/>
                <w:szCs w:val="20"/>
              </w:rPr>
            </w:pPr>
            <w:r>
              <w:rPr>
                <w:sz w:val="20"/>
                <w:szCs w:val="20"/>
              </w:rPr>
              <w:t>жовтень 2020</w:t>
            </w:r>
          </w:p>
        </w:tc>
      </w:tr>
      <w:tr w:rsidR="006B1917">
        <w:trPr>
          <w:trHeight w:val="555"/>
        </w:trPr>
        <w:tc>
          <w:tcPr>
            <w:tcW w:w="824" w:type="dxa"/>
          </w:tcPr>
          <w:p w:rsidR="006B1917" w:rsidRDefault="0083506E">
            <w:pPr>
              <w:jc w:val="center"/>
              <w:rPr>
                <w:sz w:val="20"/>
                <w:szCs w:val="20"/>
              </w:rPr>
            </w:pPr>
            <w:r>
              <w:rPr>
                <w:sz w:val="20"/>
                <w:szCs w:val="20"/>
              </w:rPr>
              <w:lastRenderedPageBreak/>
              <w:t>4</w:t>
            </w:r>
          </w:p>
        </w:tc>
        <w:tc>
          <w:tcPr>
            <w:tcW w:w="3004" w:type="dxa"/>
          </w:tcPr>
          <w:p w:rsidR="006B1917" w:rsidRDefault="0083506E">
            <w:pPr>
              <w:ind w:right="34"/>
              <w:jc w:val="both"/>
              <w:rPr>
                <w:sz w:val="20"/>
                <w:szCs w:val="20"/>
              </w:rPr>
            </w:pPr>
            <w:r>
              <w:rPr>
                <w:sz w:val="20"/>
                <w:szCs w:val="20"/>
              </w:rPr>
              <w:t xml:space="preserve">Підготовка до проведення науково-практичної конференції на тему «Реабілітація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в </w:t>
            </w:r>
            <w:proofErr w:type="spellStart"/>
            <w:r>
              <w:rPr>
                <w:sz w:val="20"/>
                <w:szCs w:val="20"/>
              </w:rPr>
              <w:t>Україні».Розроблення</w:t>
            </w:r>
            <w:proofErr w:type="spellEnd"/>
            <w:r>
              <w:rPr>
                <w:sz w:val="20"/>
                <w:szCs w:val="20"/>
              </w:rPr>
              <w:t xml:space="preserve"> реєстраційної форми, програми заходу, анкети учасника, форми сертифікату, підготовка канцелярського приладдя (папки, ручки, блокноти, </w:t>
            </w:r>
            <w:proofErr w:type="spellStart"/>
            <w:r>
              <w:rPr>
                <w:sz w:val="20"/>
                <w:szCs w:val="20"/>
              </w:rPr>
              <w:t>бейджики</w:t>
            </w:r>
            <w:proofErr w:type="spellEnd"/>
            <w:r>
              <w:rPr>
                <w:sz w:val="20"/>
                <w:szCs w:val="20"/>
              </w:rPr>
              <w:t>) для учасників конференції. Орієнтовна кількість учасників 120 осіб.</w:t>
            </w:r>
          </w:p>
        </w:tc>
        <w:tc>
          <w:tcPr>
            <w:tcW w:w="2552" w:type="dxa"/>
          </w:tcPr>
          <w:p w:rsidR="006B1917" w:rsidRDefault="0083506E">
            <w:pPr>
              <w:jc w:val="center"/>
              <w:rPr>
                <w:sz w:val="20"/>
                <w:szCs w:val="20"/>
              </w:rPr>
            </w:pPr>
            <w:r>
              <w:rPr>
                <w:sz w:val="20"/>
                <w:szCs w:val="20"/>
              </w:rPr>
              <w:t>м. Київ</w:t>
            </w:r>
          </w:p>
        </w:tc>
        <w:tc>
          <w:tcPr>
            <w:tcW w:w="3430" w:type="dxa"/>
          </w:tcPr>
          <w:p w:rsidR="006B1917" w:rsidRDefault="0083506E">
            <w:pPr>
              <w:jc w:val="center"/>
              <w:rPr>
                <w:sz w:val="20"/>
                <w:szCs w:val="20"/>
              </w:rPr>
            </w:pPr>
            <w:r>
              <w:rPr>
                <w:sz w:val="20"/>
                <w:szCs w:val="20"/>
              </w:rPr>
              <w:t>вересень - жовтень 2020</w:t>
            </w:r>
          </w:p>
        </w:tc>
      </w:tr>
      <w:tr w:rsidR="006B1917">
        <w:trPr>
          <w:trHeight w:val="555"/>
        </w:trPr>
        <w:tc>
          <w:tcPr>
            <w:tcW w:w="824" w:type="dxa"/>
          </w:tcPr>
          <w:p w:rsidR="006B1917" w:rsidRDefault="0083506E">
            <w:pPr>
              <w:jc w:val="center"/>
              <w:rPr>
                <w:sz w:val="20"/>
                <w:szCs w:val="20"/>
              </w:rPr>
            </w:pPr>
            <w:r>
              <w:rPr>
                <w:sz w:val="20"/>
                <w:szCs w:val="20"/>
              </w:rPr>
              <w:t>5</w:t>
            </w:r>
          </w:p>
        </w:tc>
        <w:tc>
          <w:tcPr>
            <w:tcW w:w="3004" w:type="dxa"/>
          </w:tcPr>
          <w:p w:rsidR="006B1917" w:rsidRDefault="0083506E">
            <w:pPr>
              <w:jc w:val="both"/>
              <w:rPr>
                <w:sz w:val="20"/>
                <w:szCs w:val="20"/>
              </w:rPr>
            </w:pPr>
            <w:r>
              <w:rPr>
                <w:sz w:val="20"/>
                <w:szCs w:val="20"/>
              </w:rPr>
              <w:t xml:space="preserve">Проведення другого навчального </w:t>
            </w:r>
            <w:proofErr w:type="spellStart"/>
            <w:r>
              <w:rPr>
                <w:sz w:val="20"/>
                <w:szCs w:val="20"/>
              </w:rPr>
              <w:t>вебінару</w:t>
            </w:r>
            <w:proofErr w:type="spellEnd"/>
            <w:r>
              <w:rPr>
                <w:sz w:val="20"/>
                <w:szCs w:val="20"/>
              </w:rPr>
              <w:t xml:space="preserve"> для фахівців,  батьків та представників громадських організацій, які опікуються дітьми з порушеннями слуху і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на тему «Основи реабілітації та розвитку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середнього дошкільного віку». </w:t>
            </w:r>
          </w:p>
        </w:tc>
        <w:tc>
          <w:tcPr>
            <w:tcW w:w="2552" w:type="dxa"/>
          </w:tcPr>
          <w:p w:rsidR="006B1917" w:rsidRDefault="0083506E">
            <w:pPr>
              <w:jc w:val="center"/>
              <w:rPr>
                <w:sz w:val="20"/>
                <w:szCs w:val="20"/>
              </w:rPr>
            </w:pPr>
            <w:r>
              <w:rPr>
                <w:sz w:val="20"/>
                <w:szCs w:val="20"/>
              </w:rPr>
              <w:t>м. Київ</w:t>
            </w:r>
          </w:p>
        </w:tc>
        <w:tc>
          <w:tcPr>
            <w:tcW w:w="3430" w:type="dxa"/>
          </w:tcPr>
          <w:p w:rsidR="006B1917" w:rsidRDefault="0083506E">
            <w:pPr>
              <w:ind w:right="142"/>
              <w:jc w:val="center"/>
              <w:rPr>
                <w:sz w:val="20"/>
                <w:szCs w:val="20"/>
              </w:rPr>
            </w:pPr>
            <w:r>
              <w:rPr>
                <w:sz w:val="20"/>
                <w:szCs w:val="20"/>
              </w:rPr>
              <w:t>жовтень 2020</w:t>
            </w:r>
          </w:p>
        </w:tc>
      </w:tr>
      <w:tr w:rsidR="006B1917">
        <w:trPr>
          <w:trHeight w:val="555"/>
        </w:trPr>
        <w:tc>
          <w:tcPr>
            <w:tcW w:w="824" w:type="dxa"/>
          </w:tcPr>
          <w:p w:rsidR="006B1917" w:rsidRDefault="0083506E">
            <w:pPr>
              <w:jc w:val="center"/>
              <w:rPr>
                <w:sz w:val="20"/>
                <w:szCs w:val="20"/>
              </w:rPr>
            </w:pPr>
            <w:r>
              <w:rPr>
                <w:sz w:val="20"/>
                <w:szCs w:val="20"/>
              </w:rPr>
              <w:t>6</w:t>
            </w:r>
          </w:p>
        </w:tc>
        <w:tc>
          <w:tcPr>
            <w:tcW w:w="3004" w:type="dxa"/>
          </w:tcPr>
          <w:p w:rsidR="006B1917" w:rsidRDefault="0083506E">
            <w:pPr>
              <w:jc w:val="both"/>
              <w:rPr>
                <w:sz w:val="20"/>
                <w:szCs w:val="20"/>
              </w:rPr>
            </w:pPr>
            <w:r>
              <w:rPr>
                <w:sz w:val="20"/>
                <w:szCs w:val="20"/>
              </w:rPr>
              <w:t xml:space="preserve">Проведення третього навчального </w:t>
            </w:r>
            <w:proofErr w:type="spellStart"/>
            <w:r>
              <w:rPr>
                <w:sz w:val="20"/>
                <w:szCs w:val="20"/>
              </w:rPr>
              <w:t>вебінару</w:t>
            </w:r>
            <w:proofErr w:type="spellEnd"/>
            <w:r>
              <w:rPr>
                <w:sz w:val="20"/>
                <w:szCs w:val="20"/>
              </w:rPr>
              <w:t xml:space="preserve"> для фахівців,  батьків та представників громадських організацій, які опікуються дітьми з порушеннями слуху і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на тему «Основи реабілітації та розвитку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старшого дошкільного віку». </w:t>
            </w:r>
          </w:p>
        </w:tc>
        <w:tc>
          <w:tcPr>
            <w:tcW w:w="2552" w:type="dxa"/>
          </w:tcPr>
          <w:p w:rsidR="006B1917" w:rsidRDefault="0083506E">
            <w:pPr>
              <w:jc w:val="center"/>
              <w:rPr>
                <w:sz w:val="20"/>
                <w:szCs w:val="20"/>
              </w:rPr>
            </w:pPr>
            <w:r>
              <w:rPr>
                <w:sz w:val="20"/>
                <w:szCs w:val="20"/>
              </w:rPr>
              <w:t>м. Київ</w:t>
            </w:r>
          </w:p>
        </w:tc>
        <w:tc>
          <w:tcPr>
            <w:tcW w:w="3430" w:type="dxa"/>
          </w:tcPr>
          <w:p w:rsidR="006B1917" w:rsidRDefault="0083506E">
            <w:pPr>
              <w:ind w:right="142"/>
              <w:jc w:val="center"/>
              <w:rPr>
                <w:sz w:val="20"/>
                <w:szCs w:val="20"/>
              </w:rPr>
            </w:pPr>
            <w:r>
              <w:rPr>
                <w:sz w:val="20"/>
                <w:szCs w:val="20"/>
              </w:rPr>
              <w:t>жовтень 2020</w:t>
            </w:r>
          </w:p>
        </w:tc>
      </w:tr>
      <w:tr w:rsidR="006B1917">
        <w:trPr>
          <w:trHeight w:val="555"/>
        </w:trPr>
        <w:tc>
          <w:tcPr>
            <w:tcW w:w="824" w:type="dxa"/>
          </w:tcPr>
          <w:p w:rsidR="006B1917" w:rsidRDefault="0083506E">
            <w:pPr>
              <w:jc w:val="center"/>
              <w:rPr>
                <w:sz w:val="20"/>
                <w:szCs w:val="20"/>
              </w:rPr>
            </w:pPr>
            <w:r>
              <w:rPr>
                <w:sz w:val="20"/>
                <w:szCs w:val="20"/>
              </w:rPr>
              <w:t>7</w:t>
            </w:r>
          </w:p>
        </w:tc>
        <w:tc>
          <w:tcPr>
            <w:tcW w:w="3004" w:type="dxa"/>
          </w:tcPr>
          <w:p w:rsidR="006B1917" w:rsidRDefault="0083506E">
            <w:pPr>
              <w:jc w:val="both"/>
              <w:rPr>
                <w:sz w:val="20"/>
                <w:szCs w:val="20"/>
              </w:rPr>
            </w:pPr>
            <w:r>
              <w:rPr>
                <w:sz w:val="20"/>
                <w:szCs w:val="20"/>
              </w:rPr>
              <w:t xml:space="preserve">Проведення четвертого навчального </w:t>
            </w:r>
            <w:proofErr w:type="spellStart"/>
            <w:r>
              <w:rPr>
                <w:sz w:val="20"/>
                <w:szCs w:val="20"/>
              </w:rPr>
              <w:t>вебінару</w:t>
            </w:r>
            <w:proofErr w:type="spellEnd"/>
            <w:r>
              <w:rPr>
                <w:sz w:val="20"/>
                <w:szCs w:val="20"/>
              </w:rPr>
              <w:t xml:space="preserve"> для фахівців,  батьків та представників громадських організацій, які опікуються дітьми з порушеннями слуху і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на тему «Основи реабілітації та розвитку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молодшого шкільного віку». </w:t>
            </w:r>
          </w:p>
        </w:tc>
        <w:tc>
          <w:tcPr>
            <w:tcW w:w="2552" w:type="dxa"/>
          </w:tcPr>
          <w:p w:rsidR="006B1917" w:rsidRDefault="0083506E">
            <w:pPr>
              <w:jc w:val="center"/>
              <w:rPr>
                <w:sz w:val="20"/>
                <w:szCs w:val="20"/>
              </w:rPr>
            </w:pPr>
            <w:r>
              <w:rPr>
                <w:sz w:val="20"/>
                <w:szCs w:val="20"/>
              </w:rPr>
              <w:t>м. Київ</w:t>
            </w:r>
          </w:p>
        </w:tc>
        <w:tc>
          <w:tcPr>
            <w:tcW w:w="3430" w:type="dxa"/>
          </w:tcPr>
          <w:p w:rsidR="006B1917" w:rsidRDefault="0083506E">
            <w:pPr>
              <w:ind w:right="142"/>
              <w:jc w:val="center"/>
              <w:rPr>
                <w:sz w:val="20"/>
                <w:szCs w:val="20"/>
              </w:rPr>
            </w:pPr>
            <w:r>
              <w:rPr>
                <w:sz w:val="20"/>
                <w:szCs w:val="20"/>
              </w:rPr>
              <w:t>листопад  2020</w:t>
            </w:r>
          </w:p>
        </w:tc>
      </w:tr>
      <w:tr w:rsidR="006B1917">
        <w:trPr>
          <w:trHeight w:val="555"/>
        </w:trPr>
        <w:tc>
          <w:tcPr>
            <w:tcW w:w="824" w:type="dxa"/>
          </w:tcPr>
          <w:p w:rsidR="006B1917" w:rsidRDefault="0083506E">
            <w:pPr>
              <w:jc w:val="center"/>
              <w:rPr>
                <w:sz w:val="20"/>
                <w:szCs w:val="20"/>
              </w:rPr>
            </w:pPr>
            <w:r>
              <w:rPr>
                <w:sz w:val="20"/>
                <w:szCs w:val="20"/>
              </w:rPr>
              <w:t>8</w:t>
            </w:r>
          </w:p>
        </w:tc>
        <w:tc>
          <w:tcPr>
            <w:tcW w:w="3004" w:type="dxa"/>
          </w:tcPr>
          <w:p w:rsidR="006B1917" w:rsidRDefault="0083506E">
            <w:pPr>
              <w:ind w:right="34"/>
              <w:jc w:val="both"/>
              <w:rPr>
                <w:sz w:val="20"/>
                <w:szCs w:val="20"/>
              </w:rPr>
            </w:pPr>
            <w:r>
              <w:rPr>
                <w:sz w:val="20"/>
                <w:szCs w:val="20"/>
              </w:rPr>
              <w:t xml:space="preserve">Проведення п’ятого навчального </w:t>
            </w:r>
            <w:proofErr w:type="spellStart"/>
            <w:r>
              <w:rPr>
                <w:sz w:val="20"/>
                <w:szCs w:val="20"/>
              </w:rPr>
              <w:t>вебінару</w:t>
            </w:r>
            <w:proofErr w:type="spellEnd"/>
            <w:r>
              <w:rPr>
                <w:sz w:val="20"/>
                <w:szCs w:val="20"/>
              </w:rPr>
              <w:t xml:space="preserve"> для фахівців,  батьків та представників громадських організацій, які опікуються дітьми з порушеннями слуху і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на тему «Основи реабілітації та розвитку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середнього та старшого шкільного віку». </w:t>
            </w:r>
          </w:p>
        </w:tc>
        <w:tc>
          <w:tcPr>
            <w:tcW w:w="2552" w:type="dxa"/>
          </w:tcPr>
          <w:p w:rsidR="006B1917" w:rsidRDefault="0083506E">
            <w:pPr>
              <w:jc w:val="center"/>
              <w:rPr>
                <w:sz w:val="20"/>
                <w:szCs w:val="20"/>
              </w:rPr>
            </w:pPr>
            <w:r>
              <w:rPr>
                <w:sz w:val="20"/>
                <w:szCs w:val="20"/>
              </w:rPr>
              <w:t>м. Київ</w:t>
            </w:r>
          </w:p>
        </w:tc>
        <w:tc>
          <w:tcPr>
            <w:tcW w:w="3430" w:type="dxa"/>
          </w:tcPr>
          <w:p w:rsidR="006B1917" w:rsidRDefault="0083506E">
            <w:pPr>
              <w:ind w:right="142"/>
              <w:jc w:val="center"/>
              <w:rPr>
                <w:sz w:val="20"/>
                <w:szCs w:val="20"/>
              </w:rPr>
            </w:pPr>
            <w:r>
              <w:rPr>
                <w:sz w:val="20"/>
                <w:szCs w:val="20"/>
              </w:rPr>
              <w:t>листопад  2020</w:t>
            </w:r>
          </w:p>
        </w:tc>
      </w:tr>
      <w:tr w:rsidR="006B1917">
        <w:trPr>
          <w:trHeight w:val="555"/>
        </w:trPr>
        <w:tc>
          <w:tcPr>
            <w:tcW w:w="824" w:type="dxa"/>
          </w:tcPr>
          <w:p w:rsidR="006B1917" w:rsidRDefault="0083506E">
            <w:pPr>
              <w:jc w:val="center"/>
              <w:rPr>
                <w:sz w:val="20"/>
                <w:szCs w:val="20"/>
              </w:rPr>
            </w:pPr>
            <w:r>
              <w:rPr>
                <w:sz w:val="20"/>
                <w:szCs w:val="20"/>
              </w:rPr>
              <w:t>9</w:t>
            </w:r>
          </w:p>
        </w:tc>
        <w:tc>
          <w:tcPr>
            <w:tcW w:w="3004" w:type="dxa"/>
          </w:tcPr>
          <w:p w:rsidR="006B1917" w:rsidRDefault="0083506E">
            <w:pPr>
              <w:ind w:right="34"/>
              <w:jc w:val="both"/>
              <w:rPr>
                <w:sz w:val="20"/>
                <w:szCs w:val="20"/>
              </w:rPr>
            </w:pPr>
            <w:r>
              <w:rPr>
                <w:sz w:val="20"/>
                <w:szCs w:val="20"/>
              </w:rPr>
              <w:t xml:space="preserve">Проведення шостого навчального </w:t>
            </w:r>
            <w:proofErr w:type="spellStart"/>
            <w:r>
              <w:rPr>
                <w:sz w:val="20"/>
                <w:szCs w:val="20"/>
              </w:rPr>
              <w:t>вебінару</w:t>
            </w:r>
            <w:proofErr w:type="spellEnd"/>
            <w:r>
              <w:rPr>
                <w:sz w:val="20"/>
                <w:szCs w:val="20"/>
              </w:rPr>
              <w:t xml:space="preserve"> для фахівців, батьків та представників громадських організацій, які опікуються дітьми з порушеннями слуху і </w:t>
            </w:r>
            <w:proofErr w:type="spellStart"/>
            <w:r>
              <w:rPr>
                <w:sz w:val="20"/>
                <w:szCs w:val="20"/>
              </w:rPr>
              <w:lastRenderedPageBreak/>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на тему «Реабілітація та розвиток пізно імплантованих дітей».</w:t>
            </w:r>
          </w:p>
        </w:tc>
        <w:tc>
          <w:tcPr>
            <w:tcW w:w="2552" w:type="dxa"/>
          </w:tcPr>
          <w:p w:rsidR="006B1917" w:rsidRDefault="0083506E">
            <w:pPr>
              <w:jc w:val="center"/>
              <w:rPr>
                <w:sz w:val="20"/>
                <w:szCs w:val="20"/>
              </w:rPr>
            </w:pPr>
            <w:r>
              <w:rPr>
                <w:sz w:val="20"/>
                <w:szCs w:val="20"/>
              </w:rPr>
              <w:lastRenderedPageBreak/>
              <w:t>м. Київ</w:t>
            </w:r>
          </w:p>
        </w:tc>
        <w:tc>
          <w:tcPr>
            <w:tcW w:w="3430" w:type="dxa"/>
          </w:tcPr>
          <w:p w:rsidR="006B1917" w:rsidRDefault="0083506E">
            <w:pPr>
              <w:ind w:right="142"/>
              <w:jc w:val="center"/>
              <w:rPr>
                <w:sz w:val="20"/>
                <w:szCs w:val="20"/>
              </w:rPr>
            </w:pPr>
            <w:r>
              <w:rPr>
                <w:sz w:val="20"/>
                <w:szCs w:val="20"/>
              </w:rPr>
              <w:t>листопад  2020</w:t>
            </w:r>
          </w:p>
        </w:tc>
      </w:tr>
      <w:tr w:rsidR="006B1917">
        <w:trPr>
          <w:trHeight w:val="555"/>
        </w:trPr>
        <w:tc>
          <w:tcPr>
            <w:tcW w:w="824" w:type="dxa"/>
          </w:tcPr>
          <w:p w:rsidR="006B1917" w:rsidRDefault="0083506E">
            <w:pPr>
              <w:jc w:val="center"/>
              <w:rPr>
                <w:sz w:val="20"/>
                <w:szCs w:val="20"/>
              </w:rPr>
            </w:pPr>
            <w:r>
              <w:rPr>
                <w:sz w:val="20"/>
                <w:szCs w:val="20"/>
              </w:rPr>
              <w:lastRenderedPageBreak/>
              <w:t>10</w:t>
            </w:r>
          </w:p>
        </w:tc>
        <w:tc>
          <w:tcPr>
            <w:tcW w:w="3004" w:type="dxa"/>
          </w:tcPr>
          <w:p w:rsidR="006B1917" w:rsidRDefault="0083506E">
            <w:pPr>
              <w:tabs>
                <w:tab w:val="left" w:pos="33"/>
              </w:tabs>
              <w:ind w:left="33" w:right="34"/>
              <w:jc w:val="both"/>
              <w:rPr>
                <w:sz w:val="20"/>
                <w:szCs w:val="20"/>
              </w:rPr>
            </w:pPr>
            <w:r>
              <w:rPr>
                <w:sz w:val="20"/>
                <w:szCs w:val="20"/>
              </w:rPr>
              <w:t xml:space="preserve">Безпосереднє розроблення методичних рекомендацій для фахівців та батьків: «Розвиток слуху та мовлення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Методичні рекомендації».</w:t>
            </w:r>
          </w:p>
        </w:tc>
        <w:tc>
          <w:tcPr>
            <w:tcW w:w="2552" w:type="dxa"/>
          </w:tcPr>
          <w:p w:rsidR="006B1917" w:rsidRDefault="0083506E">
            <w:pPr>
              <w:jc w:val="center"/>
              <w:rPr>
                <w:sz w:val="20"/>
                <w:szCs w:val="20"/>
              </w:rPr>
            </w:pPr>
            <w:r>
              <w:rPr>
                <w:sz w:val="20"/>
                <w:szCs w:val="20"/>
              </w:rPr>
              <w:t>м. Київ</w:t>
            </w:r>
          </w:p>
        </w:tc>
        <w:tc>
          <w:tcPr>
            <w:tcW w:w="3430" w:type="dxa"/>
          </w:tcPr>
          <w:p w:rsidR="006B1917" w:rsidRDefault="0083506E">
            <w:pPr>
              <w:jc w:val="center"/>
              <w:rPr>
                <w:sz w:val="20"/>
                <w:szCs w:val="20"/>
              </w:rPr>
            </w:pPr>
            <w:r>
              <w:rPr>
                <w:sz w:val="20"/>
                <w:szCs w:val="20"/>
              </w:rPr>
              <w:t>вересень - листопад 2020</w:t>
            </w:r>
          </w:p>
        </w:tc>
      </w:tr>
      <w:tr w:rsidR="006B1917">
        <w:trPr>
          <w:trHeight w:val="555"/>
        </w:trPr>
        <w:tc>
          <w:tcPr>
            <w:tcW w:w="824" w:type="dxa"/>
          </w:tcPr>
          <w:p w:rsidR="006B1917" w:rsidRDefault="0083506E">
            <w:pPr>
              <w:jc w:val="center"/>
              <w:rPr>
                <w:sz w:val="20"/>
                <w:szCs w:val="20"/>
              </w:rPr>
            </w:pPr>
            <w:r>
              <w:rPr>
                <w:sz w:val="20"/>
                <w:szCs w:val="20"/>
              </w:rPr>
              <w:t>11</w:t>
            </w:r>
          </w:p>
        </w:tc>
        <w:tc>
          <w:tcPr>
            <w:tcW w:w="3004" w:type="dxa"/>
          </w:tcPr>
          <w:p w:rsidR="006B1917" w:rsidRDefault="0083506E">
            <w:pPr>
              <w:ind w:right="142"/>
              <w:jc w:val="both"/>
              <w:rPr>
                <w:sz w:val="20"/>
                <w:szCs w:val="20"/>
              </w:rPr>
            </w:pPr>
            <w:r>
              <w:rPr>
                <w:sz w:val="20"/>
                <w:szCs w:val="20"/>
              </w:rPr>
              <w:t xml:space="preserve">Проведення науково-практичної конференції на тему «Реабілітація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в Україні» для фахівців,  батьків та представників громадських організацій, які опікуються дітьми з порушеннями слуху і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w:t>
            </w:r>
          </w:p>
        </w:tc>
        <w:tc>
          <w:tcPr>
            <w:tcW w:w="2552" w:type="dxa"/>
          </w:tcPr>
          <w:p w:rsidR="006B1917" w:rsidRDefault="0083506E">
            <w:pPr>
              <w:jc w:val="center"/>
              <w:rPr>
                <w:sz w:val="20"/>
                <w:szCs w:val="20"/>
              </w:rPr>
            </w:pPr>
            <w:r>
              <w:rPr>
                <w:sz w:val="20"/>
                <w:szCs w:val="20"/>
              </w:rPr>
              <w:t>м. Київ</w:t>
            </w:r>
          </w:p>
        </w:tc>
        <w:tc>
          <w:tcPr>
            <w:tcW w:w="3430" w:type="dxa"/>
          </w:tcPr>
          <w:p w:rsidR="006B1917" w:rsidRDefault="0083506E">
            <w:pPr>
              <w:jc w:val="center"/>
              <w:rPr>
                <w:sz w:val="20"/>
                <w:szCs w:val="20"/>
              </w:rPr>
            </w:pPr>
            <w:r>
              <w:rPr>
                <w:sz w:val="20"/>
                <w:szCs w:val="20"/>
              </w:rPr>
              <w:t>листопад 2020</w:t>
            </w:r>
          </w:p>
        </w:tc>
      </w:tr>
      <w:tr w:rsidR="006B1917">
        <w:trPr>
          <w:trHeight w:val="555"/>
        </w:trPr>
        <w:tc>
          <w:tcPr>
            <w:tcW w:w="824" w:type="dxa"/>
          </w:tcPr>
          <w:p w:rsidR="006B1917" w:rsidRDefault="0083506E">
            <w:pPr>
              <w:jc w:val="center"/>
              <w:rPr>
                <w:sz w:val="20"/>
                <w:szCs w:val="20"/>
              </w:rPr>
            </w:pPr>
            <w:r>
              <w:rPr>
                <w:sz w:val="20"/>
                <w:szCs w:val="20"/>
              </w:rPr>
              <w:t>12</w:t>
            </w:r>
          </w:p>
        </w:tc>
        <w:tc>
          <w:tcPr>
            <w:tcW w:w="3004" w:type="dxa"/>
          </w:tcPr>
          <w:p w:rsidR="006B1917" w:rsidRDefault="0083506E">
            <w:pPr>
              <w:ind w:right="142"/>
              <w:jc w:val="both"/>
              <w:rPr>
                <w:sz w:val="20"/>
                <w:szCs w:val="20"/>
              </w:rPr>
            </w:pPr>
            <w:r>
              <w:rPr>
                <w:sz w:val="20"/>
                <w:szCs w:val="20"/>
              </w:rPr>
              <w:t xml:space="preserve">Оформлення авторських прав на Методичні рекомендації   «Розвиток слуху та мовлення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Методичні рекомендації» з метою запобігання викрадення і привласнення іншими особами, установами та організаціями розробок та напрацювань.</w:t>
            </w:r>
          </w:p>
        </w:tc>
        <w:tc>
          <w:tcPr>
            <w:tcW w:w="2552" w:type="dxa"/>
          </w:tcPr>
          <w:p w:rsidR="006B1917" w:rsidRDefault="0083506E">
            <w:pPr>
              <w:jc w:val="center"/>
              <w:rPr>
                <w:sz w:val="20"/>
                <w:szCs w:val="20"/>
              </w:rPr>
            </w:pPr>
            <w:r>
              <w:rPr>
                <w:sz w:val="20"/>
                <w:szCs w:val="20"/>
              </w:rPr>
              <w:t>м. Київ</w:t>
            </w:r>
          </w:p>
        </w:tc>
        <w:tc>
          <w:tcPr>
            <w:tcW w:w="3430" w:type="dxa"/>
          </w:tcPr>
          <w:p w:rsidR="006B1917" w:rsidRDefault="0083506E">
            <w:pPr>
              <w:jc w:val="center"/>
              <w:rPr>
                <w:sz w:val="20"/>
                <w:szCs w:val="20"/>
              </w:rPr>
            </w:pPr>
            <w:r>
              <w:rPr>
                <w:sz w:val="20"/>
                <w:szCs w:val="20"/>
              </w:rPr>
              <w:t>листопад - грудень 2020</w:t>
            </w:r>
          </w:p>
        </w:tc>
      </w:tr>
      <w:tr w:rsidR="006B1917">
        <w:trPr>
          <w:trHeight w:val="555"/>
        </w:trPr>
        <w:tc>
          <w:tcPr>
            <w:tcW w:w="824" w:type="dxa"/>
          </w:tcPr>
          <w:p w:rsidR="006B1917" w:rsidRDefault="0083506E">
            <w:pPr>
              <w:jc w:val="center"/>
              <w:rPr>
                <w:sz w:val="20"/>
                <w:szCs w:val="20"/>
              </w:rPr>
            </w:pPr>
            <w:r>
              <w:rPr>
                <w:sz w:val="20"/>
                <w:szCs w:val="20"/>
              </w:rPr>
              <w:t>13</w:t>
            </w:r>
          </w:p>
        </w:tc>
        <w:tc>
          <w:tcPr>
            <w:tcW w:w="3004" w:type="dxa"/>
          </w:tcPr>
          <w:p w:rsidR="006B1917" w:rsidRDefault="0083506E">
            <w:pPr>
              <w:ind w:right="34"/>
              <w:jc w:val="both"/>
              <w:rPr>
                <w:sz w:val="20"/>
                <w:szCs w:val="20"/>
              </w:rPr>
            </w:pPr>
            <w:r>
              <w:rPr>
                <w:sz w:val="20"/>
                <w:szCs w:val="20"/>
              </w:rPr>
              <w:t xml:space="preserve">Підготовка до написання наукової статті на тему «Навчання фахівців та батьків основам реабілітації та розвитку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в Україні (за результатами проекту)».</w:t>
            </w:r>
          </w:p>
        </w:tc>
        <w:tc>
          <w:tcPr>
            <w:tcW w:w="2552" w:type="dxa"/>
          </w:tcPr>
          <w:p w:rsidR="006B1917" w:rsidRDefault="0083506E">
            <w:pPr>
              <w:jc w:val="center"/>
              <w:rPr>
                <w:sz w:val="20"/>
                <w:szCs w:val="20"/>
              </w:rPr>
            </w:pPr>
            <w:r>
              <w:rPr>
                <w:sz w:val="20"/>
                <w:szCs w:val="20"/>
              </w:rPr>
              <w:t>м. Київ</w:t>
            </w:r>
          </w:p>
        </w:tc>
        <w:tc>
          <w:tcPr>
            <w:tcW w:w="3430" w:type="dxa"/>
          </w:tcPr>
          <w:p w:rsidR="006B1917" w:rsidRDefault="0083506E">
            <w:pPr>
              <w:jc w:val="center"/>
              <w:rPr>
                <w:sz w:val="20"/>
                <w:szCs w:val="20"/>
              </w:rPr>
            </w:pPr>
            <w:r>
              <w:rPr>
                <w:sz w:val="20"/>
                <w:szCs w:val="20"/>
              </w:rPr>
              <w:t>листопад -грудень 2020</w:t>
            </w:r>
          </w:p>
        </w:tc>
      </w:tr>
      <w:tr w:rsidR="006B1917">
        <w:trPr>
          <w:trHeight w:val="555"/>
        </w:trPr>
        <w:tc>
          <w:tcPr>
            <w:tcW w:w="824" w:type="dxa"/>
          </w:tcPr>
          <w:p w:rsidR="006B1917" w:rsidRDefault="0083506E">
            <w:pPr>
              <w:jc w:val="center"/>
              <w:rPr>
                <w:sz w:val="20"/>
                <w:szCs w:val="20"/>
              </w:rPr>
            </w:pPr>
            <w:r>
              <w:rPr>
                <w:sz w:val="20"/>
                <w:szCs w:val="20"/>
              </w:rPr>
              <w:t>14</w:t>
            </w:r>
          </w:p>
        </w:tc>
        <w:tc>
          <w:tcPr>
            <w:tcW w:w="3004" w:type="dxa"/>
          </w:tcPr>
          <w:p w:rsidR="006B1917" w:rsidRDefault="0083506E">
            <w:pPr>
              <w:ind w:right="34"/>
              <w:jc w:val="both"/>
              <w:rPr>
                <w:sz w:val="20"/>
                <w:szCs w:val="20"/>
              </w:rPr>
            </w:pPr>
            <w:r>
              <w:rPr>
                <w:sz w:val="20"/>
                <w:szCs w:val="20"/>
              </w:rPr>
              <w:t xml:space="preserve">Розміщення на офіційному сайті спілки методичних рекомендацій «Розвиток слуху та мовлення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Методичні рекомендації». </w:t>
            </w:r>
          </w:p>
        </w:tc>
        <w:tc>
          <w:tcPr>
            <w:tcW w:w="2552" w:type="dxa"/>
          </w:tcPr>
          <w:p w:rsidR="006B1917" w:rsidRDefault="0083506E">
            <w:pPr>
              <w:jc w:val="center"/>
              <w:rPr>
                <w:sz w:val="20"/>
                <w:szCs w:val="20"/>
              </w:rPr>
            </w:pPr>
            <w:r>
              <w:rPr>
                <w:sz w:val="20"/>
                <w:szCs w:val="20"/>
              </w:rPr>
              <w:t>м. Київ</w:t>
            </w:r>
          </w:p>
        </w:tc>
        <w:tc>
          <w:tcPr>
            <w:tcW w:w="3430" w:type="dxa"/>
          </w:tcPr>
          <w:p w:rsidR="006B1917" w:rsidRDefault="0083506E">
            <w:pPr>
              <w:jc w:val="center"/>
              <w:rPr>
                <w:sz w:val="20"/>
                <w:szCs w:val="20"/>
              </w:rPr>
            </w:pPr>
            <w:r>
              <w:rPr>
                <w:sz w:val="20"/>
                <w:szCs w:val="20"/>
              </w:rPr>
              <w:t>листопад - грудень 2020</w:t>
            </w:r>
          </w:p>
        </w:tc>
      </w:tr>
      <w:tr w:rsidR="006B1917">
        <w:trPr>
          <w:trHeight w:val="555"/>
        </w:trPr>
        <w:tc>
          <w:tcPr>
            <w:tcW w:w="824" w:type="dxa"/>
          </w:tcPr>
          <w:p w:rsidR="006B1917" w:rsidRDefault="0083506E">
            <w:pPr>
              <w:jc w:val="center"/>
              <w:rPr>
                <w:sz w:val="20"/>
                <w:szCs w:val="20"/>
              </w:rPr>
            </w:pPr>
            <w:r>
              <w:rPr>
                <w:sz w:val="20"/>
                <w:szCs w:val="20"/>
              </w:rPr>
              <w:t>15</w:t>
            </w:r>
          </w:p>
        </w:tc>
        <w:tc>
          <w:tcPr>
            <w:tcW w:w="3004" w:type="dxa"/>
          </w:tcPr>
          <w:p w:rsidR="006B1917" w:rsidRDefault="0083506E">
            <w:pPr>
              <w:ind w:right="34"/>
              <w:jc w:val="both"/>
              <w:rPr>
                <w:sz w:val="20"/>
                <w:szCs w:val="20"/>
              </w:rPr>
            </w:pPr>
            <w:r>
              <w:rPr>
                <w:sz w:val="20"/>
                <w:szCs w:val="20"/>
              </w:rPr>
              <w:t xml:space="preserve">Розміщення на сторінці спілки у соціальній мережі </w:t>
            </w:r>
            <w:proofErr w:type="spellStart"/>
            <w:r>
              <w:rPr>
                <w:sz w:val="20"/>
                <w:szCs w:val="20"/>
              </w:rPr>
              <w:t>Фейсбук</w:t>
            </w:r>
            <w:proofErr w:type="spellEnd"/>
            <w:r>
              <w:rPr>
                <w:sz w:val="20"/>
                <w:szCs w:val="20"/>
              </w:rPr>
              <w:t xml:space="preserve"> методичних рекомендацій «Розвиток слуху та мовлення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Методичні рекомендації»</w:t>
            </w:r>
          </w:p>
        </w:tc>
        <w:tc>
          <w:tcPr>
            <w:tcW w:w="2552" w:type="dxa"/>
          </w:tcPr>
          <w:p w:rsidR="006B1917" w:rsidRDefault="0083506E">
            <w:pPr>
              <w:jc w:val="center"/>
              <w:rPr>
                <w:sz w:val="20"/>
                <w:szCs w:val="20"/>
              </w:rPr>
            </w:pPr>
            <w:r>
              <w:rPr>
                <w:sz w:val="20"/>
                <w:szCs w:val="20"/>
              </w:rPr>
              <w:t>м. Київ</w:t>
            </w:r>
          </w:p>
        </w:tc>
        <w:tc>
          <w:tcPr>
            <w:tcW w:w="3430" w:type="dxa"/>
          </w:tcPr>
          <w:p w:rsidR="006B1917" w:rsidRDefault="0083506E">
            <w:pPr>
              <w:jc w:val="center"/>
              <w:rPr>
                <w:sz w:val="20"/>
                <w:szCs w:val="20"/>
              </w:rPr>
            </w:pPr>
            <w:r>
              <w:rPr>
                <w:sz w:val="20"/>
                <w:szCs w:val="20"/>
              </w:rPr>
              <w:t>листопад - грудень 2020</w:t>
            </w:r>
          </w:p>
        </w:tc>
      </w:tr>
    </w:tbl>
    <w:p w:rsidR="006B1917" w:rsidRDefault="006B1917">
      <w:pPr>
        <w:rPr>
          <w:sz w:val="16"/>
          <w:szCs w:val="16"/>
        </w:rPr>
      </w:pPr>
    </w:p>
    <w:p w:rsidR="006B1917" w:rsidRDefault="0083506E">
      <w:pPr>
        <w:rPr>
          <w:sz w:val="26"/>
          <w:szCs w:val="26"/>
        </w:rPr>
      </w:pPr>
      <w:r>
        <w:rPr>
          <w:sz w:val="26"/>
          <w:szCs w:val="26"/>
        </w:rPr>
        <w:t>3. Учасники програми (проекту, заходу)</w:t>
      </w:r>
    </w:p>
    <w:tbl>
      <w:tblPr>
        <w:tblStyle w:val="af1"/>
        <w:tblW w:w="10161"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6"/>
        <w:gridCol w:w="2700"/>
        <w:gridCol w:w="1920"/>
        <w:gridCol w:w="1560"/>
        <w:gridCol w:w="3075"/>
      </w:tblGrid>
      <w:tr w:rsidR="006B1917">
        <w:tc>
          <w:tcPr>
            <w:tcW w:w="906" w:type="dxa"/>
            <w:shd w:val="clear" w:color="auto" w:fill="auto"/>
            <w:vAlign w:val="center"/>
          </w:tcPr>
          <w:p w:rsidR="006B1917" w:rsidRDefault="0083506E">
            <w:pPr>
              <w:jc w:val="center"/>
              <w:rPr>
                <w:sz w:val="20"/>
                <w:szCs w:val="20"/>
              </w:rPr>
            </w:pPr>
            <w:r>
              <w:rPr>
                <w:sz w:val="20"/>
                <w:szCs w:val="20"/>
              </w:rPr>
              <w:t>№ з/п</w:t>
            </w:r>
          </w:p>
        </w:tc>
        <w:tc>
          <w:tcPr>
            <w:tcW w:w="2700" w:type="dxa"/>
            <w:shd w:val="clear" w:color="auto" w:fill="auto"/>
            <w:vAlign w:val="center"/>
          </w:tcPr>
          <w:p w:rsidR="006B1917" w:rsidRDefault="0083506E">
            <w:pPr>
              <w:jc w:val="center"/>
              <w:rPr>
                <w:sz w:val="20"/>
                <w:szCs w:val="20"/>
              </w:rPr>
            </w:pPr>
            <w:r>
              <w:rPr>
                <w:sz w:val="20"/>
                <w:szCs w:val="20"/>
              </w:rPr>
              <w:t>Назва програми (проекту, заходу)</w:t>
            </w:r>
          </w:p>
        </w:tc>
        <w:tc>
          <w:tcPr>
            <w:tcW w:w="1920" w:type="dxa"/>
            <w:shd w:val="clear" w:color="auto" w:fill="auto"/>
            <w:vAlign w:val="center"/>
          </w:tcPr>
          <w:p w:rsidR="006B1917" w:rsidRDefault="0083506E">
            <w:pPr>
              <w:jc w:val="center"/>
              <w:rPr>
                <w:sz w:val="20"/>
                <w:szCs w:val="20"/>
              </w:rPr>
            </w:pPr>
            <w:r>
              <w:rPr>
                <w:sz w:val="20"/>
                <w:szCs w:val="20"/>
              </w:rPr>
              <w:t>Відповідальний виконавець</w:t>
            </w:r>
          </w:p>
        </w:tc>
        <w:tc>
          <w:tcPr>
            <w:tcW w:w="1560" w:type="dxa"/>
            <w:vAlign w:val="center"/>
          </w:tcPr>
          <w:p w:rsidR="006B1917" w:rsidRDefault="0083506E">
            <w:pPr>
              <w:jc w:val="center"/>
              <w:rPr>
                <w:sz w:val="16"/>
                <w:szCs w:val="16"/>
              </w:rPr>
            </w:pPr>
            <w:r>
              <w:rPr>
                <w:sz w:val="16"/>
                <w:szCs w:val="16"/>
              </w:rPr>
              <w:t>Кількість учасників, залучених до реалізації програми (проекту, заходу)</w:t>
            </w:r>
          </w:p>
        </w:tc>
        <w:tc>
          <w:tcPr>
            <w:tcW w:w="3075" w:type="dxa"/>
            <w:shd w:val="clear" w:color="auto" w:fill="auto"/>
            <w:vAlign w:val="center"/>
          </w:tcPr>
          <w:p w:rsidR="006B1917" w:rsidRDefault="0083506E">
            <w:pPr>
              <w:jc w:val="center"/>
              <w:rPr>
                <w:sz w:val="20"/>
                <w:szCs w:val="20"/>
              </w:rPr>
            </w:pPr>
            <w:r>
              <w:rPr>
                <w:sz w:val="20"/>
                <w:szCs w:val="20"/>
              </w:rPr>
              <w:t>Цільова аудиторія</w:t>
            </w:r>
          </w:p>
        </w:tc>
      </w:tr>
      <w:tr w:rsidR="006B1917">
        <w:trPr>
          <w:trHeight w:val="185"/>
        </w:trPr>
        <w:tc>
          <w:tcPr>
            <w:tcW w:w="906" w:type="dxa"/>
            <w:shd w:val="clear" w:color="auto" w:fill="auto"/>
          </w:tcPr>
          <w:p w:rsidR="006B1917" w:rsidRDefault="0083506E">
            <w:pPr>
              <w:jc w:val="center"/>
              <w:rPr>
                <w:sz w:val="20"/>
                <w:szCs w:val="20"/>
              </w:rPr>
            </w:pPr>
            <w:r>
              <w:rPr>
                <w:sz w:val="20"/>
                <w:szCs w:val="20"/>
              </w:rPr>
              <w:t>1</w:t>
            </w:r>
          </w:p>
        </w:tc>
        <w:tc>
          <w:tcPr>
            <w:tcW w:w="2700" w:type="dxa"/>
            <w:shd w:val="clear" w:color="auto" w:fill="auto"/>
          </w:tcPr>
          <w:p w:rsidR="006B1917" w:rsidRDefault="0083506E">
            <w:pPr>
              <w:jc w:val="center"/>
              <w:rPr>
                <w:sz w:val="20"/>
                <w:szCs w:val="20"/>
              </w:rPr>
            </w:pPr>
            <w:r>
              <w:rPr>
                <w:sz w:val="20"/>
                <w:szCs w:val="20"/>
              </w:rPr>
              <w:t>2</w:t>
            </w:r>
          </w:p>
        </w:tc>
        <w:tc>
          <w:tcPr>
            <w:tcW w:w="1920" w:type="dxa"/>
            <w:shd w:val="clear" w:color="auto" w:fill="auto"/>
          </w:tcPr>
          <w:p w:rsidR="006B1917" w:rsidRDefault="0083506E">
            <w:pPr>
              <w:jc w:val="center"/>
              <w:rPr>
                <w:sz w:val="20"/>
                <w:szCs w:val="20"/>
              </w:rPr>
            </w:pPr>
            <w:r>
              <w:rPr>
                <w:sz w:val="20"/>
                <w:szCs w:val="20"/>
              </w:rPr>
              <w:t>3</w:t>
            </w:r>
          </w:p>
        </w:tc>
        <w:tc>
          <w:tcPr>
            <w:tcW w:w="1560" w:type="dxa"/>
          </w:tcPr>
          <w:p w:rsidR="006B1917" w:rsidRDefault="0083506E">
            <w:pPr>
              <w:jc w:val="center"/>
              <w:rPr>
                <w:sz w:val="20"/>
                <w:szCs w:val="20"/>
              </w:rPr>
            </w:pPr>
            <w:r>
              <w:rPr>
                <w:sz w:val="20"/>
                <w:szCs w:val="20"/>
              </w:rPr>
              <w:t>4</w:t>
            </w:r>
          </w:p>
        </w:tc>
        <w:tc>
          <w:tcPr>
            <w:tcW w:w="3075" w:type="dxa"/>
            <w:shd w:val="clear" w:color="auto" w:fill="auto"/>
          </w:tcPr>
          <w:p w:rsidR="006B1917" w:rsidRDefault="0083506E">
            <w:pPr>
              <w:jc w:val="center"/>
              <w:rPr>
                <w:sz w:val="20"/>
                <w:szCs w:val="20"/>
              </w:rPr>
            </w:pPr>
            <w:r>
              <w:rPr>
                <w:sz w:val="20"/>
                <w:szCs w:val="20"/>
              </w:rPr>
              <w:t>5</w:t>
            </w:r>
          </w:p>
        </w:tc>
      </w:tr>
      <w:tr w:rsidR="006B1917">
        <w:trPr>
          <w:trHeight w:val="547"/>
        </w:trPr>
        <w:tc>
          <w:tcPr>
            <w:tcW w:w="906" w:type="dxa"/>
            <w:shd w:val="clear" w:color="auto" w:fill="auto"/>
          </w:tcPr>
          <w:p w:rsidR="006B1917" w:rsidRDefault="0083506E">
            <w:pPr>
              <w:rPr>
                <w:sz w:val="20"/>
                <w:szCs w:val="20"/>
              </w:rPr>
            </w:pPr>
            <w:r>
              <w:rPr>
                <w:sz w:val="20"/>
                <w:szCs w:val="20"/>
              </w:rPr>
              <w:t>1</w:t>
            </w:r>
          </w:p>
        </w:tc>
        <w:tc>
          <w:tcPr>
            <w:tcW w:w="2700" w:type="dxa"/>
            <w:shd w:val="clear" w:color="auto" w:fill="auto"/>
          </w:tcPr>
          <w:p w:rsidR="006B1917" w:rsidRDefault="0083506E">
            <w:pPr>
              <w:ind w:right="34"/>
              <w:jc w:val="both"/>
              <w:rPr>
                <w:sz w:val="20"/>
                <w:szCs w:val="20"/>
              </w:rPr>
            </w:pPr>
            <w:r>
              <w:rPr>
                <w:sz w:val="20"/>
                <w:szCs w:val="20"/>
              </w:rPr>
              <w:t xml:space="preserve">Підготовка до проведення навчальних </w:t>
            </w:r>
            <w:proofErr w:type="spellStart"/>
            <w:r>
              <w:rPr>
                <w:sz w:val="20"/>
                <w:szCs w:val="20"/>
              </w:rPr>
              <w:t>вебінарів</w:t>
            </w:r>
            <w:proofErr w:type="spellEnd"/>
            <w:r>
              <w:rPr>
                <w:sz w:val="20"/>
                <w:szCs w:val="20"/>
              </w:rPr>
              <w:t xml:space="preserve"> для фахівців,  батьків та представників громадських організацій, які опікуються дітьми з порушеннями слуху і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Розробка та розміщення реєстраційної анкети учасника на </w:t>
            </w:r>
            <w:r>
              <w:rPr>
                <w:sz w:val="20"/>
                <w:szCs w:val="20"/>
              </w:rPr>
              <w:lastRenderedPageBreak/>
              <w:t>ресурсах спілки.</w:t>
            </w:r>
          </w:p>
        </w:tc>
        <w:tc>
          <w:tcPr>
            <w:tcW w:w="1920" w:type="dxa"/>
            <w:shd w:val="clear" w:color="auto" w:fill="auto"/>
          </w:tcPr>
          <w:p w:rsidR="006B1917" w:rsidRDefault="0083506E">
            <w:pPr>
              <w:rPr>
                <w:sz w:val="20"/>
                <w:szCs w:val="20"/>
              </w:rPr>
            </w:pPr>
            <w:proofErr w:type="spellStart"/>
            <w:r>
              <w:rPr>
                <w:sz w:val="20"/>
                <w:szCs w:val="20"/>
              </w:rPr>
              <w:lastRenderedPageBreak/>
              <w:t>Терьошин</w:t>
            </w:r>
            <w:proofErr w:type="spellEnd"/>
            <w:r>
              <w:rPr>
                <w:sz w:val="20"/>
                <w:szCs w:val="20"/>
              </w:rPr>
              <w:t xml:space="preserve"> М.О.</w:t>
            </w:r>
          </w:p>
        </w:tc>
        <w:tc>
          <w:tcPr>
            <w:tcW w:w="1560" w:type="dxa"/>
          </w:tcPr>
          <w:p w:rsidR="006B1917" w:rsidRDefault="0083506E">
            <w:pPr>
              <w:rPr>
                <w:sz w:val="20"/>
                <w:szCs w:val="20"/>
              </w:rPr>
            </w:pPr>
            <w:r>
              <w:rPr>
                <w:sz w:val="20"/>
                <w:szCs w:val="20"/>
              </w:rPr>
              <w:t>2</w:t>
            </w:r>
          </w:p>
        </w:tc>
        <w:tc>
          <w:tcPr>
            <w:tcW w:w="3075" w:type="dxa"/>
            <w:shd w:val="clear" w:color="auto" w:fill="auto"/>
          </w:tcPr>
          <w:p w:rsidR="006B1917" w:rsidRDefault="0083506E">
            <w:pPr>
              <w:rPr>
                <w:sz w:val="20"/>
                <w:szCs w:val="20"/>
              </w:rPr>
            </w:pPr>
            <w:r>
              <w:rPr>
                <w:sz w:val="20"/>
                <w:szCs w:val="20"/>
              </w:rPr>
              <w:t xml:space="preserve">Батьки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дорослі особи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педагоги, сурдопедагоги, логопеди, психологи, фахівці ІРЦ, інші особи, які зацікавлені отримати навички роботи і реабілітації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w:t>
            </w:r>
          </w:p>
        </w:tc>
      </w:tr>
      <w:tr w:rsidR="006B1917">
        <w:trPr>
          <w:trHeight w:val="547"/>
        </w:trPr>
        <w:tc>
          <w:tcPr>
            <w:tcW w:w="906" w:type="dxa"/>
            <w:shd w:val="clear" w:color="auto" w:fill="auto"/>
          </w:tcPr>
          <w:p w:rsidR="006B1917" w:rsidRDefault="0083506E">
            <w:pPr>
              <w:rPr>
                <w:sz w:val="20"/>
                <w:szCs w:val="20"/>
              </w:rPr>
            </w:pPr>
            <w:r>
              <w:rPr>
                <w:sz w:val="20"/>
                <w:szCs w:val="20"/>
              </w:rPr>
              <w:lastRenderedPageBreak/>
              <w:t>2</w:t>
            </w:r>
          </w:p>
        </w:tc>
        <w:tc>
          <w:tcPr>
            <w:tcW w:w="2700" w:type="dxa"/>
            <w:shd w:val="clear" w:color="auto" w:fill="auto"/>
          </w:tcPr>
          <w:p w:rsidR="006B1917" w:rsidRDefault="0083506E">
            <w:pPr>
              <w:jc w:val="both"/>
              <w:rPr>
                <w:sz w:val="20"/>
                <w:szCs w:val="20"/>
              </w:rPr>
            </w:pPr>
            <w:r>
              <w:rPr>
                <w:sz w:val="20"/>
                <w:szCs w:val="20"/>
              </w:rPr>
              <w:t xml:space="preserve">Проведення першого навчального </w:t>
            </w:r>
            <w:proofErr w:type="spellStart"/>
            <w:r>
              <w:rPr>
                <w:sz w:val="20"/>
                <w:szCs w:val="20"/>
              </w:rPr>
              <w:t>вебінару</w:t>
            </w:r>
            <w:proofErr w:type="spellEnd"/>
            <w:r>
              <w:rPr>
                <w:sz w:val="20"/>
                <w:szCs w:val="20"/>
              </w:rPr>
              <w:t xml:space="preserve"> для фахівців,  батьків та представників громадських організацій, які опікуються дітьми з порушеннями слуху і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на тему «Основи реабілітації та розвитку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раннього віку (до трьох років)»</w:t>
            </w:r>
          </w:p>
        </w:tc>
        <w:tc>
          <w:tcPr>
            <w:tcW w:w="1920" w:type="dxa"/>
            <w:shd w:val="clear" w:color="auto" w:fill="auto"/>
          </w:tcPr>
          <w:p w:rsidR="006B1917" w:rsidRDefault="0083506E">
            <w:pPr>
              <w:rPr>
                <w:sz w:val="20"/>
                <w:szCs w:val="20"/>
              </w:rPr>
            </w:pPr>
            <w:proofErr w:type="spellStart"/>
            <w:r>
              <w:rPr>
                <w:sz w:val="20"/>
                <w:szCs w:val="20"/>
              </w:rPr>
              <w:t>Терьошин</w:t>
            </w:r>
            <w:proofErr w:type="spellEnd"/>
            <w:r>
              <w:rPr>
                <w:sz w:val="20"/>
                <w:szCs w:val="20"/>
              </w:rPr>
              <w:t xml:space="preserve"> М.О.</w:t>
            </w:r>
          </w:p>
        </w:tc>
        <w:tc>
          <w:tcPr>
            <w:tcW w:w="1560" w:type="dxa"/>
          </w:tcPr>
          <w:p w:rsidR="006B1917" w:rsidRDefault="0083506E">
            <w:pPr>
              <w:rPr>
                <w:sz w:val="20"/>
                <w:szCs w:val="20"/>
              </w:rPr>
            </w:pPr>
            <w:r>
              <w:rPr>
                <w:sz w:val="20"/>
                <w:szCs w:val="20"/>
              </w:rPr>
              <w:t>150</w:t>
            </w:r>
          </w:p>
        </w:tc>
        <w:tc>
          <w:tcPr>
            <w:tcW w:w="3075" w:type="dxa"/>
            <w:shd w:val="clear" w:color="auto" w:fill="auto"/>
          </w:tcPr>
          <w:p w:rsidR="006B1917" w:rsidRDefault="0083506E">
            <w:pPr>
              <w:rPr>
                <w:sz w:val="20"/>
                <w:szCs w:val="20"/>
              </w:rPr>
            </w:pPr>
            <w:r>
              <w:rPr>
                <w:sz w:val="20"/>
                <w:szCs w:val="20"/>
              </w:rPr>
              <w:t xml:space="preserve">Батьки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дорослі особи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педагоги, сурдопедагоги, логопеди, психологи, фахівці ІРЦ, інші особи, які зацікавлені отримати навички роботи і реабілітації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w:t>
            </w:r>
          </w:p>
        </w:tc>
      </w:tr>
      <w:tr w:rsidR="006B1917">
        <w:trPr>
          <w:trHeight w:val="547"/>
        </w:trPr>
        <w:tc>
          <w:tcPr>
            <w:tcW w:w="906" w:type="dxa"/>
            <w:shd w:val="clear" w:color="auto" w:fill="auto"/>
          </w:tcPr>
          <w:p w:rsidR="006B1917" w:rsidRDefault="0083506E">
            <w:pPr>
              <w:rPr>
                <w:sz w:val="20"/>
                <w:szCs w:val="20"/>
              </w:rPr>
            </w:pPr>
            <w:r>
              <w:rPr>
                <w:sz w:val="20"/>
                <w:szCs w:val="20"/>
              </w:rPr>
              <w:t>3</w:t>
            </w:r>
          </w:p>
        </w:tc>
        <w:tc>
          <w:tcPr>
            <w:tcW w:w="2700" w:type="dxa"/>
          </w:tcPr>
          <w:p w:rsidR="006B1917" w:rsidRDefault="0083506E">
            <w:pPr>
              <w:jc w:val="both"/>
              <w:rPr>
                <w:sz w:val="20"/>
                <w:szCs w:val="20"/>
              </w:rPr>
            </w:pPr>
            <w:r>
              <w:rPr>
                <w:sz w:val="20"/>
                <w:szCs w:val="20"/>
              </w:rPr>
              <w:t xml:space="preserve">Проведення другого навчального </w:t>
            </w:r>
            <w:proofErr w:type="spellStart"/>
            <w:r>
              <w:rPr>
                <w:sz w:val="20"/>
                <w:szCs w:val="20"/>
              </w:rPr>
              <w:t>вебінару</w:t>
            </w:r>
            <w:proofErr w:type="spellEnd"/>
            <w:r>
              <w:rPr>
                <w:sz w:val="20"/>
                <w:szCs w:val="20"/>
              </w:rPr>
              <w:t xml:space="preserve"> для фахівців,  батьків та представників громадських організацій, які опікуються дітьми з порушеннями слуху і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на тему «Основи реабілітації та розвитку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середнього дошкільного віку». </w:t>
            </w:r>
          </w:p>
        </w:tc>
        <w:tc>
          <w:tcPr>
            <w:tcW w:w="1920" w:type="dxa"/>
            <w:shd w:val="clear" w:color="auto" w:fill="auto"/>
          </w:tcPr>
          <w:p w:rsidR="006B1917" w:rsidRDefault="0083506E">
            <w:pPr>
              <w:rPr>
                <w:sz w:val="20"/>
                <w:szCs w:val="20"/>
              </w:rPr>
            </w:pPr>
            <w:proofErr w:type="spellStart"/>
            <w:r>
              <w:rPr>
                <w:sz w:val="20"/>
                <w:szCs w:val="20"/>
              </w:rPr>
              <w:t>Терьошин</w:t>
            </w:r>
            <w:proofErr w:type="spellEnd"/>
            <w:r>
              <w:rPr>
                <w:sz w:val="20"/>
                <w:szCs w:val="20"/>
              </w:rPr>
              <w:t xml:space="preserve"> М.О.</w:t>
            </w:r>
          </w:p>
        </w:tc>
        <w:tc>
          <w:tcPr>
            <w:tcW w:w="1560" w:type="dxa"/>
          </w:tcPr>
          <w:p w:rsidR="006B1917" w:rsidRDefault="0083506E">
            <w:pPr>
              <w:rPr>
                <w:sz w:val="20"/>
                <w:szCs w:val="20"/>
              </w:rPr>
            </w:pPr>
            <w:r>
              <w:rPr>
                <w:sz w:val="20"/>
                <w:szCs w:val="20"/>
              </w:rPr>
              <w:t>152</w:t>
            </w:r>
          </w:p>
        </w:tc>
        <w:tc>
          <w:tcPr>
            <w:tcW w:w="3075" w:type="dxa"/>
            <w:shd w:val="clear" w:color="auto" w:fill="auto"/>
          </w:tcPr>
          <w:p w:rsidR="006B1917" w:rsidRDefault="0083506E">
            <w:pPr>
              <w:rPr>
                <w:sz w:val="20"/>
                <w:szCs w:val="20"/>
              </w:rPr>
            </w:pPr>
            <w:r>
              <w:rPr>
                <w:sz w:val="20"/>
                <w:szCs w:val="20"/>
              </w:rPr>
              <w:t xml:space="preserve">Батьки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дорослі особи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педагоги, сурдопедагоги, логопеди, психологи, фахівці ІРЦ, інші особи, які зацікавлені отримати навички роботи і реабілітації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w:t>
            </w:r>
          </w:p>
        </w:tc>
      </w:tr>
      <w:tr w:rsidR="006B1917">
        <w:trPr>
          <w:trHeight w:val="547"/>
        </w:trPr>
        <w:tc>
          <w:tcPr>
            <w:tcW w:w="906" w:type="dxa"/>
            <w:shd w:val="clear" w:color="auto" w:fill="auto"/>
          </w:tcPr>
          <w:p w:rsidR="006B1917" w:rsidRDefault="0083506E">
            <w:pPr>
              <w:rPr>
                <w:sz w:val="20"/>
                <w:szCs w:val="20"/>
              </w:rPr>
            </w:pPr>
            <w:r>
              <w:rPr>
                <w:sz w:val="20"/>
                <w:szCs w:val="20"/>
              </w:rPr>
              <w:t>4</w:t>
            </w:r>
          </w:p>
        </w:tc>
        <w:tc>
          <w:tcPr>
            <w:tcW w:w="2700" w:type="dxa"/>
          </w:tcPr>
          <w:p w:rsidR="006B1917" w:rsidRDefault="0083506E">
            <w:pPr>
              <w:jc w:val="both"/>
              <w:rPr>
                <w:sz w:val="20"/>
                <w:szCs w:val="20"/>
              </w:rPr>
            </w:pPr>
            <w:r>
              <w:rPr>
                <w:sz w:val="20"/>
                <w:szCs w:val="20"/>
              </w:rPr>
              <w:t xml:space="preserve">Проведення третього навчального </w:t>
            </w:r>
            <w:proofErr w:type="spellStart"/>
            <w:r>
              <w:rPr>
                <w:sz w:val="20"/>
                <w:szCs w:val="20"/>
              </w:rPr>
              <w:t>вебінару</w:t>
            </w:r>
            <w:proofErr w:type="spellEnd"/>
            <w:r>
              <w:rPr>
                <w:sz w:val="20"/>
                <w:szCs w:val="20"/>
              </w:rPr>
              <w:t xml:space="preserve"> для фахівців,  батьків та представників громадських організацій, які опікуються дітьми з порушеннями слуху і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на тему «Основи реабілітації та розвитку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старшого дошкільного віку». </w:t>
            </w:r>
          </w:p>
        </w:tc>
        <w:tc>
          <w:tcPr>
            <w:tcW w:w="1920" w:type="dxa"/>
            <w:shd w:val="clear" w:color="auto" w:fill="auto"/>
          </w:tcPr>
          <w:p w:rsidR="006B1917" w:rsidRDefault="0083506E">
            <w:pPr>
              <w:rPr>
                <w:sz w:val="20"/>
                <w:szCs w:val="20"/>
              </w:rPr>
            </w:pPr>
            <w:proofErr w:type="spellStart"/>
            <w:r>
              <w:rPr>
                <w:sz w:val="20"/>
                <w:szCs w:val="20"/>
              </w:rPr>
              <w:t>Терьошин</w:t>
            </w:r>
            <w:proofErr w:type="spellEnd"/>
            <w:r>
              <w:rPr>
                <w:sz w:val="20"/>
                <w:szCs w:val="20"/>
              </w:rPr>
              <w:t xml:space="preserve"> М.О.</w:t>
            </w:r>
          </w:p>
        </w:tc>
        <w:tc>
          <w:tcPr>
            <w:tcW w:w="1560" w:type="dxa"/>
          </w:tcPr>
          <w:p w:rsidR="006B1917" w:rsidRDefault="0083506E">
            <w:pPr>
              <w:rPr>
                <w:sz w:val="20"/>
                <w:szCs w:val="20"/>
              </w:rPr>
            </w:pPr>
            <w:r>
              <w:rPr>
                <w:sz w:val="20"/>
                <w:szCs w:val="20"/>
              </w:rPr>
              <w:t>120</w:t>
            </w:r>
          </w:p>
        </w:tc>
        <w:tc>
          <w:tcPr>
            <w:tcW w:w="3075" w:type="dxa"/>
            <w:shd w:val="clear" w:color="auto" w:fill="auto"/>
          </w:tcPr>
          <w:p w:rsidR="006B1917" w:rsidRDefault="0083506E">
            <w:pPr>
              <w:rPr>
                <w:sz w:val="20"/>
                <w:szCs w:val="20"/>
              </w:rPr>
            </w:pPr>
            <w:r>
              <w:rPr>
                <w:sz w:val="20"/>
                <w:szCs w:val="20"/>
              </w:rPr>
              <w:t xml:space="preserve">Батьки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дорослі особи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педагоги, сурдопедагоги, логопеди, психологи, фахівці ІРЦ, інші особи, які зацікавлені отримати навички роботи і реабілітації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w:t>
            </w:r>
          </w:p>
        </w:tc>
      </w:tr>
      <w:tr w:rsidR="006B1917">
        <w:trPr>
          <w:trHeight w:val="547"/>
        </w:trPr>
        <w:tc>
          <w:tcPr>
            <w:tcW w:w="906" w:type="dxa"/>
            <w:shd w:val="clear" w:color="auto" w:fill="auto"/>
          </w:tcPr>
          <w:p w:rsidR="006B1917" w:rsidRDefault="0083506E">
            <w:pPr>
              <w:rPr>
                <w:sz w:val="20"/>
                <w:szCs w:val="20"/>
              </w:rPr>
            </w:pPr>
            <w:r>
              <w:rPr>
                <w:sz w:val="20"/>
                <w:szCs w:val="20"/>
              </w:rPr>
              <w:t>5</w:t>
            </w:r>
          </w:p>
        </w:tc>
        <w:tc>
          <w:tcPr>
            <w:tcW w:w="2700" w:type="dxa"/>
          </w:tcPr>
          <w:p w:rsidR="006B1917" w:rsidRDefault="0083506E">
            <w:pPr>
              <w:jc w:val="both"/>
              <w:rPr>
                <w:sz w:val="20"/>
                <w:szCs w:val="20"/>
              </w:rPr>
            </w:pPr>
            <w:r>
              <w:rPr>
                <w:sz w:val="20"/>
                <w:szCs w:val="20"/>
              </w:rPr>
              <w:t xml:space="preserve">Проведення четвертого навчального </w:t>
            </w:r>
            <w:proofErr w:type="spellStart"/>
            <w:r>
              <w:rPr>
                <w:sz w:val="20"/>
                <w:szCs w:val="20"/>
              </w:rPr>
              <w:t>вебінару</w:t>
            </w:r>
            <w:proofErr w:type="spellEnd"/>
            <w:r>
              <w:rPr>
                <w:sz w:val="20"/>
                <w:szCs w:val="20"/>
              </w:rPr>
              <w:t xml:space="preserve"> для фахівців,  батьків та представників громадських організацій, які опікуються дітьми з порушеннями слуху і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на тему «Основи реабілітації та розвитку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молодшого шкільного віку». </w:t>
            </w:r>
          </w:p>
        </w:tc>
        <w:tc>
          <w:tcPr>
            <w:tcW w:w="1920" w:type="dxa"/>
            <w:shd w:val="clear" w:color="auto" w:fill="auto"/>
          </w:tcPr>
          <w:p w:rsidR="006B1917" w:rsidRDefault="0083506E">
            <w:pPr>
              <w:rPr>
                <w:sz w:val="20"/>
                <w:szCs w:val="20"/>
              </w:rPr>
            </w:pPr>
            <w:proofErr w:type="spellStart"/>
            <w:r>
              <w:rPr>
                <w:sz w:val="20"/>
                <w:szCs w:val="20"/>
              </w:rPr>
              <w:t>Терьошин</w:t>
            </w:r>
            <w:proofErr w:type="spellEnd"/>
            <w:r>
              <w:rPr>
                <w:sz w:val="20"/>
                <w:szCs w:val="20"/>
              </w:rPr>
              <w:t xml:space="preserve"> М.О.</w:t>
            </w:r>
          </w:p>
        </w:tc>
        <w:tc>
          <w:tcPr>
            <w:tcW w:w="1560" w:type="dxa"/>
          </w:tcPr>
          <w:p w:rsidR="006B1917" w:rsidRDefault="0083506E">
            <w:pPr>
              <w:rPr>
                <w:sz w:val="20"/>
                <w:szCs w:val="20"/>
              </w:rPr>
            </w:pPr>
            <w:r>
              <w:rPr>
                <w:sz w:val="20"/>
                <w:szCs w:val="20"/>
              </w:rPr>
              <w:t>154</w:t>
            </w:r>
          </w:p>
        </w:tc>
        <w:tc>
          <w:tcPr>
            <w:tcW w:w="3075" w:type="dxa"/>
            <w:shd w:val="clear" w:color="auto" w:fill="auto"/>
          </w:tcPr>
          <w:p w:rsidR="006B1917" w:rsidRDefault="0083506E">
            <w:pPr>
              <w:rPr>
                <w:sz w:val="20"/>
                <w:szCs w:val="20"/>
              </w:rPr>
            </w:pPr>
            <w:r>
              <w:rPr>
                <w:sz w:val="20"/>
                <w:szCs w:val="20"/>
              </w:rPr>
              <w:t xml:space="preserve">Батьки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дорослі особи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педагоги, сурдопедагоги, логопеди, психологи, фахівці ІРЦ, інші особи, які зацікавлені отримати навички роботи і реабілітації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w:t>
            </w:r>
          </w:p>
        </w:tc>
      </w:tr>
      <w:tr w:rsidR="006B1917">
        <w:trPr>
          <w:trHeight w:val="547"/>
        </w:trPr>
        <w:tc>
          <w:tcPr>
            <w:tcW w:w="906" w:type="dxa"/>
            <w:shd w:val="clear" w:color="auto" w:fill="auto"/>
          </w:tcPr>
          <w:p w:rsidR="006B1917" w:rsidRDefault="0083506E">
            <w:pPr>
              <w:rPr>
                <w:sz w:val="20"/>
                <w:szCs w:val="20"/>
              </w:rPr>
            </w:pPr>
            <w:r>
              <w:rPr>
                <w:sz w:val="20"/>
                <w:szCs w:val="20"/>
              </w:rPr>
              <w:t>6</w:t>
            </w:r>
          </w:p>
        </w:tc>
        <w:tc>
          <w:tcPr>
            <w:tcW w:w="2700" w:type="dxa"/>
          </w:tcPr>
          <w:p w:rsidR="006B1917" w:rsidRDefault="0083506E">
            <w:pPr>
              <w:ind w:right="34"/>
              <w:jc w:val="both"/>
              <w:rPr>
                <w:sz w:val="20"/>
                <w:szCs w:val="20"/>
              </w:rPr>
            </w:pPr>
            <w:r>
              <w:rPr>
                <w:sz w:val="20"/>
                <w:szCs w:val="20"/>
              </w:rPr>
              <w:t xml:space="preserve">Проведення п’ятого навчального </w:t>
            </w:r>
            <w:proofErr w:type="spellStart"/>
            <w:r>
              <w:rPr>
                <w:sz w:val="20"/>
                <w:szCs w:val="20"/>
              </w:rPr>
              <w:t>вебінару</w:t>
            </w:r>
            <w:proofErr w:type="spellEnd"/>
            <w:r>
              <w:rPr>
                <w:sz w:val="20"/>
                <w:szCs w:val="20"/>
              </w:rPr>
              <w:t xml:space="preserve"> для фахівців,  батьків та представників громадських організацій, які опікуються дітьми з порушеннями слуху і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на тему «Основи реабілітації та розвитку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середнього та старшого шкільного віку». </w:t>
            </w:r>
          </w:p>
        </w:tc>
        <w:tc>
          <w:tcPr>
            <w:tcW w:w="1920" w:type="dxa"/>
            <w:shd w:val="clear" w:color="auto" w:fill="auto"/>
          </w:tcPr>
          <w:p w:rsidR="006B1917" w:rsidRDefault="0083506E">
            <w:pPr>
              <w:rPr>
                <w:sz w:val="20"/>
                <w:szCs w:val="20"/>
              </w:rPr>
            </w:pPr>
            <w:proofErr w:type="spellStart"/>
            <w:r>
              <w:rPr>
                <w:sz w:val="20"/>
                <w:szCs w:val="20"/>
              </w:rPr>
              <w:t>Терьошин</w:t>
            </w:r>
            <w:proofErr w:type="spellEnd"/>
            <w:r>
              <w:rPr>
                <w:sz w:val="20"/>
                <w:szCs w:val="20"/>
              </w:rPr>
              <w:t xml:space="preserve"> М.О.</w:t>
            </w:r>
          </w:p>
        </w:tc>
        <w:tc>
          <w:tcPr>
            <w:tcW w:w="1560" w:type="dxa"/>
          </w:tcPr>
          <w:p w:rsidR="006B1917" w:rsidRDefault="0083506E">
            <w:pPr>
              <w:rPr>
                <w:sz w:val="20"/>
                <w:szCs w:val="20"/>
              </w:rPr>
            </w:pPr>
            <w:r>
              <w:rPr>
                <w:sz w:val="20"/>
                <w:szCs w:val="20"/>
              </w:rPr>
              <w:t>142</w:t>
            </w:r>
          </w:p>
        </w:tc>
        <w:tc>
          <w:tcPr>
            <w:tcW w:w="3075" w:type="dxa"/>
            <w:shd w:val="clear" w:color="auto" w:fill="auto"/>
          </w:tcPr>
          <w:p w:rsidR="006B1917" w:rsidRDefault="0083506E">
            <w:pPr>
              <w:rPr>
                <w:sz w:val="20"/>
                <w:szCs w:val="20"/>
              </w:rPr>
            </w:pPr>
            <w:r>
              <w:rPr>
                <w:sz w:val="20"/>
                <w:szCs w:val="20"/>
              </w:rPr>
              <w:t xml:space="preserve">Батьки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дорослі особи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педагоги, сурдопедагоги, логопеди, психологи, фахівці ІРЦ, інші особи, які зацікавлені отримати навички роботи і реабілітації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w:t>
            </w:r>
          </w:p>
        </w:tc>
      </w:tr>
      <w:tr w:rsidR="006B1917">
        <w:trPr>
          <w:trHeight w:val="547"/>
        </w:trPr>
        <w:tc>
          <w:tcPr>
            <w:tcW w:w="906" w:type="dxa"/>
            <w:shd w:val="clear" w:color="auto" w:fill="auto"/>
          </w:tcPr>
          <w:p w:rsidR="006B1917" w:rsidRDefault="0083506E">
            <w:pPr>
              <w:rPr>
                <w:sz w:val="20"/>
                <w:szCs w:val="20"/>
              </w:rPr>
            </w:pPr>
            <w:r>
              <w:rPr>
                <w:sz w:val="20"/>
                <w:szCs w:val="20"/>
              </w:rPr>
              <w:lastRenderedPageBreak/>
              <w:t>7</w:t>
            </w:r>
          </w:p>
        </w:tc>
        <w:tc>
          <w:tcPr>
            <w:tcW w:w="2700" w:type="dxa"/>
          </w:tcPr>
          <w:p w:rsidR="006B1917" w:rsidRDefault="0083506E">
            <w:pPr>
              <w:ind w:right="34"/>
              <w:jc w:val="both"/>
              <w:rPr>
                <w:sz w:val="20"/>
                <w:szCs w:val="20"/>
              </w:rPr>
            </w:pPr>
            <w:r>
              <w:rPr>
                <w:sz w:val="20"/>
                <w:szCs w:val="20"/>
              </w:rPr>
              <w:t xml:space="preserve">Проведення шостого навчального </w:t>
            </w:r>
            <w:proofErr w:type="spellStart"/>
            <w:r>
              <w:rPr>
                <w:sz w:val="20"/>
                <w:szCs w:val="20"/>
              </w:rPr>
              <w:t>вебінару</w:t>
            </w:r>
            <w:proofErr w:type="spellEnd"/>
            <w:r>
              <w:rPr>
                <w:sz w:val="20"/>
                <w:szCs w:val="20"/>
              </w:rPr>
              <w:t xml:space="preserve"> для фахівців, батьків та представників громадських організацій, які опікуються дітьми з порушеннями слуху і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на тему «Реабілітація та розвиток пізно імплантованих дітей».</w:t>
            </w:r>
          </w:p>
        </w:tc>
        <w:tc>
          <w:tcPr>
            <w:tcW w:w="1920" w:type="dxa"/>
            <w:shd w:val="clear" w:color="auto" w:fill="auto"/>
          </w:tcPr>
          <w:p w:rsidR="006B1917" w:rsidRDefault="0083506E">
            <w:pPr>
              <w:rPr>
                <w:sz w:val="20"/>
                <w:szCs w:val="20"/>
              </w:rPr>
            </w:pPr>
            <w:proofErr w:type="spellStart"/>
            <w:r>
              <w:rPr>
                <w:sz w:val="20"/>
                <w:szCs w:val="20"/>
              </w:rPr>
              <w:t>Терьошин</w:t>
            </w:r>
            <w:proofErr w:type="spellEnd"/>
            <w:r>
              <w:rPr>
                <w:sz w:val="20"/>
                <w:szCs w:val="20"/>
              </w:rPr>
              <w:t xml:space="preserve"> М.О.</w:t>
            </w:r>
          </w:p>
        </w:tc>
        <w:tc>
          <w:tcPr>
            <w:tcW w:w="1560" w:type="dxa"/>
          </w:tcPr>
          <w:p w:rsidR="006B1917" w:rsidRDefault="0083506E">
            <w:pPr>
              <w:rPr>
                <w:sz w:val="20"/>
                <w:szCs w:val="20"/>
              </w:rPr>
            </w:pPr>
            <w:r>
              <w:rPr>
                <w:sz w:val="20"/>
                <w:szCs w:val="20"/>
              </w:rPr>
              <w:t>149</w:t>
            </w:r>
          </w:p>
        </w:tc>
        <w:tc>
          <w:tcPr>
            <w:tcW w:w="3075" w:type="dxa"/>
            <w:shd w:val="clear" w:color="auto" w:fill="auto"/>
          </w:tcPr>
          <w:p w:rsidR="006B1917" w:rsidRDefault="0083506E">
            <w:pPr>
              <w:rPr>
                <w:sz w:val="20"/>
                <w:szCs w:val="20"/>
              </w:rPr>
            </w:pPr>
            <w:r>
              <w:rPr>
                <w:sz w:val="20"/>
                <w:szCs w:val="20"/>
              </w:rPr>
              <w:t xml:space="preserve">Батьки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дорослі особи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педагоги, сурдопедагоги, логопеди, психологи, фахівці ІРЦ, інші особи, які зацікавлені отримати навички роботи і реабілітації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w:t>
            </w:r>
          </w:p>
        </w:tc>
      </w:tr>
      <w:tr w:rsidR="006B1917">
        <w:trPr>
          <w:trHeight w:val="547"/>
        </w:trPr>
        <w:tc>
          <w:tcPr>
            <w:tcW w:w="906" w:type="dxa"/>
            <w:shd w:val="clear" w:color="auto" w:fill="auto"/>
          </w:tcPr>
          <w:p w:rsidR="006B1917" w:rsidRDefault="0083506E">
            <w:pPr>
              <w:rPr>
                <w:sz w:val="20"/>
                <w:szCs w:val="20"/>
              </w:rPr>
            </w:pPr>
            <w:r>
              <w:rPr>
                <w:sz w:val="20"/>
                <w:szCs w:val="20"/>
              </w:rPr>
              <w:t>8</w:t>
            </w:r>
          </w:p>
        </w:tc>
        <w:tc>
          <w:tcPr>
            <w:tcW w:w="2700" w:type="dxa"/>
            <w:shd w:val="clear" w:color="auto" w:fill="auto"/>
          </w:tcPr>
          <w:p w:rsidR="006B1917" w:rsidRDefault="0083506E">
            <w:pPr>
              <w:tabs>
                <w:tab w:val="left" w:pos="33"/>
              </w:tabs>
              <w:ind w:left="33" w:right="34"/>
              <w:jc w:val="both"/>
              <w:rPr>
                <w:sz w:val="20"/>
                <w:szCs w:val="20"/>
              </w:rPr>
            </w:pPr>
            <w:r>
              <w:rPr>
                <w:sz w:val="20"/>
                <w:szCs w:val="20"/>
              </w:rPr>
              <w:t xml:space="preserve">Розроблення методичних рекомендацій для фахівців та батьків: «Розвиток слуху та мовлення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Методичні рекомендації».</w:t>
            </w:r>
          </w:p>
          <w:p w:rsidR="006B1917" w:rsidRDefault="006B1917">
            <w:pPr>
              <w:ind w:right="34"/>
              <w:jc w:val="both"/>
              <w:rPr>
                <w:sz w:val="20"/>
                <w:szCs w:val="20"/>
              </w:rPr>
            </w:pPr>
          </w:p>
        </w:tc>
        <w:tc>
          <w:tcPr>
            <w:tcW w:w="1920" w:type="dxa"/>
            <w:shd w:val="clear" w:color="auto" w:fill="auto"/>
          </w:tcPr>
          <w:p w:rsidR="006B1917" w:rsidRDefault="0083506E">
            <w:pPr>
              <w:rPr>
                <w:sz w:val="20"/>
                <w:szCs w:val="20"/>
              </w:rPr>
            </w:pPr>
            <w:proofErr w:type="spellStart"/>
            <w:r>
              <w:rPr>
                <w:sz w:val="20"/>
                <w:szCs w:val="20"/>
              </w:rPr>
              <w:t>Терьошин</w:t>
            </w:r>
            <w:proofErr w:type="spellEnd"/>
            <w:r>
              <w:rPr>
                <w:sz w:val="20"/>
                <w:szCs w:val="20"/>
              </w:rPr>
              <w:t xml:space="preserve"> М.О.</w:t>
            </w:r>
          </w:p>
        </w:tc>
        <w:tc>
          <w:tcPr>
            <w:tcW w:w="1560" w:type="dxa"/>
          </w:tcPr>
          <w:p w:rsidR="006B1917" w:rsidRDefault="0083506E">
            <w:pPr>
              <w:rPr>
                <w:sz w:val="20"/>
                <w:szCs w:val="20"/>
              </w:rPr>
            </w:pPr>
            <w:r>
              <w:rPr>
                <w:sz w:val="20"/>
                <w:szCs w:val="20"/>
              </w:rPr>
              <w:t>3</w:t>
            </w:r>
          </w:p>
        </w:tc>
        <w:tc>
          <w:tcPr>
            <w:tcW w:w="3075" w:type="dxa"/>
            <w:shd w:val="clear" w:color="auto" w:fill="auto"/>
          </w:tcPr>
          <w:p w:rsidR="006B1917" w:rsidRDefault="0083506E">
            <w:pPr>
              <w:rPr>
                <w:sz w:val="20"/>
                <w:szCs w:val="20"/>
              </w:rPr>
            </w:pPr>
            <w:r>
              <w:rPr>
                <w:sz w:val="20"/>
                <w:szCs w:val="20"/>
              </w:rPr>
              <w:t xml:space="preserve">Батьки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дорослі особи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педагоги, сурдопедагоги, логопеди, психологи, фахівці ІРЦ, інші особи, які зацікавлені отримати навички роботи і реабілітації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w:t>
            </w:r>
          </w:p>
        </w:tc>
      </w:tr>
      <w:tr w:rsidR="006B1917">
        <w:trPr>
          <w:trHeight w:val="547"/>
        </w:trPr>
        <w:tc>
          <w:tcPr>
            <w:tcW w:w="906" w:type="dxa"/>
            <w:shd w:val="clear" w:color="auto" w:fill="auto"/>
          </w:tcPr>
          <w:p w:rsidR="006B1917" w:rsidRDefault="0083506E">
            <w:pPr>
              <w:rPr>
                <w:sz w:val="20"/>
                <w:szCs w:val="20"/>
              </w:rPr>
            </w:pPr>
            <w:r>
              <w:rPr>
                <w:sz w:val="20"/>
                <w:szCs w:val="20"/>
              </w:rPr>
              <w:t>9</w:t>
            </w:r>
          </w:p>
        </w:tc>
        <w:tc>
          <w:tcPr>
            <w:tcW w:w="2700" w:type="dxa"/>
          </w:tcPr>
          <w:p w:rsidR="006B1917" w:rsidRDefault="0083506E">
            <w:pPr>
              <w:ind w:right="142"/>
              <w:jc w:val="both"/>
              <w:rPr>
                <w:sz w:val="20"/>
                <w:szCs w:val="20"/>
              </w:rPr>
            </w:pPr>
            <w:r>
              <w:rPr>
                <w:sz w:val="20"/>
                <w:szCs w:val="20"/>
              </w:rPr>
              <w:t xml:space="preserve">Проведення науково-практичної конференції на тему «Реабілітація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в Україні» для фахівців,  батьків та представників громадських організацій, які опікуються дітьми з порушеннями слуху і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w:t>
            </w:r>
          </w:p>
        </w:tc>
        <w:tc>
          <w:tcPr>
            <w:tcW w:w="1920" w:type="dxa"/>
            <w:shd w:val="clear" w:color="auto" w:fill="auto"/>
          </w:tcPr>
          <w:p w:rsidR="006B1917" w:rsidRDefault="0083506E">
            <w:pPr>
              <w:rPr>
                <w:sz w:val="20"/>
                <w:szCs w:val="20"/>
              </w:rPr>
            </w:pPr>
            <w:proofErr w:type="spellStart"/>
            <w:r>
              <w:rPr>
                <w:sz w:val="20"/>
                <w:szCs w:val="20"/>
              </w:rPr>
              <w:t>Терьошин</w:t>
            </w:r>
            <w:proofErr w:type="spellEnd"/>
            <w:r>
              <w:rPr>
                <w:sz w:val="20"/>
                <w:szCs w:val="20"/>
              </w:rPr>
              <w:t xml:space="preserve"> М.О.</w:t>
            </w:r>
          </w:p>
        </w:tc>
        <w:tc>
          <w:tcPr>
            <w:tcW w:w="1560" w:type="dxa"/>
          </w:tcPr>
          <w:p w:rsidR="006B1917" w:rsidRDefault="0083506E">
            <w:pPr>
              <w:rPr>
                <w:sz w:val="20"/>
                <w:szCs w:val="20"/>
              </w:rPr>
            </w:pPr>
            <w:r>
              <w:rPr>
                <w:sz w:val="20"/>
                <w:szCs w:val="20"/>
              </w:rPr>
              <w:t>205</w:t>
            </w:r>
          </w:p>
        </w:tc>
        <w:tc>
          <w:tcPr>
            <w:tcW w:w="3075" w:type="dxa"/>
            <w:shd w:val="clear" w:color="auto" w:fill="auto"/>
          </w:tcPr>
          <w:p w:rsidR="006B1917" w:rsidRDefault="0083506E">
            <w:pPr>
              <w:rPr>
                <w:sz w:val="20"/>
                <w:szCs w:val="20"/>
              </w:rPr>
            </w:pPr>
            <w:r>
              <w:rPr>
                <w:sz w:val="20"/>
                <w:szCs w:val="20"/>
              </w:rPr>
              <w:t xml:space="preserve">Батьки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дорослі особи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педагоги, сурдопедагоги, логопеди, психологи, фахівці ІРЦ, інші особи, які зацікавлені отримати навички роботи і реабілітації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w:t>
            </w:r>
          </w:p>
        </w:tc>
      </w:tr>
      <w:tr w:rsidR="006B1917">
        <w:trPr>
          <w:trHeight w:val="547"/>
        </w:trPr>
        <w:tc>
          <w:tcPr>
            <w:tcW w:w="906" w:type="dxa"/>
            <w:shd w:val="clear" w:color="auto" w:fill="auto"/>
          </w:tcPr>
          <w:p w:rsidR="006B1917" w:rsidRDefault="0083506E">
            <w:pPr>
              <w:rPr>
                <w:sz w:val="20"/>
                <w:szCs w:val="20"/>
              </w:rPr>
            </w:pPr>
            <w:r>
              <w:rPr>
                <w:sz w:val="20"/>
                <w:szCs w:val="20"/>
              </w:rPr>
              <w:t>10</w:t>
            </w:r>
          </w:p>
        </w:tc>
        <w:tc>
          <w:tcPr>
            <w:tcW w:w="2700" w:type="dxa"/>
          </w:tcPr>
          <w:p w:rsidR="006B1917" w:rsidRDefault="0083506E">
            <w:pPr>
              <w:ind w:right="142"/>
              <w:jc w:val="both"/>
              <w:rPr>
                <w:sz w:val="20"/>
                <w:szCs w:val="20"/>
              </w:rPr>
            </w:pPr>
            <w:r>
              <w:rPr>
                <w:sz w:val="20"/>
                <w:szCs w:val="20"/>
              </w:rPr>
              <w:t xml:space="preserve">Оформлення авторських прав на Методичні рекомендації   «Розвиток слуху та мовлення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Методичні рекомендації» з метою запобігання викрадення і привласнення іншими особами, установами та організаціями розробок та напрацювань.</w:t>
            </w:r>
          </w:p>
        </w:tc>
        <w:tc>
          <w:tcPr>
            <w:tcW w:w="1920" w:type="dxa"/>
            <w:shd w:val="clear" w:color="auto" w:fill="auto"/>
          </w:tcPr>
          <w:p w:rsidR="006B1917" w:rsidRDefault="0083506E">
            <w:pPr>
              <w:rPr>
                <w:sz w:val="20"/>
                <w:szCs w:val="20"/>
              </w:rPr>
            </w:pPr>
            <w:proofErr w:type="spellStart"/>
            <w:r>
              <w:rPr>
                <w:sz w:val="20"/>
                <w:szCs w:val="20"/>
              </w:rPr>
              <w:t>Терьошин</w:t>
            </w:r>
            <w:proofErr w:type="spellEnd"/>
            <w:r>
              <w:rPr>
                <w:sz w:val="20"/>
                <w:szCs w:val="20"/>
              </w:rPr>
              <w:t xml:space="preserve"> М.О.</w:t>
            </w:r>
          </w:p>
        </w:tc>
        <w:tc>
          <w:tcPr>
            <w:tcW w:w="1560" w:type="dxa"/>
          </w:tcPr>
          <w:p w:rsidR="006B1917" w:rsidRDefault="0083506E">
            <w:pPr>
              <w:rPr>
                <w:sz w:val="20"/>
                <w:szCs w:val="20"/>
              </w:rPr>
            </w:pPr>
            <w:r>
              <w:rPr>
                <w:sz w:val="20"/>
                <w:szCs w:val="20"/>
              </w:rPr>
              <w:t>1</w:t>
            </w:r>
          </w:p>
        </w:tc>
        <w:tc>
          <w:tcPr>
            <w:tcW w:w="3075" w:type="dxa"/>
            <w:shd w:val="clear" w:color="auto" w:fill="auto"/>
          </w:tcPr>
          <w:p w:rsidR="006B1917" w:rsidRDefault="0083506E">
            <w:pPr>
              <w:rPr>
                <w:sz w:val="20"/>
                <w:szCs w:val="20"/>
              </w:rPr>
            </w:pPr>
            <w:r>
              <w:rPr>
                <w:sz w:val="20"/>
                <w:szCs w:val="20"/>
              </w:rPr>
              <w:t xml:space="preserve">Батьки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дорослі особи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педагоги, сурдопедагоги, логопеди, психологи, фахівці ІРЦ, інші особи, які зацікавлені отримати навички роботи і реабілітації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w:t>
            </w:r>
          </w:p>
        </w:tc>
      </w:tr>
      <w:tr w:rsidR="006B1917">
        <w:trPr>
          <w:trHeight w:val="547"/>
        </w:trPr>
        <w:tc>
          <w:tcPr>
            <w:tcW w:w="906" w:type="dxa"/>
            <w:shd w:val="clear" w:color="auto" w:fill="auto"/>
          </w:tcPr>
          <w:p w:rsidR="006B1917" w:rsidRDefault="0083506E">
            <w:pPr>
              <w:rPr>
                <w:sz w:val="20"/>
                <w:szCs w:val="20"/>
              </w:rPr>
            </w:pPr>
            <w:r>
              <w:rPr>
                <w:sz w:val="20"/>
                <w:szCs w:val="20"/>
              </w:rPr>
              <w:t>11</w:t>
            </w:r>
          </w:p>
        </w:tc>
        <w:tc>
          <w:tcPr>
            <w:tcW w:w="2700" w:type="dxa"/>
          </w:tcPr>
          <w:p w:rsidR="006B1917" w:rsidRDefault="0083506E">
            <w:pPr>
              <w:ind w:right="34"/>
              <w:jc w:val="both"/>
              <w:rPr>
                <w:sz w:val="20"/>
                <w:szCs w:val="20"/>
              </w:rPr>
            </w:pPr>
            <w:r>
              <w:rPr>
                <w:sz w:val="20"/>
                <w:szCs w:val="20"/>
              </w:rPr>
              <w:t xml:space="preserve">Написання наукової статті на тему «Навчання фахівців та батьків основам реабілітації та розвитку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в Україні (за результатами проекту)».</w:t>
            </w:r>
          </w:p>
        </w:tc>
        <w:tc>
          <w:tcPr>
            <w:tcW w:w="1920" w:type="dxa"/>
            <w:shd w:val="clear" w:color="auto" w:fill="auto"/>
          </w:tcPr>
          <w:p w:rsidR="006B1917" w:rsidRDefault="0083506E">
            <w:pPr>
              <w:rPr>
                <w:sz w:val="20"/>
                <w:szCs w:val="20"/>
              </w:rPr>
            </w:pPr>
            <w:proofErr w:type="spellStart"/>
            <w:r>
              <w:rPr>
                <w:sz w:val="20"/>
                <w:szCs w:val="20"/>
              </w:rPr>
              <w:t>Терьошин</w:t>
            </w:r>
            <w:proofErr w:type="spellEnd"/>
            <w:r>
              <w:rPr>
                <w:sz w:val="20"/>
                <w:szCs w:val="20"/>
              </w:rPr>
              <w:t xml:space="preserve"> М.О.</w:t>
            </w:r>
          </w:p>
        </w:tc>
        <w:tc>
          <w:tcPr>
            <w:tcW w:w="1560" w:type="dxa"/>
          </w:tcPr>
          <w:p w:rsidR="006B1917" w:rsidRDefault="0083506E">
            <w:pPr>
              <w:rPr>
                <w:sz w:val="20"/>
                <w:szCs w:val="20"/>
              </w:rPr>
            </w:pPr>
            <w:r>
              <w:rPr>
                <w:sz w:val="20"/>
                <w:szCs w:val="20"/>
              </w:rPr>
              <w:t>1</w:t>
            </w:r>
          </w:p>
        </w:tc>
        <w:tc>
          <w:tcPr>
            <w:tcW w:w="3075" w:type="dxa"/>
            <w:shd w:val="clear" w:color="auto" w:fill="auto"/>
          </w:tcPr>
          <w:p w:rsidR="006B1917" w:rsidRDefault="0083506E">
            <w:pPr>
              <w:rPr>
                <w:sz w:val="20"/>
                <w:szCs w:val="20"/>
              </w:rPr>
            </w:pPr>
            <w:r>
              <w:rPr>
                <w:sz w:val="20"/>
                <w:szCs w:val="20"/>
              </w:rPr>
              <w:t xml:space="preserve">Батьки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дорослі особи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педагоги, сурдопедагоги, логопеди, психологи, фахівці ІРЦ, інші особи, які зацікавлені отримати навички роботи і реабілітації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w:t>
            </w:r>
          </w:p>
        </w:tc>
      </w:tr>
      <w:tr w:rsidR="006B1917">
        <w:trPr>
          <w:trHeight w:val="547"/>
        </w:trPr>
        <w:tc>
          <w:tcPr>
            <w:tcW w:w="906" w:type="dxa"/>
            <w:shd w:val="clear" w:color="auto" w:fill="auto"/>
          </w:tcPr>
          <w:p w:rsidR="006B1917" w:rsidRDefault="0083506E">
            <w:pPr>
              <w:rPr>
                <w:sz w:val="20"/>
                <w:szCs w:val="20"/>
              </w:rPr>
            </w:pPr>
            <w:r>
              <w:rPr>
                <w:sz w:val="20"/>
                <w:szCs w:val="20"/>
              </w:rPr>
              <w:t>12</w:t>
            </w:r>
          </w:p>
        </w:tc>
        <w:tc>
          <w:tcPr>
            <w:tcW w:w="2700" w:type="dxa"/>
          </w:tcPr>
          <w:p w:rsidR="006B1917" w:rsidRDefault="0083506E">
            <w:pPr>
              <w:ind w:right="34"/>
              <w:jc w:val="both"/>
              <w:rPr>
                <w:sz w:val="20"/>
                <w:szCs w:val="20"/>
              </w:rPr>
            </w:pPr>
            <w:r>
              <w:rPr>
                <w:sz w:val="20"/>
                <w:szCs w:val="20"/>
              </w:rPr>
              <w:t xml:space="preserve">Розміщення на офіційному сайті спілки методичних рекомендацій «Розвиток слуху та мовлення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Методичні рекомендації». </w:t>
            </w:r>
          </w:p>
        </w:tc>
        <w:tc>
          <w:tcPr>
            <w:tcW w:w="1920" w:type="dxa"/>
            <w:shd w:val="clear" w:color="auto" w:fill="auto"/>
          </w:tcPr>
          <w:p w:rsidR="006B1917" w:rsidRDefault="0083506E">
            <w:pPr>
              <w:rPr>
                <w:sz w:val="20"/>
                <w:szCs w:val="20"/>
              </w:rPr>
            </w:pPr>
            <w:proofErr w:type="spellStart"/>
            <w:r>
              <w:rPr>
                <w:sz w:val="20"/>
                <w:szCs w:val="20"/>
              </w:rPr>
              <w:t>Терьошин</w:t>
            </w:r>
            <w:proofErr w:type="spellEnd"/>
            <w:r>
              <w:rPr>
                <w:sz w:val="20"/>
                <w:szCs w:val="20"/>
              </w:rPr>
              <w:t xml:space="preserve"> М.О.</w:t>
            </w:r>
          </w:p>
        </w:tc>
        <w:tc>
          <w:tcPr>
            <w:tcW w:w="1560" w:type="dxa"/>
          </w:tcPr>
          <w:p w:rsidR="006B1917" w:rsidRDefault="0083506E">
            <w:pPr>
              <w:rPr>
                <w:sz w:val="20"/>
                <w:szCs w:val="20"/>
              </w:rPr>
            </w:pPr>
            <w:r>
              <w:rPr>
                <w:sz w:val="20"/>
                <w:szCs w:val="20"/>
              </w:rPr>
              <w:t>необмежене коло учасників</w:t>
            </w:r>
          </w:p>
        </w:tc>
        <w:tc>
          <w:tcPr>
            <w:tcW w:w="3075" w:type="dxa"/>
            <w:shd w:val="clear" w:color="auto" w:fill="auto"/>
          </w:tcPr>
          <w:p w:rsidR="006B1917" w:rsidRDefault="0083506E">
            <w:pPr>
              <w:rPr>
                <w:sz w:val="20"/>
                <w:szCs w:val="20"/>
              </w:rPr>
            </w:pPr>
            <w:r>
              <w:rPr>
                <w:sz w:val="20"/>
                <w:szCs w:val="20"/>
              </w:rPr>
              <w:t xml:space="preserve">Батьки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дорослі особи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педагоги, сурдопедагоги, логопеди, психологи, фахівці ІРЦ, інші особи, які зацікавлені отримати навички роботи і реабілітації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w:t>
            </w:r>
          </w:p>
        </w:tc>
      </w:tr>
      <w:tr w:rsidR="006B1917">
        <w:trPr>
          <w:trHeight w:val="547"/>
        </w:trPr>
        <w:tc>
          <w:tcPr>
            <w:tcW w:w="906" w:type="dxa"/>
            <w:shd w:val="clear" w:color="auto" w:fill="auto"/>
          </w:tcPr>
          <w:p w:rsidR="006B1917" w:rsidRDefault="0083506E">
            <w:pPr>
              <w:rPr>
                <w:sz w:val="20"/>
                <w:szCs w:val="20"/>
              </w:rPr>
            </w:pPr>
            <w:r>
              <w:rPr>
                <w:sz w:val="20"/>
                <w:szCs w:val="20"/>
              </w:rPr>
              <w:t>13</w:t>
            </w:r>
          </w:p>
        </w:tc>
        <w:tc>
          <w:tcPr>
            <w:tcW w:w="2700" w:type="dxa"/>
          </w:tcPr>
          <w:p w:rsidR="006B1917" w:rsidRDefault="0083506E">
            <w:pPr>
              <w:ind w:right="34"/>
              <w:jc w:val="both"/>
              <w:rPr>
                <w:sz w:val="20"/>
                <w:szCs w:val="20"/>
              </w:rPr>
            </w:pPr>
            <w:r>
              <w:rPr>
                <w:sz w:val="20"/>
                <w:szCs w:val="20"/>
              </w:rPr>
              <w:t xml:space="preserve">Розміщення на сторінці спілки у соціальній мережі </w:t>
            </w:r>
            <w:proofErr w:type="spellStart"/>
            <w:r>
              <w:rPr>
                <w:sz w:val="20"/>
                <w:szCs w:val="20"/>
              </w:rPr>
              <w:t>Фейсбук</w:t>
            </w:r>
            <w:proofErr w:type="spellEnd"/>
            <w:r>
              <w:rPr>
                <w:sz w:val="20"/>
                <w:szCs w:val="20"/>
              </w:rPr>
              <w:t xml:space="preserve"> методичних рекомендацій «Розвиток слуху та мовлення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Методичні рекомендації»</w:t>
            </w:r>
          </w:p>
        </w:tc>
        <w:tc>
          <w:tcPr>
            <w:tcW w:w="1920" w:type="dxa"/>
            <w:shd w:val="clear" w:color="auto" w:fill="auto"/>
          </w:tcPr>
          <w:p w:rsidR="006B1917" w:rsidRDefault="0083506E">
            <w:pPr>
              <w:rPr>
                <w:sz w:val="20"/>
                <w:szCs w:val="20"/>
              </w:rPr>
            </w:pPr>
            <w:proofErr w:type="spellStart"/>
            <w:r>
              <w:rPr>
                <w:sz w:val="20"/>
                <w:szCs w:val="20"/>
              </w:rPr>
              <w:t>Терьошин</w:t>
            </w:r>
            <w:proofErr w:type="spellEnd"/>
            <w:r>
              <w:rPr>
                <w:sz w:val="20"/>
                <w:szCs w:val="20"/>
              </w:rPr>
              <w:t xml:space="preserve"> М.О.</w:t>
            </w:r>
          </w:p>
        </w:tc>
        <w:tc>
          <w:tcPr>
            <w:tcW w:w="1560" w:type="dxa"/>
          </w:tcPr>
          <w:p w:rsidR="006B1917" w:rsidRDefault="0083506E">
            <w:pPr>
              <w:rPr>
                <w:sz w:val="20"/>
                <w:szCs w:val="20"/>
              </w:rPr>
            </w:pPr>
            <w:r>
              <w:rPr>
                <w:sz w:val="20"/>
                <w:szCs w:val="20"/>
              </w:rPr>
              <w:t>необмежене коло учасників</w:t>
            </w:r>
          </w:p>
        </w:tc>
        <w:tc>
          <w:tcPr>
            <w:tcW w:w="3075" w:type="dxa"/>
            <w:shd w:val="clear" w:color="auto" w:fill="auto"/>
          </w:tcPr>
          <w:p w:rsidR="006B1917" w:rsidRDefault="0083506E">
            <w:pPr>
              <w:rPr>
                <w:sz w:val="20"/>
                <w:szCs w:val="20"/>
              </w:rPr>
            </w:pPr>
            <w:r>
              <w:rPr>
                <w:sz w:val="20"/>
                <w:szCs w:val="20"/>
              </w:rPr>
              <w:t xml:space="preserve">Батьки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дорослі особи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педагоги, сурдопедагоги, логопеди, психологи, фахівці ІРЦ, інші особи, які зацікавлені отримати навички роботи і реабілітації дітей з </w:t>
            </w:r>
            <w:proofErr w:type="spellStart"/>
            <w:r>
              <w:rPr>
                <w:sz w:val="20"/>
                <w:szCs w:val="20"/>
              </w:rPr>
              <w:t>кохлеарними</w:t>
            </w:r>
            <w:proofErr w:type="spellEnd"/>
            <w:r>
              <w:rPr>
                <w:sz w:val="20"/>
                <w:szCs w:val="20"/>
              </w:rPr>
              <w:t xml:space="preserve"> </w:t>
            </w:r>
            <w:proofErr w:type="spellStart"/>
            <w:r>
              <w:rPr>
                <w:sz w:val="20"/>
                <w:szCs w:val="20"/>
              </w:rPr>
              <w:lastRenderedPageBreak/>
              <w:t>імплантами</w:t>
            </w:r>
            <w:proofErr w:type="spellEnd"/>
            <w:r>
              <w:rPr>
                <w:sz w:val="20"/>
                <w:szCs w:val="20"/>
              </w:rPr>
              <w:t xml:space="preserve">. </w:t>
            </w:r>
          </w:p>
        </w:tc>
      </w:tr>
    </w:tbl>
    <w:p w:rsidR="006B1917" w:rsidRDefault="006B1917">
      <w:pPr>
        <w:jc w:val="both"/>
        <w:rPr>
          <w:sz w:val="20"/>
          <w:szCs w:val="20"/>
        </w:rPr>
      </w:pPr>
    </w:p>
    <w:p w:rsidR="006B1917" w:rsidRDefault="0083506E">
      <w:pPr>
        <w:jc w:val="both"/>
        <w:rPr>
          <w:sz w:val="26"/>
          <w:szCs w:val="26"/>
        </w:rPr>
      </w:pPr>
      <w:r>
        <w:rPr>
          <w:sz w:val="26"/>
          <w:szCs w:val="26"/>
        </w:rPr>
        <w:t>4. Залучені спеціалісти</w:t>
      </w:r>
    </w:p>
    <w:tbl>
      <w:tblPr>
        <w:tblStyle w:val="af2"/>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
        <w:gridCol w:w="3004"/>
        <w:gridCol w:w="2552"/>
        <w:gridCol w:w="3402"/>
      </w:tblGrid>
      <w:tr w:rsidR="006B1917">
        <w:trPr>
          <w:trHeight w:val="659"/>
        </w:trPr>
        <w:tc>
          <w:tcPr>
            <w:tcW w:w="966" w:type="dxa"/>
          </w:tcPr>
          <w:p w:rsidR="006B1917" w:rsidRDefault="0083506E">
            <w:pPr>
              <w:jc w:val="both"/>
              <w:rPr>
                <w:sz w:val="20"/>
                <w:szCs w:val="20"/>
              </w:rPr>
            </w:pPr>
            <w:r>
              <w:rPr>
                <w:sz w:val="20"/>
                <w:szCs w:val="20"/>
              </w:rPr>
              <w:t>№ з/п</w:t>
            </w:r>
          </w:p>
        </w:tc>
        <w:tc>
          <w:tcPr>
            <w:tcW w:w="3004" w:type="dxa"/>
          </w:tcPr>
          <w:p w:rsidR="006B1917" w:rsidRDefault="0083506E">
            <w:pPr>
              <w:jc w:val="center"/>
              <w:rPr>
                <w:sz w:val="20"/>
                <w:szCs w:val="20"/>
              </w:rPr>
            </w:pPr>
            <w:r>
              <w:rPr>
                <w:sz w:val="20"/>
                <w:szCs w:val="20"/>
              </w:rPr>
              <w:t>Назва програми (проекту, заходу)</w:t>
            </w:r>
          </w:p>
        </w:tc>
        <w:tc>
          <w:tcPr>
            <w:tcW w:w="2552" w:type="dxa"/>
          </w:tcPr>
          <w:p w:rsidR="006B1917" w:rsidRDefault="0083506E">
            <w:pPr>
              <w:jc w:val="center"/>
              <w:rPr>
                <w:sz w:val="20"/>
                <w:szCs w:val="20"/>
              </w:rPr>
            </w:pPr>
            <w:r>
              <w:rPr>
                <w:sz w:val="20"/>
                <w:szCs w:val="20"/>
              </w:rPr>
              <w:t>Фах, спеціалізація залучених спеціалістів</w:t>
            </w:r>
          </w:p>
        </w:tc>
        <w:tc>
          <w:tcPr>
            <w:tcW w:w="3402" w:type="dxa"/>
          </w:tcPr>
          <w:p w:rsidR="006B1917" w:rsidRDefault="0083506E">
            <w:pPr>
              <w:jc w:val="center"/>
              <w:rPr>
                <w:sz w:val="20"/>
                <w:szCs w:val="20"/>
              </w:rPr>
            </w:pPr>
            <w:r>
              <w:rPr>
                <w:sz w:val="20"/>
                <w:szCs w:val="20"/>
              </w:rPr>
              <w:t>Кількість залучених спеціалістів</w:t>
            </w:r>
          </w:p>
        </w:tc>
      </w:tr>
      <w:tr w:rsidR="006B1917">
        <w:trPr>
          <w:trHeight w:val="245"/>
        </w:trPr>
        <w:tc>
          <w:tcPr>
            <w:tcW w:w="966" w:type="dxa"/>
          </w:tcPr>
          <w:p w:rsidR="006B1917" w:rsidRDefault="0083506E">
            <w:pPr>
              <w:jc w:val="center"/>
              <w:rPr>
                <w:sz w:val="20"/>
                <w:szCs w:val="20"/>
              </w:rPr>
            </w:pPr>
            <w:r>
              <w:rPr>
                <w:sz w:val="20"/>
                <w:szCs w:val="20"/>
              </w:rPr>
              <w:t>1</w:t>
            </w:r>
          </w:p>
        </w:tc>
        <w:tc>
          <w:tcPr>
            <w:tcW w:w="3004" w:type="dxa"/>
          </w:tcPr>
          <w:p w:rsidR="006B1917" w:rsidRDefault="0083506E">
            <w:pPr>
              <w:jc w:val="center"/>
              <w:rPr>
                <w:sz w:val="20"/>
                <w:szCs w:val="20"/>
              </w:rPr>
            </w:pPr>
            <w:r>
              <w:rPr>
                <w:sz w:val="20"/>
                <w:szCs w:val="20"/>
              </w:rPr>
              <w:t>2</w:t>
            </w:r>
          </w:p>
        </w:tc>
        <w:tc>
          <w:tcPr>
            <w:tcW w:w="2552" w:type="dxa"/>
          </w:tcPr>
          <w:p w:rsidR="006B1917" w:rsidRDefault="0083506E">
            <w:pPr>
              <w:jc w:val="center"/>
              <w:rPr>
                <w:sz w:val="20"/>
                <w:szCs w:val="20"/>
              </w:rPr>
            </w:pPr>
            <w:r>
              <w:rPr>
                <w:sz w:val="20"/>
                <w:szCs w:val="20"/>
              </w:rPr>
              <w:t>3</w:t>
            </w:r>
          </w:p>
        </w:tc>
        <w:tc>
          <w:tcPr>
            <w:tcW w:w="3402" w:type="dxa"/>
          </w:tcPr>
          <w:p w:rsidR="006B1917" w:rsidRDefault="0083506E">
            <w:pPr>
              <w:jc w:val="center"/>
              <w:rPr>
                <w:sz w:val="20"/>
                <w:szCs w:val="20"/>
              </w:rPr>
            </w:pPr>
            <w:r>
              <w:rPr>
                <w:sz w:val="20"/>
                <w:szCs w:val="20"/>
              </w:rPr>
              <w:t>4</w:t>
            </w:r>
          </w:p>
        </w:tc>
      </w:tr>
      <w:tr w:rsidR="006B1917">
        <w:trPr>
          <w:trHeight w:val="551"/>
        </w:trPr>
        <w:tc>
          <w:tcPr>
            <w:tcW w:w="966" w:type="dxa"/>
          </w:tcPr>
          <w:p w:rsidR="006B1917" w:rsidRDefault="0083506E">
            <w:pPr>
              <w:jc w:val="center"/>
              <w:rPr>
                <w:sz w:val="20"/>
                <w:szCs w:val="20"/>
              </w:rPr>
            </w:pPr>
            <w:r>
              <w:rPr>
                <w:sz w:val="20"/>
                <w:szCs w:val="20"/>
              </w:rPr>
              <w:t>1</w:t>
            </w:r>
          </w:p>
        </w:tc>
        <w:tc>
          <w:tcPr>
            <w:tcW w:w="3004" w:type="dxa"/>
          </w:tcPr>
          <w:p w:rsidR="006B1917" w:rsidRDefault="0083506E">
            <w:pPr>
              <w:ind w:right="34"/>
              <w:jc w:val="both"/>
              <w:rPr>
                <w:sz w:val="20"/>
                <w:szCs w:val="20"/>
              </w:rPr>
            </w:pPr>
            <w:r>
              <w:rPr>
                <w:sz w:val="20"/>
                <w:szCs w:val="20"/>
              </w:rPr>
              <w:t xml:space="preserve">Підготовка до проведення навчальних </w:t>
            </w:r>
            <w:proofErr w:type="spellStart"/>
            <w:r>
              <w:rPr>
                <w:sz w:val="20"/>
                <w:szCs w:val="20"/>
              </w:rPr>
              <w:t>вебінарів</w:t>
            </w:r>
            <w:proofErr w:type="spellEnd"/>
            <w:r>
              <w:rPr>
                <w:sz w:val="20"/>
                <w:szCs w:val="20"/>
              </w:rPr>
              <w:t xml:space="preserve"> для фахівців,  батьків та представників громадських організацій, які опікуються дітьми з порушеннями слуху і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Розробка та розміщення реєстраційної анкети учасника на ресурсах спілки. </w:t>
            </w:r>
          </w:p>
        </w:tc>
        <w:tc>
          <w:tcPr>
            <w:tcW w:w="2552" w:type="dxa"/>
          </w:tcPr>
          <w:p w:rsidR="006B1917" w:rsidRDefault="0083506E">
            <w:pPr>
              <w:jc w:val="center"/>
              <w:rPr>
                <w:sz w:val="20"/>
                <w:szCs w:val="20"/>
              </w:rPr>
            </w:pPr>
            <w:r>
              <w:rPr>
                <w:sz w:val="20"/>
                <w:szCs w:val="20"/>
              </w:rPr>
              <w:t>науковий співробітник, юрист, SMM фахівець, керівник проекту, координатор проекту</w:t>
            </w:r>
          </w:p>
        </w:tc>
        <w:tc>
          <w:tcPr>
            <w:tcW w:w="3402" w:type="dxa"/>
          </w:tcPr>
          <w:p w:rsidR="006B1917" w:rsidRDefault="0083506E">
            <w:pPr>
              <w:jc w:val="center"/>
              <w:rPr>
                <w:sz w:val="20"/>
                <w:szCs w:val="20"/>
              </w:rPr>
            </w:pPr>
            <w:r>
              <w:rPr>
                <w:sz w:val="20"/>
                <w:szCs w:val="20"/>
              </w:rPr>
              <w:t>5</w:t>
            </w:r>
          </w:p>
        </w:tc>
      </w:tr>
      <w:tr w:rsidR="006B1917">
        <w:trPr>
          <w:trHeight w:val="551"/>
        </w:trPr>
        <w:tc>
          <w:tcPr>
            <w:tcW w:w="966" w:type="dxa"/>
          </w:tcPr>
          <w:p w:rsidR="006B1917" w:rsidRDefault="0083506E">
            <w:pPr>
              <w:jc w:val="center"/>
              <w:rPr>
                <w:sz w:val="20"/>
                <w:szCs w:val="20"/>
              </w:rPr>
            </w:pPr>
            <w:r>
              <w:rPr>
                <w:sz w:val="20"/>
                <w:szCs w:val="20"/>
              </w:rPr>
              <w:t>2</w:t>
            </w:r>
          </w:p>
        </w:tc>
        <w:tc>
          <w:tcPr>
            <w:tcW w:w="3004" w:type="dxa"/>
          </w:tcPr>
          <w:p w:rsidR="006B1917" w:rsidRDefault="0083506E">
            <w:pPr>
              <w:jc w:val="both"/>
              <w:rPr>
                <w:sz w:val="20"/>
                <w:szCs w:val="20"/>
              </w:rPr>
            </w:pPr>
            <w:r>
              <w:rPr>
                <w:sz w:val="20"/>
                <w:szCs w:val="20"/>
              </w:rPr>
              <w:t xml:space="preserve">Придбання доступу до платформи </w:t>
            </w:r>
            <w:proofErr w:type="spellStart"/>
            <w:r>
              <w:rPr>
                <w:sz w:val="20"/>
                <w:szCs w:val="20"/>
              </w:rPr>
              <w:t>Zoom</w:t>
            </w:r>
            <w:proofErr w:type="spellEnd"/>
            <w:r>
              <w:rPr>
                <w:sz w:val="20"/>
                <w:szCs w:val="20"/>
              </w:rPr>
              <w:t xml:space="preserve"> для проведення онлайн </w:t>
            </w:r>
            <w:proofErr w:type="spellStart"/>
            <w:r>
              <w:rPr>
                <w:sz w:val="20"/>
                <w:szCs w:val="20"/>
              </w:rPr>
              <w:t>вебінарів</w:t>
            </w:r>
            <w:proofErr w:type="spellEnd"/>
            <w:r>
              <w:rPr>
                <w:sz w:val="20"/>
                <w:szCs w:val="20"/>
              </w:rPr>
              <w:t>.</w:t>
            </w:r>
          </w:p>
        </w:tc>
        <w:tc>
          <w:tcPr>
            <w:tcW w:w="2552" w:type="dxa"/>
          </w:tcPr>
          <w:p w:rsidR="006B1917" w:rsidRDefault="0083506E">
            <w:pPr>
              <w:jc w:val="center"/>
              <w:rPr>
                <w:sz w:val="20"/>
                <w:szCs w:val="20"/>
              </w:rPr>
            </w:pPr>
            <w:r>
              <w:rPr>
                <w:sz w:val="20"/>
                <w:szCs w:val="20"/>
              </w:rPr>
              <w:t>науковий співробітник, юрист, SMM фахівець, керівник проекту, координатор проекту</w:t>
            </w:r>
          </w:p>
        </w:tc>
        <w:tc>
          <w:tcPr>
            <w:tcW w:w="3402" w:type="dxa"/>
          </w:tcPr>
          <w:p w:rsidR="006B1917" w:rsidRDefault="0083506E">
            <w:pPr>
              <w:jc w:val="center"/>
              <w:rPr>
                <w:sz w:val="20"/>
                <w:szCs w:val="20"/>
              </w:rPr>
            </w:pPr>
            <w:r>
              <w:rPr>
                <w:sz w:val="20"/>
                <w:szCs w:val="20"/>
              </w:rPr>
              <w:t>5</w:t>
            </w:r>
          </w:p>
        </w:tc>
      </w:tr>
      <w:tr w:rsidR="006B1917">
        <w:trPr>
          <w:trHeight w:val="551"/>
        </w:trPr>
        <w:tc>
          <w:tcPr>
            <w:tcW w:w="966" w:type="dxa"/>
          </w:tcPr>
          <w:p w:rsidR="006B1917" w:rsidRDefault="0083506E">
            <w:pPr>
              <w:jc w:val="center"/>
              <w:rPr>
                <w:sz w:val="20"/>
                <w:szCs w:val="20"/>
              </w:rPr>
            </w:pPr>
            <w:r>
              <w:rPr>
                <w:sz w:val="20"/>
                <w:szCs w:val="20"/>
              </w:rPr>
              <w:t>3</w:t>
            </w:r>
          </w:p>
        </w:tc>
        <w:tc>
          <w:tcPr>
            <w:tcW w:w="3004" w:type="dxa"/>
          </w:tcPr>
          <w:p w:rsidR="006B1917" w:rsidRDefault="0083506E">
            <w:pPr>
              <w:jc w:val="both"/>
              <w:rPr>
                <w:sz w:val="20"/>
                <w:szCs w:val="20"/>
              </w:rPr>
            </w:pPr>
            <w:r>
              <w:rPr>
                <w:sz w:val="20"/>
                <w:szCs w:val="20"/>
              </w:rPr>
              <w:t xml:space="preserve">Проведення першого навчального </w:t>
            </w:r>
            <w:proofErr w:type="spellStart"/>
            <w:r>
              <w:rPr>
                <w:sz w:val="20"/>
                <w:szCs w:val="20"/>
              </w:rPr>
              <w:t>вебінару</w:t>
            </w:r>
            <w:proofErr w:type="spellEnd"/>
            <w:r>
              <w:rPr>
                <w:sz w:val="20"/>
                <w:szCs w:val="20"/>
              </w:rPr>
              <w:t xml:space="preserve"> для фахівців,  батьків та представників громадських організацій, які опікуються дітьми з порушеннями слуху і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на тему «Основи реабілітації та розвитку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раннього віку (до трьох років)»</w:t>
            </w:r>
          </w:p>
        </w:tc>
        <w:tc>
          <w:tcPr>
            <w:tcW w:w="2552" w:type="dxa"/>
          </w:tcPr>
          <w:p w:rsidR="006B1917" w:rsidRDefault="0083506E">
            <w:pPr>
              <w:jc w:val="center"/>
              <w:rPr>
                <w:sz w:val="20"/>
                <w:szCs w:val="20"/>
              </w:rPr>
            </w:pPr>
            <w:r>
              <w:rPr>
                <w:sz w:val="20"/>
                <w:szCs w:val="20"/>
              </w:rPr>
              <w:t xml:space="preserve">сурдопедагог, координатор проекту фахівець трансляції для </w:t>
            </w:r>
            <w:proofErr w:type="spellStart"/>
            <w:r>
              <w:rPr>
                <w:sz w:val="20"/>
                <w:szCs w:val="20"/>
              </w:rPr>
              <w:t>Zoom</w:t>
            </w:r>
            <w:proofErr w:type="spellEnd"/>
            <w:r>
              <w:rPr>
                <w:sz w:val="20"/>
                <w:szCs w:val="20"/>
              </w:rPr>
              <w:t>, інженер телекомунікацій</w:t>
            </w:r>
          </w:p>
          <w:p w:rsidR="006B1917" w:rsidRDefault="006B1917">
            <w:pPr>
              <w:jc w:val="center"/>
              <w:rPr>
                <w:sz w:val="20"/>
                <w:szCs w:val="20"/>
              </w:rPr>
            </w:pPr>
          </w:p>
        </w:tc>
        <w:tc>
          <w:tcPr>
            <w:tcW w:w="3402" w:type="dxa"/>
          </w:tcPr>
          <w:p w:rsidR="006B1917" w:rsidRDefault="0083506E">
            <w:pPr>
              <w:jc w:val="center"/>
              <w:rPr>
                <w:sz w:val="20"/>
                <w:szCs w:val="20"/>
              </w:rPr>
            </w:pPr>
            <w:r>
              <w:rPr>
                <w:sz w:val="20"/>
                <w:szCs w:val="20"/>
              </w:rPr>
              <w:t>4</w:t>
            </w:r>
          </w:p>
        </w:tc>
      </w:tr>
      <w:tr w:rsidR="006B1917">
        <w:trPr>
          <w:trHeight w:val="551"/>
        </w:trPr>
        <w:tc>
          <w:tcPr>
            <w:tcW w:w="966" w:type="dxa"/>
          </w:tcPr>
          <w:p w:rsidR="006B1917" w:rsidRDefault="0083506E">
            <w:pPr>
              <w:jc w:val="center"/>
              <w:rPr>
                <w:sz w:val="20"/>
                <w:szCs w:val="20"/>
              </w:rPr>
            </w:pPr>
            <w:r>
              <w:rPr>
                <w:sz w:val="20"/>
                <w:szCs w:val="20"/>
              </w:rPr>
              <w:t>4</w:t>
            </w:r>
          </w:p>
        </w:tc>
        <w:tc>
          <w:tcPr>
            <w:tcW w:w="3004" w:type="dxa"/>
          </w:tcPr>
          <w:p w:rsidR="006B1917" w:rsidRDefault="0083506E">
            <w:pPr>
              <w:ind w:right="34"/>
              <w:jc w:val="both"/>
              <w:rPr>
                <w:sz w:val="20"/>
                <w:szCs w:val="20"/>
              </w:rPr>
            </w:pPr>
            <w:r>
              <w:rPr>
                <w:sz w:val="20"/>
                <w:szCs w:val="20"/>
              </w:rPr>
              <w:t xml:space="preserve">Підготовка до проведення науково-практичної конференції на тему «Реабілітація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в </w:t>
            </w:r>
            <w:proofErr w:type="spellStart"/>
            <w:r>
              <w:rPr>
                <w:sz w:val="20"/>
                <w:szCs w:val="20"/>
              </w:rPr>
              <w:t>Україні».Розроблення</w:t>
            </w:r>
            <w:proofErr w:type="spellEnd"/>
            <w:r>
              <w:rPr>
                <w:sz w:val="20"/>
                <w:szCs w:val="20"/>
              </w:rPr>
              <w:t xml:space="preserve"> реєстраційної форми, програми заходу, анкети учасника, форми сертифікату, підготовка канцелярського приладдя (папки, ручки, блокноти, </w:t>
            </w:r>
            <w:proofErr w:type="spellStart"/>
            <w:r>
              <w:rPr>
                <w:sz w:val="20"/>
                <w:szCs w:val="20"/>
              </w:rPr>
              <w:t>бейджики</w:t>
            </w:r>
            <w:proofErr w:type="spellEnd"/>
            <w:r>
              <w:rPr>
                <w:sz w:val="20"/>
                <w:szCs w:val="20"/>
              </w:rPr>
              <w:t>) для учасників конференції. Орієнтовна кількість учасників 120 осіб.</w:t>
            </w:r>
          </w:p>
        </w:tc>
        <w:tc>
          <w:tcPr>
            <w:tcW w:w="2552" w:type="dxa"/>
          </w:tcPr>
          <w:p w:rsidR="006B1917" w:rsidRDefault="0083506E">
            <w:pPr>
              <w:jc w:val="center"/>
              <w:rPr>
                <w:sz w:val="20"/>
                <w:szCs w:val="20"/>
              </w:rPr>
            </w:pPr>
            <w:r>
              <w:rPr>
                <w:sz w:val="20"/>
                <w:szCs w:val="20"/>
              </w:rPr>
              <w:t>науковий співробітник, юрист, SMM фахівець, керівник проекту, координатор проекту</w:t>
            </w:r>
          </w:p>
        </w:tc>
        <w:tc>
          <w:tcPr>
            <w:tcW w:w="3402" w:type="dxa"/>
          </w:tcPr>
          <w:p w:rsidR="006B1917" w:rsidRDefault="0083506E">
            <w:pPr>
              <w:jc w:val="center"/>
              <w:rPr>
                <w:sz w:val="20"/>
                <w:szCs w:val="20"/>
              </w:rPr>
            </w:pPr>
            <w:r>
              <w:rPr>
                <w:sz w:val="20"/>
                <w:szCs w:val="20"/>
              </w:rPr>
              <w:t>4</w:t>
            </w:r>
          </w:p>
        </w:tc>
      </w:tr>
      <w:tr w:rsidR="006B1917">
        <w:trPr>
          <w:trHeight w:val="551"/>
        </w:trPr>
        <w:tc>
          <w:tcPr>
            <w:tcW w:w="966" w:type="dxa"/>
          </w:tcPr>
          <w:p w:rsidR="006B1917" w:rsidRDefault="0083506E">
            <w:pPr>
              <w:jc w:val="center"/>
              <w:rPr>
                <w:sz w:val="20"/>
                <w:szCs w:val="20"/>
              </w:rPr>
            </w:pPr>
            <w:r>
              <w:rPr>
                <w:sz w:val="20"/>
                <w:szCs w:val="20"/>
              </w:rPr>
              <w:t>5</w:t>
            </w:r>
          </w:p>
        </w:tc>
        <w:tc>
          <w:tcPr>
            <w:tcW w:w="3004" w:type="dxa"/>
          </w:tcPr>
          <w:p w:rsidR="006B1917" w:rsidRDefault="0083506E">
            <w:pPr>
              <w:jc w:val="both"/>
              <w:rPr>
                <w:sz w:val="20"/>
                <w:szCs w:val="20"/>
              </w:rPr>
            </w:pPr>
            <w:r>
              <w:rPr>
                <w:sz w:val="20"/>
                <w:szCs w:val="20"/>
              </w:rPr>
              <w:t xml:space="preserve">Проведення другого навчального </w:t>
            </w:r>
            <w:proofErr w:type="spellStart"/>
            <w:r>
              <w:rPr>
                <w:sz w:val="20"/>
                <w:szCs w:val="20"/>
              </w:rPr>
              <w:t>вебінару</w:t>
            </w:r>
            <w:proofErr w:type="spellEnd"/>
            <w:r>
              <w:rPr>
                <w:sz w:val="20"/>
                <w:szCs w:val="20"/>
              </w:rPr>
              <w:t xml:space="preserve"> для фахівців,  батьків та представників громадських організацій, які опікуються дітьми з порушеннями слуху і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на тему «Основи реабілітації та розвитку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середнього дошкільного віку». </w:t>
            </w:r>
          </w:p>
        </w:tc>
        <w:tc>
          <w:tcPr>
            <w:tcW w:w="2552" w:type="dxa"/>
          </w:tcPr>
          <w:p w:rsidR="006B1917" w:rsidRDefault="0083506E">
            <w:pPr>
              <w:jc w:val="center"/>
              <w:rPr>
                <w:sz w:val="20"/>
                <w:szCs w:val="20"/>
              </w:rPr>
            </w:pPr>
            <w:r>
              <w:rPr>
                <w:sz w:val="20"/>
                <w:szCs w:val="20"/>
              </w:rPr>
              <w:t xml:space="preserve">сурдопедагог, координатор проекту фахівець трансляції для </w:t>
            </w:r>
            <w:proofErr w:type="spellStart"/>
            <w:r>
              <w:rPr>
                <w:sz w:val="20"/>
                <w:szCs w:val="20"/>
              </w:rPr>
              <w:t>Zoom</w:t>
            </w:r>
            <w:proofErr w:type="spellEnd"/>
            <w:r>
              <w:rPr>
                <w:sz w:val="20"/>
                <w:szCs w:val="20"/>
              </w:rPr>
              <w:t>, інженер телекомунікацій</w:t>
            </w:r>
          </w:p>
        </w:tc>
        <w:tc>
          <w:tcPr>
            <w:tcW w:w="3402" w:type="dxa"/>
          </w:tcPr>
          <w:p w:rsidR="006B1917" w:rsidRDefault="0083506E">
            <w:pPr>
              <w:jc w:val="center"/>
              <w:rPr>
                <w:sz w:val="20"/>
                <w:szCs w:val="20"/>
              </w:rPr>
            </w:pPr>
            <w:r>
              <w:rPr>
                <w:sz w:val="20"/>
                <w:szCs w:val="20"/>
              </w:rPr>
              <w:t>4</w:t>
            </w:r>
          </w:p>
        </w:tc>
      </w:tr>
      <w:tr w:rsidR="006B1917">
        <w:trPr>
          <w:trHeight w:val="551"/>
        </w:trPr>
        <w:tc>
          <w:tcPr>
            <w:tcW w:w="966" w:type="dxa"/>
          </w:tcPr>
          <w:p w:rsidR="006B1917" w:rsidRDefault="0083506E">
            <w:pPr>
              <w:jc w:val="center"/>
              <w:rPr>
                <w:sz w:val="20"/>
                <w:szCs w:val="20"/>
              </w:rPr>
            </w:pPr>
            <w:r>
              <w:rPr>
                <w:sz w:val="20"/>
                <w:szCs w:val="20"/>
              </w:rPr>
              <w:t>6</w:t>
            </w:r>
          </w:p>
        </w:tc>
        <w:tc>
          <w:tcPr>
            <w:tcW w:w="3004" w:type="dxa"/>
          </w:tcPr>
          <w:p w:rsidR="006B1917" w:rsidRDefault="0083506E">
            <w:pPr>
              <w:jc w:val="both"/>
              <w:rPr>
                <w:sz w:val="20"/>
                <w:szCs w:val="20"/>
              </w:rPr>
            </w:pPr>
            <w:r>
              <w:rPr>
                <w:sz w:val="20"/>
                <w:szCs w:val="20"/>
              </w:rPr>
              <w:t xml:space="preserve">Проведення третього навчального </w:t>
            </w:r>
            <w:proofErr w:type="spellStart"/>
            <w:r>
              <w:rPr>
                <w:sz w:val="20"/>
                <w:szCs w:val="20"/>
              </w:rPr>
              <w:t>вебінару</w:t>
            </w:r>
            <w:proofErr w:type="spellEnd"/>
            <w:r>
              <w:rPr>
                <w:sz w:val="20"/>
                <w:szCs w:val="20"/>
              </w:rPr>
              <w:t xml:space="preserve"> для фахівців,  батьків та представників громадських організацій, які опікуються дітьми з порушеннями слуху і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на тему «Основи реабілітації та </w:t>
            </w:r>
            <w:r>
              <w:rPr>
                <w:sz w:val="20"/>
                <w:szCs w:val="20"/>
              </w:rPr>
              <w:lastRenderedPageBreak/>
              <w:t xml:space="preserve">розвитку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старшого дошкільного віку». </w:t>
            </w:r>
          </w:p>
        </w:tc>
        <w:tc>
          <w:tcPr>
            <w:tcW w:w="2552" w:type="dxa"/>
          </w:tcPr>
          <w:p w:rsidR="006B1917" w:rsidRDefault="0083506E">
            <w:pPr>
              <w:jc w:val="center"/>
              <w:rPr>
                <w:sz w:val="20"/>
                <w:szCs w:val="20"/>
              </w:rPr>
            </w:pPr>
            <w:r>
              <w:rPr>
                <w:sz w:val="20"/>
                <w:szCs w:val="20"/>
              </w:rPr>
              <w:lastRenderedPageBreak/>
              <w:t xml:space="preserve">сурдопедагог, координатор проекту фахівець трансляції для </w:t>
            </w:r>
            <w:proofErr w:type="spellStart"/>
            <w:r>
              <w:rPr>
                <w:sz w:val="20"/>
                <w:szCs w:val="20"/>
              </w:rPr>
              <w:t>Zoom</w:t>
            </w:r>
            <w:proofErr w:type="spellEnd"/>
            <w:r>
              <w:rPr>
                <w:sz w:val="20"/>
                <w:szCs w:val="20"/>
              </w:rPr>
              <w:t>, інженер телекомунікацій</w:t>
            </w:r>
          </w:p>
        </w:tc>
        <w:tc>
          <w:tcPr>
            <w:tcW w:w="3402" w:type="dxa"/>
          </w:tcPr>
          <w:p w:rsidR="006B1917" w:rsidRDefault="0083506E">
            <w:pPr>
              <w:jc w:val="center"/>
              <w:rPr>
                <w:sz w:val="20"/>
                <w:szCs w:val="20"/>
              </w:rPr>
            </w:pPr>
            <w:r>
              <w:rPr>
                <w:sz w:val="20"/>
                <w:szCs w:val="20"/>
              </w:rPr>
              <w:t>4</w:t>
            </w:r>
          </w:p>
        </w:tc>
      </w:tr>
      <w:tr w:rsidR="006B1917">
        <w:trPr>
          <w:trHeight w:val="551"/>
        </w:trPr>
        <w:tc>
          <w:tcPr>
            <w:tcW w:w="966" w:type="dxa"/>
          </w:tcPr>
          <w:p w:rsidR="006B1917" w:rsidRDefault="0083506E">
            <w:pPr>
              <w:jc w:val="center"/>
              <w:rPr>
                <w:sz w:val="20"/>
                <w:szCs w:val="20"/>
              </w:rPr>
            </w:pPr>
            <w:r>
              <w:rPr>
                <w:sz w:val="20"/>
                <w:szCs w:val="20"/>
              </w:rPr>
              <w:lastRenderedPageBreak/>
              <w:t>7</w:t>
            </w:r>
          </w:p>
        </w:tc>
        <w:tc>
          <w:tcPr>
            <w:tcW w:w="3004" w:type="dxa"/>
          </w:tcPr>
          <w:p w:rsidR="006B1917" w:rsidRDefault="0083506E">
            <w:pPr>
              <w:jc w:val="both"/>
              <w:rPr>
                <w:sz w:val="20"/>
                <w:szCs w:val="20"/>
              </w:rPr>
            </w:pPr>
            <w:r>
              <w:rPr>
                <w:sz w:val="20"/>
                <w:szCs w:val="20"/>
              </w:rPr>
              <w:t xml:space="preserve">Проведення четвертого навчального </w:t>
            </w:r>
            <w:proofErr w:type="spellStart"/>
            <w:r>
              <w:rPr>
                <w:sz w:val="20"/>
                <w:szCs w:val="20"/>
              </w:rPr>
              <w:t>вебінару</w:t>
            </w:r>
            <w:proofErr w:type="spellEnd"/>
            <w:r>
              <w:rPr>
                <w:sz w:val="20"/>
                <w:szCs w:val="20"/>
              </w:rPr>
              <w:t xml:space="preserve"> для фахівців,  батьків та представників громадських організацій, які опікуються дітьми з порушеннями слуху і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на тему «Основи реабілітації та розвитку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молодшого шкільного віку». </w:t>
            </w:r>
          </w:p>
        </w:tc>
        <w:tc>
          <w:tcPr>
            <w:tcW w:w="2552" w:type="dxa"/>
          </w:tcPr>
          <w:p w:rsidR="006B1917" w:rsidRDefault="0083506E">
            <w:pPr>
              <w:jc w:val="center"/>
              <w:rPr>
                <w:sz w:val="20"/>
                <w:szCs w:val="20"/>
              </w:rPr>
            </w:pPr>
            <w:r>
              <w:rPr>
                <w:sz w:val="20"/>
                <w:szCs w:val="20"/>
              </w:rPr>
              <w:t xml:space="preserve">сурдопедагог, координатор проекту фахівець трансляції для </w:t>
            </w:r>
            <w:proofErr w:type="spellStart"/>
            <w:r>
              <w:rPr>
                <w:sz w:val="20"/>
                <w:szCs w:val="20"/>
              </w:rPr>
              <w:t>Zoom</w:t>
            </w:r>
            <w:proofErr w:type="spellEnd"/>
            <w:r>
              <w:rPr>
                <w:sz w:val="20"/>
                <w:szCs w:val="20"/>
              </w:rPr>
              <w:t>, інженер телекомунікацій</w:t>
            </w:r>
          </w:p>
        </w:tc>
        <w:tc>
          <w:tcPr>
            <w:tcW w:w="3402" w:type="dxa"/>
          </w:tcPr>
          <w:p w:rsidR="006B1917" w:rsidRDefault="0083506E">
            <w:pPr>
              <w:jc w:val="center"/>
              <w:rPr>
                <w:sz w:val="20"/>
                <w:szCs w:val="20"/>
              </w:rPr>
            </w:pPr>
            <w:r>
              <w:rPr>
                <w:sz w:val="20"/>
                <w:szCs w:val="20"/>
              </w:rPr>
              <w:t>4</w:t>
            </w:r>
          </w:p>
        </w:tc>
      </w:tr>
      <w:tr w:rsidR="006B1917">
        <w:trPr>
          <w:trHeight w:val="551"/>
        </w:trPr>
        <w:tc>
          <w:tcPr>
            <w:tcW w:w="966" w:type="dxa"/>
          </w:tcPr>
          <w:p w:rsidR="006B1917" w:rsidRDefault="0083506E">
            <w:pPr>
              <w:jc w:val="center"/>
              <w:rPr>
                <w:sz w:val="20"/>
                <w:szCs w:val="20"/>
              </w:rPr>
            </w:pPr>
            <w:r>
              <w:rPr>
                <w:sz w:val="20"/>
                <w:szCs w:val="20"/>
              </w:rPr>
              <w:t>8</w:t>
            </w:r>
          </w:p>
        </w:tc>
        <w:tc>
          <w:tcPr>
            <w:tcW w:w="3004" w:type="dxa"/>
          </w:tcPr>
          <w:p w:rsidR="006B1917" w:rsidRDefault="0083506E">
            <w:pPr>
              <w:ind w:right="34"/>
              <w:jc w:val="both"/>
              <w:rPr>
                <w:sz w:val="20"/>
                <w:szCs w:val="20"/>
              </w:rPr>
            </w:pPr>
            <w:r>
              <w:rPr>
                <w:sz w:val="20"/>
                <w:szCs w:val="20"/>
              </w:rPr>
              <w:t xml:space="preserve">Проведення п’ятого навчального </w:t>
            </w:r>
            <w:proofErr w:type="spellStart"/>
            <w:r>
              <w:rPr>
                <w:sz w:val="20"/>
                <w:szCs w:val="20"/>
              </w:rPr>
              <w:t>вебінару</w:t>
            </w:r>
            <w:proofErr w:type="spellEnd"/>
            <w:r>
              <w:rPr>
                <w:sz w:val="20"/>
                <w:szCs w:val="20"/>
              </w:rPr>
              <w:t xml:space="preserve"> для фахівців,  батьків та представників громадських організацій, які опікуються дітьми з порушеннями слуху і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на тему «Основи реабілітації та розвитку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середнього та старшого шкільного віку». </w:t>
            </w:r>
          </w:p>
        </w:tc>
        <w:tc>
          <w:tcPr>
            <w:tcW w:w="2552" w:type="dxa"/>
          </w:tcPr>
          <w:p w:rsidR="006B1917" w:rsidRDefault="0083506E">
            <w:pPr>
              <w:jc w:val="center"/>
              <w:rPr>
                <w:sz w:val="20"/>
                <w:szCs w:val="20"/>
              </w:rPr>
            </w:pPr>
            <w:r>
              <w:rPr>
                <w:sz w:val="20"/>
                <w:szCs w:val="20"/>
              </w:rPr>
              <w:t xml:space="preserve">сурдопедагог, координатор проекту фахівець трансляції для </w:t>
            </w:r>
            <w:proofErr w:type="spellStart"/>
            <w:r>
              <w:rPr>
                <w:sz w:val="20"/>
                <w:szCs w:val="20"/>
              </w:rPr>
              <w:t>Zoom</w:t>
            </w:r>
            <w:proofErr w:type="spellEnd"/>
            <w:r>
              <w:rPr>
                <w:sz w:val="20"/>
                <w:szCs w:val="20"/>
              </w:rPr>
              <w:t>, інженер телекомунікацій</w:t>
            </w:r>
          </w:p>
        </w:tc>
        <w:tc>
          <w:tcPr>
            <w:tcW w:w="3402" w:type="dxa"/>
          </w:tcPr>
          <w:p w:rsidR="006B1917" w:rsidRDefault="0083506E">
            <w:pPr>
              <w:jc w:val="center"/>
              <w:rPr>
                <w:sz w:val="20"/>
                <w:szCs w:val="20"/>
              </w:rPr>
            </w:pPr>
            <w:r>
              <w:rPr>
                <w:sz w:val="20"/>
                <w:szCs w:val="20"/>
              </w:rPr>
              <w:t>4</w:t>
            </w:r>
          </w:p>
        </w:tc>
      </w:tr>
      <w:tr w:rsidR="006B1917">
        <w:trPr>
          <w:trHeight w:val="551"/>
        </w:trPr>
        <w:tc>
          <w:tcPr>
            <w:tcW w:w="966" w:type="dxa"/>
          </w:tcPr>
          <w:p w:rsidR="006B1917" w:rsidRDefault="0083506E">
            <w:pPr>
              <w:jc w:val="center"/>
              <w:rPr>
                <w:sz w:val="20"/>
                <w:szCs w:val="20"/>
              </w:rPr>
            </w:pPr>
            <w:r>
              <w:rPr>
                <w:sz w:val="20"/>
                <w:szCs w:val="20"/>
              </w:rPr>
              <w:t>9</w:t>
            </w:r>
          </w:p>
        </w:tc>
        <w:tc>
          <w:tcPr>
            <w:tcW w:w="3004" w:type="dxa"/>
          </w:tcPr>
          <w:p w:rsidR="006B1917" w:rsidRDefault="0083506E">
            <w:pPr>
              <w:ind w:right="34"/>
              <w:jc w:val="both"/>
              <w:rPr>
                <w:sz w:val="20"/>
                <w:szCs w:val="20"/>
              </w:rPr>
            </w:pPr>
            <w:r>
              <w:rPr>
                <w:sz w:val="20"/>
                <w:szCs w:val="20"/>
              </w:rPr>
              <w:t xml:space="preserve">Проведення шостого навчального </w:t>
            </w:r>
            <w:proofErr w:type="spellStart"/>
            <w:r>
              <w:rPr>
                <w:sz w:val="20"/>
                <w:szCs w:val="20"/>
              </w:rPr>
              <w:t>вебінару</w:t>
            </w:r>
            <w:proofErr w:type="spellEnd"/>
            <w:r>
              <w:rPr>
                <w:sz w:val="20"/>
                <w:szCs w:val="20"/>
              </w:rPr>
              <w:t xml:space="preserve"> для фахівців, батьків та представників громадських організацій, які опікуються дітьми з порушеннями слуху і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на тему «Реабілітація та розвиток пізно імплантованих дітей».</w:t>
            </w:r>
          </w:p>
        </w:tc>
        <w:tc>
          <w:tcPr>
            <w:tcW w:w="2552" w:type="dxa"/>
          </w:tcPr>
          <w:p w:rsidR="006B1917" w:rsidRDefault="0083506E">
            <w:pPr>
              <w:jc w:val="center"/>
              <w:rPr>
                <w:sz w:val="20"/>
                <w:szCs w:val="20"/>
              </w:rPr>
            </w:pPr>
            <w:r>
              <w:rPr>
                <w:sz w:val="20"/>
                <w:szCs w:val="20"/>
              </w:rPr>
              <w:t xml:space="preserve">сурдопедагог, координатор проекту фахівець трансляції для </w:t>
            </w:r>
            <w:proofErr w:type="spellStart"/>
            <w:r>
              <w:rPr>
                <w:sz w:val="20"/>
                <w:szCs w:val="20"/>
              </w:rPr>
              <w:t>Zoom</w:t>
            </w:r>
            <w:proofErr w:type="spellEnd"/>
            <w:r>
              <w:rPr>
                <w:sz w:val="20"/>
                <w:szCs w:val="20"/>
              </w:rPr>
              <w:t>, інженер телекомунікацій</w:t>
            </w:r>
          </w:p>
        </w:tc>
        <w:tc>
          <w:tcPr>
            <w:tcW w:w="3402" w:type="dxa"/>
          </w:tcPr>
          <w:p w:rsidR="006B1917" w:rsidRDefault="0083506E">
            <w:pPr>
              <w:jc w:val="center"/>
              <w:rPr>
                <w:sz w:val="20"/>
                <w:szCs w:val="20"/>
              </w:rPr>
            </w:pPr>
            <w:r>
              <w:rPr>
                <w:sz w:val="20"/>
                <w:szCs w:val="20"/>
              </w:rPr>
              <w:t>4</w:t>
            </w:r>
          </w:p>
        </w:tc>
      </w:tr>
      <w:tr w:rsidR="006B1917">
        <w:trPr>
          <w:trHeight w:val="551"/>
        </w:trPr>
        <w:tc>
          <w:tcPr>
            <w:tcW w:w="966" w:type="dxa"/>
          </w:tcPr>
          <w:p w:rsidR="006B1917" w:rsidRDefault="0083506E">
            <w:pPr>
              <w:jc w:val="center"/>
              <w:rPr>
                <w:sz w:val="20"/>
                <w:szCs w:val="20"/>
              </w:rPr>
            </w:pPr>
            <w:r>
              <w:rPr>
                <w:sz w:val="20"/>
                <w:szCs w:val="20"/>
              </w:rPr>
              <w:t>10</w:t>
            </w:r>
          </w:p>
        </w:tc>
        <w:tc>
          <w:tcPr>
            <w:tcW w:w="3004" w:type="dxa"/>
          </w:tcPr>
          <w:p w:rsidR="006B1917" w:rsidRDefault="0083506E">
            <w:pPr>
              <w:tabs>
                <w:tab w:val="left" w:pos="33"/>
              </w:tabs>
              <w:ind w:left="33" w:right="34"/>
              <w:jc w:val="both"/>
              <w:rPr>
                <w:sz w:val="20"/>
                <w:szCs w:val="20"/>
              </w:rPr>
            </w:pPr>
            <w:r>
              <w:rPr>
                <w:sz w:val="20"/>
                <w:szCs w:val="20"/>
              </w:rPr>
              <w:t xml:space="preserve">Безпосереднє розроблення методичних рекомендацій для фахівців та батьків: «Розвиток слуху та мовлення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Методичні рекомендації».</w:t>
            </w:r>
          </w:p>
        </w:tc>
        <w:tc>
          <w:tcPr>
            <w:tcW w:w="2552" w:type="dxa"/>
          </w:tcPr>
          <w:p w:rsidR="006B1917" w:rsidRDefault="0083506E">
            <w:pPr>
              <w:jc w:val="center"/>
              <w:rPr>
                <w:sz w:val="20"/>
                <w:szCs w:val="20"/>
              </w:rPr>
            </w:pPr>
            <w:r>
              <w:rPr>
                <w:sz w:val="20"/>
                <w:szCs w:val="20"/>
              </w:rPr>
              <w:t>науковий співробітник, юрист,  керівник проекту, координатор проекту</w:t>
            </w:r>
          </w:p>
        </w:tc>
        <w:tc>
          <w:tcPr>
            <w:tcW w:w="3402" w:type="dxa"/>
          </w:tcPr>
          <w:p w:rsidR="006B1917" w:rsidRDefault="0083506E">
            <w:pPr>
              <w:jc w:val="center"/>
              <w:rPr>
                <w:sz w:val="20"/>
                <w:szCs w:val="20"/>
              </w:rPr>
            </w:pPr>
            <w:r>
              <w:rPr>
                <w:sz w:val="20"/>
                <w:szCs w:val="20"/>
              </w:rPr>
              <w:t>4</w:t>
            </w:r>
          </w:p>
        </w:tc>
      </w:tr>
      <w:tr w:rsidR="006B1917">
        <w:trPr>
          <w:trHeight w:val="551"/>
        </w:trPr>
        <w:tc>
          <w:tcPr>
            <w:tcW w:w="966" w:type="dxa"/>
          </w:tcPr>
          <w:p w:rsidR="006B1917" w:rsidRDefault="0083506E">
            <w:pPr>
              <w:jc w:val="center"/>
              <w:rPr>
                <w:sz w:val="20"/>
                <w:szCs w:val="20"/>
              </w:rPr>
            </w:pPr>
            <w:r>
              <w:rPr>
                <w:sz w:val="20"/>
                <w:szCs w:val="20"/>
              </w:rPr>
              <w:t>11</w:t>
            </w:r>
          </w:p>
        </w:tc>
        <w:tc>
          <w:tcPr>
            <w:tcW w:w="3004" w:type="dxa"/>
          </w:tcPr>
          <w:p w:rsidR="006B1917" w:rsidRDefault="0083506E">
            <w:pPr>
              <w:ind w:right="142"/>
              <w:jc w:val="both"/>
              <w:rPr>
                <w:sz w:val="20"/>
                <w:szCs w:val="20"/>
              </w:rPr>
            </w:pPr>
            <w:r>
              <w:rPr>
                <w:sz w:val="20"/>
                <w:szCs w:val="20"/>
              </w:rPr>
              <w:t xml:space="preserve">Проведення науково-практичної конференції на тему «Реабілітація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в Україні» для фахівців,  батьків та представників громадських організацій, які опікуються дітьми з порушеннями слуху і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w:t>
            </w:r>
          </w:p>
        </w:tc>
        <w:tc>
          <w:tcPr>
            <w:tcW w:w="2552" w:type="dxa"/>
          </w:tcPr>
          <w:p w:rsidR="006B1917" w:rsidRDefault="0083506E">
            <w:pPr>
              <w:jc w:val="both"/>
              <w:rPr>
                <w:sz w:val="20"/>
                <w:szCs w:val="20"/>
              </w:rPr>
            </w:pPr>
            <w:r>
              <w:rPr>
                <w:sz w:val="20"/>
                <w:szCs w:val="20"/>
              </w:rPr>
              <w:t xml:space="preserve">науковий співробітник, юрист, SMM фахівець, керівник проекту, координатор проекту, </w:t>
            </w:r>
            <w:proofErr w:type="spellStart"/>
            <w:r>
              <w:rPr>
                <w:sz w:val="20"/>
                <w:szCs w:val="20"/>
              </w:rPr>
              <w:t>відеооператор</w:t>
            </w:r>
            <w:proofErr w:type="spellEnd"/>
            <w:r>
              <w:rPr>
                <w:sz w:val="20"/>
                <w:szCs w:val="20"/>
              </w:rPr>
              <w:t xml:space="preserve">, фахівець трансляції для </w:t>
            </w:r>
            <w:proofErr w:type="spellStart"/>
            <w:r>
              <w:rPr>
                <w:sz w:val="20"/>
                <w:szCs w:val="20"/>
              </w:rPr>
              <w:t>Zoom</w:t>
            </w:r>
            <w:proofErr w:type="spellEnd"/>
            <w:r>
              <w:rPr>
                <w:sz w:val="20"/>
                <w:szCs w:val="20"/>
              </w:rPr>
              <w:t xml:space="preserve">, інженер телекомунікацій, служба </w:t>
            </w:r>
            <w:proofErr w:type="spellStart"/>
            <w:r>
              <w:rPr>
                <w:sz w:val="20"/>
                <w:szCs w:val="20"/>
              </w:rPr>
              <w:t>кейтеринг</w:t>
            </w:r>
            <w:proofErr w:type="spellEnd"/>
            <w:r>
              <w:rPr>
                <w:sz w:val="20"/>
                <w:szCs w:val="20"/>
              </w:rPr>
              <w:t xml:space="preserve">, начальник головного управління дошкільної, позашкільної та інклюзивної освіти Міністерства освіти і науки України, директор Інститут спеціальної педагогіки і психології імені Миколи </w:t>
            </w:r>
            <w:proofErr w:type="spellStart"/>
            <w:r>
              <w:rPr>
                <w:sz w:val="20"/>
                <w:szCs w:val="20"/>
              </w:rPr>
              <w:t>Ярмаченка</w:t>
            </w:r>
            <w:proofErr w:type="spellEnd"/>
            <w:r>
              <w:rPr>
                <w:sz w:val="20"/>
                <w:szCs w:val="20"/>
              </w:rPr>
              <w:t xml:space="preserve"> НАПН </w:t>
            </w:r>
            <w:proofErr w:type="spellStart"/>
            <w:r>
              <w:rPr>
                <w:sz w:val="20"/>
                <w:szCs w:val="20"/>
              </w:rPr>
              <w:t>України,головний</w:t>
            </w:r>
            <w:proofErr w:type="spellEnd"/>
            <w:r>
              <w:rPr>
                <w:sz w:val="20"/>
                <w:szCs w:val="20"/>
              </w:rPr>
              <w:t xml:space="preserve"> спеціаліст Відділу освіти дітей з особливими потребами Міністерства освіти і науки України, кандидат педагогічних наук, старший науковий співробітник Відділу освіти дітей з порушеннями слуху </w:t>
            </w:r>
            <w:r>
              <w:rPr>
                <w:sz w:val="20"/>
                <w:szCs w:val="20"/>
              </w:rPr>
              <w:lastRenderedPageBreak/>
              <w:t xml:space="preserve">Інституту спеціальної педагогіки і психології імені Миколи </w:t>
            </w:r>
            <w:proofErr w:type="spellStart"/>
            <w:r>
              <w:rPr>
                <w:sz w:val="20"/>
                <w:szCs w:val="20"/>
              </w:rPr>
              <w:t>Ярмаченка</w:t>
            </w:r>
            <w:proofErr w:type="spellEnd"/>
            <w:r>
              <w:rPr>
                <w:sz w:val="20"/>
                <w:szCs w:val="20"/>
              </w:rPr>
              <w:t xml:space="preserve"> НАПН України, сурдопедагог початкових класів, вчитель-дефектолог Центру реабілітації слуху «</w:t>
            </w:r>
            <w:proofErr w:type="spellStart"/>
            <w:r>
              <w:rPr>
                <w:sz w:val="20"/>
                <w:szCs w:val="20"/>
              </w:rPr>
              <w:t>СурдоКабінет</w:t>
            </w:r>
            <w:proofErr w:type="spellEnd"/>
            <w:r>
              <w:rPr>
                <w:sz w:val="20"/>
                <w:szCs w:val="20"/>
              </w:rPr>
              <w:t xml:space="preserve">» , дорослий користувач системи </w:t>
            </w:r>
            <w:proofErr w:type="spellStart"/>
            <w:r>
              <w:rPr>
                <w:sz w:val="20"/>
                <w:szCs w:val="20"/>
              </w:rPr>
              <w:t>кохлеарної</w:t>
            </w:r>
            <w:proofErr w:type="spellEnd"/>
            <w:r>
              <w:rPr>
                <w:sz w:val="20"/>
                <w:szCs w:val="20"/>
              </w:rPr>
              <w:t xml:space="preserve"> імплантації, керівник ГО «Право чути», мама імплантованої дитини, сурдопедагог КЗ ЗСЗШІ «Джерело» ЗОР, вчитель КЗ ЛОР Львівська спеціальна школа Марії Покрови, науковий співробітник Відділу освіти дітей з порушеннями слуху Інституту спеціальної педагогіки і психології імені Миколи </w:t>
            </w:r>
            <w:proofErr w:type="spellStart"/>
            <w:r>
              <w:rPr>
                <w:sz w:val="20"/>
                <w:szCs w:val="20"/>
              </w:rPr>
              <w:t>Ярмаченка</w:t>
            </w:r>
            <w:proofErr w:type="spellEnd"/>
            <w:r>
              <w:rPr>
                <w:sz w:val="20"/>
                <w:szCs w:val="20"/>
              </w:rPr>
              <w:t xml:space="preserve"> НАПН України, клініко-технічний консультант компанії «</w:t>
            </w:r>
            <w:proofErr w:type="spellStart"/>
            <w:r>
              <w:rPr>
                <w:sz w:val="20"/>
                <w:szCs w:val="20"/>
              </w:rPr>
              <w:t>Cochlear</w:t>
            </w:r>
            <w:proofErr w:type="spellEnd"/>
            <w:r>
              <w:rPr>
                <w:sz w:val="20"/>
                <w:szCs w:val="20"/>
              </w:rPr>
              <w:t>», інженер-</w:t>
            </w:r>
            <w:proofErr w:type="spellStart"/>
            <w:r>
              <w:rPr>
                <w:sz w:val="20"/>
                <w:szCs w:val="20"/>
              </w:rPr>
              <w:t>аудіолог</w:t>
            </w:r>
            <w:proofErr w:type="spellEnd"/>
            <w:r>
              <w:rPr>
                <w:sz w:val="20"/>
                <w:szCs w:val="20"/>
              </w:rPr>
              <w:t xml:space="preserve"> з налаштування систем КІ, сурдопедагог центру «Фабрика слуху», лікар ММЦПСМ «СУВАГ», кандидат медичних наук </w:t>
            </w:r>
          </w:p>
        </w:tc>
        <w:tc>
          <w:tcPr>
            <w:tcW w:w="3402" w:type="dxa"/>
          </w:tcPr>
          <w:p w:rsidR="006B1917" w:rsidRDefault="0083506E">
            <w:pPr>
              <w:jc w:val="center"/>
              <w:rPr>
                <w:sz w:val="20"/>
                <w:szCs w:val="20"/>
              </w:rPr>
            </w:pPr>
            <w:r>
              <w:rPr>
                <w:sz w:val="20"/>
                <w:szCs w:val="20"/>
              </w:rPr>
              <w:lastRenderedPageBreak/>
              <w:t>22</w:t>
            </w:r>
          </w:p>
        </w:tc>
      </w:tr>
      <w:tr w:rsidR="006B1917">
        <w:trPr>
          <w:trHeight w:val="551"/>
        </w:trPr>
        <w:tc>
          <w:tcPr>
            <w:tcW w:w="966" w:type="dxa"/>
          </w:tcPr>
          <w:p w:rsidR="006B1917" w:rsidRDefault="0083506E">
            <w:pPr>
              <w:jc w:val="center"/>
              <w:rPr>
                <w:sz w:val="20"/>
                <w:szCs w:val="20"/>
              </w:rPr>
            </w:pPr>
            <w:r>
              <w:rPr>
                <w:sz w:val="20"/>
                <w:szCs w:val="20"/>
              </w:rPr>
              <w:lastRenderedPageBreak/>
              <w:t>12</w:t>
            </w:r>
          </w:p>
        </w:tc>
        <w:tc>
          <w:tcPr>
            <w:tcW w:w="3004" w:type="dxa"/>
          </w:tcPr>
          <w:p w:rsidR="006B1917" w:rsidRDefault="0083506E">
            <w:pPr>
              <w:ind w:right="142"/>
              <w:jc w:val="both"/>
              <w:rPr>
                <w:sz w:val="20"/>
                <w:szCs w:val="20"/>
              </w:rPr>
            </w:pPr>
            <w:r>
              <w:rPr>
                <w:sz w:val="20"/>
                <w:szCs w:val="20"/>
              </w:rPr>
              <w:t xml:space="preserve">Оформлення авторських прав на Методичні рекомендації   «Розвиток слуху та мовлення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Методичні рекомендації» з метою запобігання викрадення і привласнення іншими особами, установами та організаціями розробок та напрацювань.</w:t>
            </w:r>
          </w:p>
        </w:tc>
        <w:tc>
          <w:tcPr>
            <w:tcW w:w="2552" w:type="dxa"/>
          </w:tcPr>
          <w:p w:rsidR="006B1917" w:rsidRDefault="0083506E">
            <w:pPr>
              <w:jc w:val="center"/>
              <w:rPr>
                <w:sz w:val="20"/>
                <w:szCs w:val="20"/>
              </w:rPr>
            </w:pPr>
            <w:r>
              <w:rPr>
                <w:sz w:val="20"/>
                <w:szCs w:val="20"/>
              </w:rPr>
              <w:t>юрист, керівник проекту, координатор проекту</w:t>
            </w:r>
          </w:p>
        </w:tc>
        <w:tc>
          <w:tcPr>
            <w:tcW w:w="3402" w:type="dxa"/>
          </w:tcPr>
          <w:p w:rsidR="006B1917" w:rsidRDefault="0083506E">
            <w:pPr>
              <w:jc w:val="center"/>
              <w:rPr>
                <w:sz w:val="20"/>
                <w:szCs w:val="20"/>
              </w:rPr>
            </w:pPr>
            <w:r>
              <w:rPr>
                <w:sz w:val="20"/>
                <w:szCs w:val="20"/>
              </w:rPr>
              <w:t>3</w:t>
            </w:r>
          </w:p>
        </w:tc>
      </w:tr>
      <w:tr w:rsidR="006B1917">
        <w:trPr>
          <w:trHeight w:val="551"/>
        </w:trPr>
        <w:tc>
          <w:tcPr>
            <w:tcW w:w="966" w:type="dxa"/>
          </w:tcPr>
          <w:p w:rsidR="006B1917" w:rsidRDefault="0083506E">
            <w:pPr>
              <w:jc w:val="center"/>
              <w:rPr>
                <w:sz w:val="20"/>
                <w:szCs w:val="20"/>
              </w:rPr>
            </w:pPr>
            <w:r>
              <w:rPr>
                <w:sz w:val="20"/>
                <w:szCs w:val="20"/>
              </w:rPr>
              <w:t>13</w:t>
            </w:r>
          </w:p>
        </w:tc>
        <w:tc>
          <w:tcPr>
            <w:tcW w:w="3004" w:type="dxa"/>
          </w:tcPr>
          <w:p w:rsidR="006B1917" w:rsidRDefault="0083506E">
            <w:pPr>
              <w:ind w:right="34"/>
              <w:jc w:val="both"/>
              <w:rPr>
                <w:sz w:val="20"/>
                <w:szCs w:val="20"/>
              </w:rPr>
            </w:pPr>
            <w:r>
              <w:rPr>
                <w:sz w:val="20"/>
                <w:szCs w:val="20"/>
              </w:rPr>
              <w:t xml:space="preserve">Підготовка до написання наукової статті на тему «Навчання фахівців та батьків основам реабілітації та розвитку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в Україні (за результатами проекту)».</w:t>
            </w:r>
          </w:p>
        </w:tc>
        <w:tc>
          <w:tcPr>
            <w:tcW w:w="2552" w:type="dxa"/>
          </w:tcPr>
          <w:p w:rsidR="006B1917" w:rsidRDefault="0083506E">
            <w:pPr>
              <w:jc w:val="center"/>
              <w:rPr>
                <w:sz w:val="20"/>
                <w:szCs w:val="20"/>
              </w:rPr>
            </w:pPr>
            <w:r>
              <w:rPr>
                <w:sz w:val="20"/>
                <w:szCs w:val="20"/>
              </w:rPr>
              <w:t>науковий співробітник, юрист, керівник проекту, координатор проекту</w:t>
            </w:r>
          </w:p>
        </w:tc>
        <w:tc>
          <w:tcPr>
            <w:tcW w:w="3402" w:type="dxa"/>
          </w:tcPr>
          <w:p w:rsidR="006B1917" w:rsidRDefault="0083506E">
            <w:pPr>
              <w:jc w:val="center"/>
              <w:rPr>
                <w:sz w:val="20"/>
                <w:szCs w:val="20"/>
              </w:rPr>
            </w:pPr>
            <w:r>
              <w:rPr>
                <w:sz w:val="20"/>
                <w:szCs w:val="20"/>
              </w:rPr>
              <w:t>4</w:t>
            </w:r>
          </w:p>
        </w:tc>
      </w:tr>
      <w:tr w:rsidR="006B1917">
        <w:trPr>
          <w:trHeight w:val="551"/>
        </w:trPr>
        <w:tc>
          <w:tcPr>
            <w:tcW w:w="966" w:type="dxa"/>
          </w:tcPr>
          <w:p w:rsidR="006B1917" w:rsidRDefault="0083506E">
            <w:pPr>
              <w:jc w:val="center"/>
              <w:rPr>
                <w:sz w:val="20"/>
                <w:szCs w:val="20"/>
              </w:rPr>
            </w:pPr>
            <w:r>
              <w:rPr>
                <w:sz w:val="20"/>
                <w:szCs w:val="20"/>
              </w:rPr>
              <w:t>14</w:t>
            </w:r>
          </w:p>
        </w:tc>
        <w:tc>
          <w:tcPr>
            <w:tcW w:w="3004" w:type="dxa"/>
          </w:tcPr>
          <w:p w:rsidR="006B1917" w:rsidRDefault="0083506E">
            <w:pPr>
              <w:ind w:right="34"/>
              <w:jc w:val="both"/>
              <w:rPr>
                <w:sz w:val="20"/>
                <w:szCs w:val="20"/>
              </w:rPr>
            </w:pPr>
            <w:r>
              <w:rPr>
                <w:sz w:val="20"/>
                <w:szCs w:val="20"/>
              </w:rPr>
              <w:t xml:space="preserve">Розміщення на офіційному сайті спілки методичних рекомендацій «Розвиток слуху та мовлення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Методичні рекомендації». </w:t>
            </w:r>
          </w:p>
        </w:tc>
        <w:tc>
          <w:tcPr>
            <w:tcW w:w="2552" w:type="dxa"/>
          </w:tcPr>
          <w:p w:rsidR="006B1917" w:rsidRDefault="0083506E">
            <w:pPr>
              <w:jc w:val="center"/>
              <w:rPr>
                <w:sz w:val="20"/>
                <w:szCs w:val="20"/>
              </w:rPr>
            </w:pPr>
            <w:r>
              <w:rPr>
                <w:sz w:val="20"/>
                <w:szCs w:val="20"/>
              </w:rPr>
              <w:t xml:space="preserve">SMM фахівець, керівник проекту, координатор проекту, інженер телекомунікацій </w:t>
            </w:r>
          </w:p>
          <w:p w:rsidR="006B1917" w:rsidRDefault="006B1917">
            <w:pPr>
              <w:jc w:val="center"/>
              <w:rPr>
                <w:sz w:val="20"/>
                <w:szCs w:val="20"/>
              </w:rPr>
            </w:pPr>
          </w:p>
        </w:tc>
        <w:tc>
          <w:tcPr>
            <w:tcW w:w="3402" w:type="dxa"/>
          </w:tcPr>
          <w:p w:rsidR="006B1917" w:rsidRDefault="0083506E">
            <w:pPr>
              <w:jc w:val="center"/>
              <w:rPr>
                <w:sz w:val="20"/>
                <w:szCs w:val="20"/>
              </w:rPr>
            </w:pPr>
            <w:r>
              <w:rPr>
                <w:sz w:val="20"/>
                <w:szCs w:val="20"/>
              </w:rPr>
              <w:t>4</w:t>
            </w:r>
          </w:p>
        </w:tc>
      </w:tr>
      <w:tr w:rsidR="006B1917">
        <w:trPr>
          <w:trHeight w:val="551"/>
        </w:trPr>
        <w:tc>
          <w:tcPr>
            <w:tcW w:w="966" w:type="dxa"/>
          </w:tcPr>
          <w:p w:rsidR="006B1917" w:rsidRDefault="0083506E">
            <w:pPr>
              <w:jc w:val="center"/>
              <w:rPr>
                <w:sz w:val="20"/>
                <w:szCs w:val="20"/>
              </w:rPr>
            </w:pPr>
            <w:r>
              <w:rPr>
                <w:sz w:val="20"/>
                <w:szCs w:val="20"/>
              </w:rPr>
              <w:t>15</w:t>
            </w:r>
          </w:p>
        </w:tc>
        <w:tc>
          <w:tcPr>
            <w:tcW w:w="3004" w:type="dxa"/>
          </w:tcPr>
          <w:p w:rsidR="006B1917" w:rsidRDefault="0083506E">
            <w:pPr>
              <w:ind w:right="34"/>
              <w:jc w:val="both"/>
              <w:rPr>
                <w:sz w:val="20"/>
                <w:szCs w:val="20"/>
              </w:rPr>
            </w:pPr>
            <w:r>
              <w:rPr>
                <w:sz w:val="20"/>
                <w:szCs w:val="20"/>
              </w:rPr>
              <w:t xml:space="preserve">Розміщення на сторінці спілки у соціальній мережі </w:t>
            </w:r>
            <w:proofErr w:type="spellStart"/>
            <w:r>
              <w:rPr>
                <w:sz w:val="20"/>
                <w:szCs w:val="20"/>
              </w:rPr>
              <w:t>Фейсбук</w:t>
            </w:r>
            <w:proofErr w:type="spellEnd"/>
            <w:r>
              <w:rPr>
                <w:sz w:val="20"/>
                <w:szCs w:val="20"/>
              </w:rPr>
              <w:t xml:space="preserve"> методичних рекомендацій «Розвиток слуху та мовлення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Методичні рекомендації»</w:t>
            </w:r>
          </w:p>
        </w:tc>
        <w:tc>
          <w:tcPr>
            <w:tcW w:w="2552" w:type="dxa"/>
          </w:tcPr>
          <w:p w:rsidR="006B1917" w:rsidRDefault="0083506E">
            <w:pPr>
              <w:jc w:val="center"/>
              <w:rPr>
                <w:sz w:val="20"/>
                <w:szCs w:val="20"/>
              </w:rPr>
            </w:pPr>
            <w:r>
              <w:rPr>
                <w:sz w:val="20"/>
                <w:szCs w:val="20"/>
              </w:rPr>
              <w:t>SMM фахівець, керівник проекту, координатор проекту, інженер телекомунікацій</w:t>
            </w:r>
          </w:p>
        </w:tc>
        <w:tc>
          <w:tcPr>
            <w:tcW w:w="3402" w:type="dxa"/>
          </w:tcPr>
          <w:p w:rsidR="006B1917" w:rsidRDefault="0083506E">
            <w:pPr>
              <w:jc w:val="center"/>
              <w:rPr>
                <w:sz w:val="20"/>
                <w:szCs w:val="20"/>
              </w:rPr>
            </w:pPr>
            <w:r>
              <w:rPr>
                <w:sz w:val="20"/>
                <w:szCs w:val="20"/>
              </w:rPr>
              <w:t>4</w:t>
            </w:r>
          </w:p>
        </w:tc>
      </w:tr>
    </w:tbl>
    <w:p w:rsidR="006B1917" w:rsidRDefault="006B1917">
      <w:pPr>
        <w:jc w:val="both"/>
        <w:rPr>
          <w:sz w:val="16"/>
          <w:szCs w:val="16"/>
        </w:rPr>
      </w:pPr>
    </w:p>
    <w:p w:rsidR="006B1917" w:rsidRDefault="0083506E">
      <w:pPr>
        <w:jc w:val="both"/>
        <w:rPr>
          <w:sz w:val="26"/>
          <w:szCs w:val="26"/>
        </w:rPr>
      </w:pPr>
      <w:r>
        <w:rPr>
          <w:sz w:val="26"/>
          <w:szCs w:val="26"/>
        </w:rPr>
        <w:lastRenderedPageBreak/>
        <w:t xml:space="preserve">5. Об’єднання, які виступили партнерами під час реалізації програми (проекту, заходу) </w:t>
      </w:r>
    </w:p>
    <w:p w:rsidR="006B1917" w:rsidRDefault="006B1917">
      <w:pPr>
        <w:tabs>
          <w:tab w:val="left" w:pos="0"/>
        </w:tabs>
        <w:ind w:right="142" w:firstLine="540"/>
        <w:jc w:val="both"/>
        <w:rPr>
          <w:b/>
          <w:sz w:val="24"/>
          <w:szCs w:val="24"/>
        </w:rPr>
      </w:pPr>
    </w:p>
    <w:tbl>
      <w:tblPr>
        <w:tblStyle w:val="af3"/>
        <w:tblW w:w="96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5"/>
        <w:gridCol w:w="3150"/>
        <w:gridCol w:w="2895"/>
      </w:tblGrid>
      <w:tr w:rsidR="006B1917">
        <w:tc>
          <w:tcPr>
            <w:tcW w:w="3645" w:type="dxa"/>
            <w:shd w:val="clear" w:color="auto" w:fill="auto"/>
          </w:tcPr>
          <w:p w:rsidR="006B1917" w:rsidRDefault="0083506E">
            <w:pPr>
              <w:tabs>
                <w:tab w:val="left" w:pos="0"/>
              </w:tabs>
              <w:jc w:val="both"/>
              <w:rPr>
                <w:sz w:val="20"/>
                <w:szCs w:val="20"/>
              </w:rPr>
            </w:pPr>
            <w:r>
              <w:rPr>
                <w:sz w:val="20"/>
                <w:szCs w:val="20"/>
              </w:rPr>
              <w:t>Найменування установи, організації, підприємства, громадського об’єднання - партнера</w:t>
            </w:r>
          </w:p>
        </w:tc>
        <w:tc>
          <w:tcPr>
            <w:tcW w:w="3150" w:type="dxa"/>
            <w:shd w:val="clear" w:color="auto" w:fill="auto"/>
          </w:tcPr>
          <w:p w:rsidR="006B1917" w:rsidRDefault="0083506E">
            <w:pPr>
              <w:tabs>
                <w:tab w:val="left" w:pos="0"/>
              </w:tabs>
              <w:jc w:val="both"/>
              <w:rPr>
                <w:sz w:val="20"/>
                <w:szCs w:val="20"/>
              </w:rPr>
            </w:pPr>
            <w:r>
              <w:rPr>
                <w:sz w:val="20"/>
                <w:szCs w:val="20"/>
              </w:rPr>
              <w:t>Контактна особа (прізвище, ім’я, по батькові, посада, номер телефону)</w:t>
            </w:r>
          </w:p>
        </w:tc>
        <w:tc>
          <w:tcPr>
            <w:tcW w:w="2895" w:type="dxa"/>
            <w:shd w:val="clear" w:color="auto" w:fill="auto"/>
          </w:tcPr>
          <w:p w:rsidR="006B1917" w:rsidRDefault="0083506E">
            <w:pPr>
              <w:tabs>
                <w:tab w:val="left" w:pos="0"/>
                <w:tab w:val="left" w:pos="2319"/>
              </w:tabs>
              <w:jc w:val="both"/>
              <w:rPr>
                <w:sz w:val="20"/>
                <w:szCs w:val="20"/>
              </w:rPr>
            </w:pPr>
            <w:r>
              <w:rPr>
                <w:sz w:val="20"/>
                <w:szCs w:val="20"/>
              </w:rPr>
              <w:t>Місцезнаходження</w:t>
            </w:r>
          </w:p>
        </w:tc>
      </w:tr>
      <w:tr w:rsidR="006B1917">
        <w:tc>
          <w:tcPr>
            <w:tcW w:w="3645" w:type="dxa"/>
            <w:shd w:val="clear" w:color="auto" w:fill="auto"/>
          </w:tcPr>
          <w:p w:rsidR="006B1917" w:rsidRDefault="0083506E">
            <w:pPr>
              <w:tabs>
                <w:tab w:val="left" w:pos="0"/>
              </w:tabs>
              <w:ind w:right="142"/>
              <w:rPr>
                <w:sz w:val="20"/>
                <w:szCs w:val="20"/>
              </w:rPr>
            </w:pPr>
            <w:r>
              <w:rPr>
                <w:sz w:val="20"/>
                <w:szCs w:val="20"/>
              </w:rPr>
              <w:t>ГО «Я вас чую»</w:t>
            </w:r>
          </w:p>
        </w:tc>
        <w:tc>
          <w:tcPr>
            <w:tcW w:w="3150" w:type="dxa"/>
            <w:shd w:val="clear" w:color="auto" w:fill="auto"/>
          </w:tcPr>
          <w:p w:rsidR="006B1917" w:rsidRDefault="0083506E">
            <w:pPr>
              <w:tabs>
                <w:tab w:val="left" w:pos="0"/>
              </w:tabs>
              <w:ind w:right="142"/>
              <w:rPr>
                <w:sz w:val="20"/>
                <w:szCs w:val="20"/>
              </w:rPr>
            </w:pPr>
            <w:r>
              <w:rPr>
                <w:sz w:val="20"/>
                <w:szCs w:val="20"/>
              </w:rPr>
              <w:t xml:space="preserve">Денисюк Олена Валеріївна, керівник ГО, </w:t>
            </w:r>
            <w:proofErr w:type="spellStart"/>
            <w:r>
              <w:rPr>
                <w:sz w:val="20"/>
                <w:szCs w:val="20"/>
              </w:rPr>
              <w:t>тел</w:t>
            </w:r>
            <w:proofErr w:type="spellEnd"/>
            <w:r>
              <w:rPr>
                <w:sz w:val="20"/>
                <w:szCs w:val="20"/>
              </w:rPr>
              <w:t>. +380687800558</w:t>
            </w:r>
          </w:p>
        </w:tc>
        <w:tc>
          <w:tcPr>
            <w:tcW w:w="2895" w:type="dxa"/>
            <w:shd w:val="clear" w:color="auto" w:fill="auto"/>
          </w:tcPr>
          <w:p w:rsidR="006B1917" w:rsidRDefault="0083506E">
            <w:pPr>
              <w:tabs>
                <w:tab w:val="left" w:pos="0"/>
              </w:tabs>
              <w:ind w:right="142"/>
              <w:rPr>
                <w:sz w:val="20"/>
                <w:szCs w:val="20"/>
              </w:rPr>
            </w:pPr>
            <w:r>
              <w:rPr>
                <w:sz w:val="20"/>
                <w:szCs w:val="20"/>
              </w:rPr>
              <w:t>Маріуполь, Донецька обл.</w:t>
            </w:r>
          </w:p>
        </w:tc>
      </w:tr>
      <w:tr w:rsidR="006B1917">
        <w:tc>
          <w:tcPr>
            <w:tcW w:w="3645" w:type="dxa"/>
            <w:shd w:val="clear" w:color="auto" w:fill="auto"/>
          </w:tcPr>
          <w:p w:rsidR="006B1917" w:rsidRDefault="0083506E">
            <w:pPr>
              <w:tabs>
                <w:tab w:val="left" w:pos="0"/>
              </w:tabs>
              <w:ind w:right="142"/>
              <w:rPr>
                <w:sz w:val="20"/>
                <w:szCs w:val="20"/>
              </w:rPr>
            </w:pPr>
            <w:r>
              <w:rPr>
                <w:sz w:val="20"/>
                <w:szCs w:val="20"/>
              </w:rPr>
              <w:t>ГО «Дзвін»</w:t>
            </w:r>
          </w:p>
        </w:tc>
        <w:tc>
          <w:tcPr>
            <w:tcW w:w="3150" w:type="dxa"/>
            <w:shd w:val="clear" w:color="auto" w:fill="auto"/>
          </w:tcPr>
          <w:p w:rsidR="006B1917" w:rsidRDefault="0083506E">
            <w:pPr>
              <w:tabs>
                <w:tab w:val="left" w:pos="0"/>
              </w:tabs>
              <w:ind w:right="142"/>
              <w:rPr>
                <w:sz w:val="20"/>
                <w:szCs w:val="20"/>
              </w:rPr>
            </w:pPr>
            <w:proofErr w:type="spellStart"/>
            <w:r>
              <w:rPr>
                <w:sz w:val="20"/>
                <w:szCs w:val="20"/>
              </w:rPr>
              <w:t>Сапожникова</w:t>
            </w:r>
            <w:proofErr w:type="spellEnd"/>
            <w:r>
              <w:rPr>
                <w:sz w:val="20"/>
                <w:szCs w:val="20"/>
              </w:rPr>
              <w:t xml:space="preserve"> Алла Вікторівна, голова правління, тел.+380632785280</w:t>
            </w:r>
          </w:p>
        </w:tc>
        <w:tc>
          <w:tcPr>
            <w:tcW w:w="2895" w:type="dxa"/>
            <w:shd w:val="clear" w:color="auto" w:fill="auto"/>
          </w:tcPr>
          <w:p w:rsidR="006B1917" w:rsidRDefault="0083506E">
            <w:pPr>
              <w:tabs>
                <w:tab w:val="left" w:pos="0"/>
              </w:tabs>
              <w:ind w:right="142"/>
              <w:rPr>
                <w:sz w:val="20"/>
                <w:szCs w:val="20"/>
              </w:rPr>
            </w:pPr>
            <w:r>
              <w:rPr>
                <w:sz w:val="20"/>
                <w:szCs w:val="20"/>
              </w:rPr>
              <w:t xml:space="preserve">Львів, Львівська </w:t>
            </w:r>
            <w:proofErr w:type="spellStart"/>
            <w:r>
              <w:rPr>
                <w:sz w:val="20"/>
                <w:szCs w:val="20"/>
              </w:rPr>
              <w:t>обл</w:t>
            </w:r>
            <w:proofErr w:type="spellEnd"/>
          </w:p>
        </w:tc>
      </w:tr>
      <w:tr w:rsidR="006B1917">
        <w:tc>
          <w:tcPr>
            <w:tcW w:w="3645" w:type="dxa"/>
            <w:shd w:val="clear" w:color="auto" w:fill="auto"/>
          </w:tcPr>
          <w:p w:rsidR="006B1917" w:rsidRDefault="0083506E">
            <w:pPr>
              <w:tabs>
                <w:tab w:val="left" w:pos="0"/>
              </w:tabs>
              <w:ind w:right="142"/>
              <w:rPr>
                <w:sz w:val="20"/>
                <w:szCs w:val="20"/>
              </w:rPr>
            </w:pPr>
            <w:r>
              <w:rPr>
                <w:sz w:val="20"/>
                <w:szCs w:val="20"/>
              </w:rPr>
              <w:t>ГО «Право Чути»</w:t>
            </w:r>
          </w:p>
        </w:tc>
        <w:tc>
          <w:tcPr>
            <w:tcW w:w="3150" w:type="dxa"/>
            <w:shd w:val="clear" w:color="auto" w:fill="auto"/>
          </w:tcPr>
          <w:p w:rsidR="006B1917" w:rsidRDefault="0083506E">
            <w:pPr>
              <w:tabs>
                <w:tab w:val="left" w:pos="0"/>
              </w:tabs>
              <w:ind w:right="142"/>
              <w:rPr>
                <w:sz w:val="20"/>
                <w:szCs w:val="20"/>
              </w:rPr>
            </w:pPr>
            <w:r>
              <w:rPr>
                <w:sz w:val="20"/>
                <w:szCs w:val="20"/>
              </w:rPr>
              <w:t xml:space="preserve">Коломієць Олена Віталіївна, голова ГО, </w:t>
            </w:r>
            <w:proofErr w:type="spellStart"/>
            <w:r>
              <w:rPr>
                <w:sz w:val="20"/>
                <w:szCs w:val="20"/>
              </w:rPr>
              <w:t>тел</w:t>
            </w:r>
            <w:proofErr w:type="spellEnd"/>
            <w:r>
              <w:rPr>
                <w:sz w:val="20"/>
                <w:szCs w:val="20"/>
              </w:rPr>
              <w:t>. +380979240423</w:t>
            </w:r>
          </w:p>
        </w:tc>
        <w:tc>
          <w:tcPr>
            <w:tcW w:w="2895" w:type="dxa"/>
            <w:shd w:val="clear" w:color="auto" w:fill="auto"/>
          </w:tcPr>
          <w:p w:rsidR="006B1917" w:rsidRDefault="0083506E">
            <w:pPr>
              <w:tabs>
                <w:tab w:val="left" w:pos="0"/>
              </w:tabs>
              <w:ind w:right="142"/>
              <w:rPr>
                <w:sz w:val="20"/>
                <w:szCs w:val="20"/>
              </w:rPr>
            </w:pPr>
            <w:r>
              <w:rPr>
                <w:sz w:val="20"/>
                <w:szCs w:val="20"/>
              </w:rPr>
              <w:t>Хмельницький, Хмельницька обл.</w:t>
            </w:r>
          </w:p>
        </w:tc>
      </w:tr>
      <w:tr w:rsidR="006B1917">
        <w:tc>
          <w:tcPr>
            <w:tcW w:w="3645" w:type="dxa"/>
            <w:shd w:val="clear" w:color="auto" w:fill="auto"/>
          </w:tcPr>
          <w:p w:rsidR="006B1917" w:rsidRDefault="0083506E">
            <w:pPr>
              <w:tabs>
                <w:tab w:val="left" w:pos="0"/>
              </w:tabs>
              <w:ind w:right="142"/>
              <w:rPr>
                <w:sz w:val="20"/>
                <w:szCs w:val="20"/>
              </w:rPr>
            </w:pPr>
            <w:r>
              <w:rPr>
                <w:sz w:val="20"/>
                <w:szCs w:val="20"/>
              </w:rPr>
              <w:t>ГО «Правозахисне об’єднання «Світанок»</w:t>
            </w:r>
          </w:p>
        </w:tc>
        <w:tc>
          <w:tcPr>
            <w:tcW w:w="3150" w:type="dxa"/>
            <w:shd w:val="clear" w:color="auto" w:fill="auto"/>
          </w:tcPr>
          <w:p w:rsidR="006B1917" w:rsidRDefault="0083506E">
            <w:pPr>
              <w:tabs>
                <w:tab w:val="left" w:pos="0"/>
              </w:tabs>
              <w:ind w:right="142"/>
              <w:rPr>
                <w:sz w:val="20"/>
                <w:szCs w:val="20"/>
              </w:rPr>
            </w:pPr>
            <w:proofErr w:type="spellStart"/>
            <w:r>
              <w:rPr>
                <w:sz w:val="20"/>
                <w:szCs w:val="20"/>
              </w:rPr>
              <w:t>Терьошина</w:t>
            </w:r>
            <w:proofErr w:type="spellEnd"/>
            <w:r>
              <w:rPr>
                <w:sz w:val="20"/>
                <w:szCs w:val="20"/>
              </w:rPr>
              <w:t xml:space="preserve"> Олена Ігорівна, голова ГО, тел.+380965604169</w:t>
            </w:r>
          </w:p>
        </w:tc>
        <w:tc>
          <w:tcPr>
            <w:tcW w:w="2895" w:type="dxa"/>
            <w:shd w:val="clear" w:color="auto" w:fill="auto"/>
          </w:tcPr>
          <w:p w:rsidR="006B1917" w:rsidRDefault="0083506E">
            <w:pPr>
              <w:tabs>
                <w:tab w:val="left" w:pos="0"/>
              </w:tabs>
              <w:ind w:right="142"/>
              <w:rPr>
                <w:sz w:val="20"/>
                <w:szCs w:val="20"/>
              </w:rPr>
            </w:pPr>
            <w:r>
              <w:rPr>
                <w:sz w:val="20"/>
                <w:szCs w:val="20"/>
              </w:rPr>
              <w:t>Київ, Київська обл.</w:t>
            </w:r>
          </w:p>
        </w:tc>
      </w:tr>
      <w:tr w:rsidR="006B1917">
        <w:tc>
          <w:tcPr>
            <w:tcW w:w="3645" w:type="dxa"/>
            <w:shd w:val="clear" w:color="auto" w:fill="auto"/>
          </w:tcPr>
          <w:p w:rsidR="006B1917" w:rsidRDefault="0083506E">
            <w:pPr>
              <w:tabs>
                <w:tab w:val="left" w:pos="0"/>
              </w:tabs>
              <w:ind w:right="142"/>
              <w:rPr>
                <w:sz w:val="20"/>
                <w:szCs w:val="20"/>
              </w:rPr>
            </w:pPr>
            <w:r>
              <w:rPr>
                <w:sz w:val="20"/>
                <w:szCs w:val="20"/>
              </w:rPr>
              <w:t>ГО “Равлик у долоні”</w:t>
            </w:r>
          </w:p>
        </w:tc>
        <w:tc>
          <w:tcPr>
            <w:tcW w:w="3150" w:type="dxa"/>
            <w:shd w:val="clear" w:color="auto" w:fill="auto"/>
          </w:tcPr>
          <w:p w:rsidR="006B1917" w:rsidRDefault="0083506E">
            <w:pPr>
              <w:tabs>
                <w:tab w:val="left" w:pos="0"/>
              </w:tabs>
              <w:ind w:right="142"/>
              <w:rPr>
                <w:sz w:val="20"/>
                <w:szCs w:val="20"/>
              </w:rPr>
            </w:pPr>
            <w:r>
              <w:rPr>
                <w:sz w:val="20"/>
                <w:szCs w:val="20"/>
              </w:rPr>
              <w:t>Перець Ірина Василівна, голова ГО, тел.+380663728903</w:t>
            </w:r>
          </w:p>
        </w:tc>
        <w:tc>
          <w:tcPr>
            <w:tcW w:w="2895" w:type="dxa"/>
            <w:shd w:val="clear" w:color="auto" w:fill="auto"/>
          </w:tcPr>
          <w:p w:rsidR="006B1917" w:rsidRDefault="0083506E">
            <w:pPr>
              <w:tabs>
                <w:tab w:val="left" w:pos="0"/>
              </w:tabs>
              <w:ind w:right="142"/>
              <w:rPr>
                <w:sz w:val="20"/>
                <w:szCs w:val="20"/>
              </w:rPr>
            </w:pPr>
            <w:r>
              <w:rPr>
                <w:sz w:val="20"/>
                <w:szCs w:val="20"/>
              </w:rPr>
              <w:t>м. Луцьк, Волинська обл.</w:t>
            </w:r>
          </w:p>
        </w:tc>
      </w:tr>
      <w:tr w:rsidR="006B1917">
        <w:tc>
          <w:tcPr>
            <w:tcW w:w="3645" w:type="dxa"/>
            <w:shd w:val="clear" w:color="auto" w:fill="auto"/>
          </w:tcPr>
          <w:p w:rsidR="006B1917" w:rsidRDefault="0083506E">
            <w:pPr>
              <w:tabs>
                <w:tab w:val="left" w:pos="0"/>
              </w:tabs>
              <w:ind w:right="142"/>
              <w:jc w:val="both"/>
              <w:rPr>
                <w:sz w:val="20"/>
                <w:szCs w:val="20"/>
              </w:rPr>
            </w:pPr>
            <w:r>
              <w:rPr>
                <w:sz w:val="20"/>
                <w:szCs w:val="20"/>
              </w:rPr>
              <w:t xml:space="preserve">ГО «Я чую з </w:t>
            </w:r>
            <w:proofErr w:type="spellStart"/>
            <w:r>
              <w:rPr>
                <w:sz w:val="20"/>
                <w:szCs w:val="20"/>
              </w:rPr>
              <w:t>кохлеар</w:t>
            </w:r>
            <w:proofErr w:type="spellEnd"/>
            <w:r>
              <w:rPr>
                <w:sz w:val="20"/>
                <w:szCs w:val="20"/>
              </w:rPr>
              <w:t xml:space="preserve">» </w:t>
            </w:r>
          </w:p>
        </w:tc>
        <w:tc>
          <w:tcPr>
            <w:tcW w:w="3150" w:type="dxa"/>
            <w:shd w:val="clear" w:color="auto" w:fill="auto"/>
          </w:tcPr>
          <w:p w:rsidR="006B1917" w:rsidRDefault="0083506E">
            <w:pPr>
              <w:tabs>
                <w:tab w:val="left" w:pos="0"/>
              </w:tabs>
              <w:ind w:right="142"/>
              <w:jc w:val="both"/>
              <w:rPr>
                <w:sz w:val="20"/>
                <w:szCs w:val="20"/>
              </w:rPr>
            </w:pPr>
            <w:proofErr w:type="spellStart"/>
            <w:r>
              <w:rPr>
                <w:sz w:val="20"/>
                <w:szCs w:val="20"/>
              </w:rPr>
              <w:t>Сворень</w:t>
            </w:r>
            <w:proofErr w:type="spellEnd"/>
            <w:r>
              <w:rPr>
                <w:sz w:val="20"/>
                <w:szCs w:val="20"/>
              </w:rPr>
              <w:t xml:space="preserve"> Людмила Григорівна, голова ГО, </w:t>
            </w:r>
          </w:p>
          <w:p w:rsidR="006B1917" w:rsidRDefault="0083506E">
            <w:pPr>
              <w:tabs>
                <w:tab w:val="left" w:pos="0"/>
              </w:tabs>
              <w:ind w:right="142"/>
              <w:jc w:val="both"/>
              <w:rPr>
                <w:sz w:val="20"/>
                <w:szCs w:val="20"/>
              </w:rPr>
            </w:pPr>
            <w:r>
              <w:rPr>
                <w:sz w:val="20"/>
                <w:szCs w:val="20"/>
              </w:rPr>
              <w:t>тел.+380976672764</w:t>
            </w:r>
          </w:p>
        </w:tc>
        <w:tc>
          <w:tcPr>
            <w:tcW w:w="2895" w:type="dxa"/>
            <w:shd w:val="clear" w:color="auto" w:fill="auto"/>
          </w:tcPr>
          <w:p w:rsidR="006B1917" w:rsidRDefault="0083506E">
            <w:pPr>
              <w:tabs>
                <w:tab w:val="left" w:pos="0"/>
              </w:tabs>
              <w:ind w:right="142"/>
              <w:rPr>
                <w:sz w:val="20"/>
                <w:szCs w:val="20"/>
              </w:rPr>
            </w:pPr>
            <w:r>
              <w:rPr>
                <w:sz w:val="20"/>
                <w:szCs w:val="20"/>
              </w:rPr>
              <w:t xml:space="preserve">м. Виноградів,  Закарпатська </w:t>
            </w:r>
            <w:proofErr w:type="spellStart"/>
            <w:r>
              <w:rPr>
                <w:sz w:val="20"/>
                <w:szCs w:val="20"/>
              </w:rPr>
              <w:t>обла</w:t>
            </w:r>
            <w:proofErr w:type="spellEnd"/>
            <w:r>
              <w:rPr>
                <w:sz w:val="20"/>
                <w:szCs w:val="20"/>
              </w:rPr>
              <w:t>.</w:t>
            </w:r>
          </w:p>
        </w:tc>
      </w:tr>
      <w:tr w:rsidR="006B1917">
        <w:tc>
          <w:tcPr>
            <w:tcW w:w="3645" w:type="dxa"/>
            <w:shd w:val="clear" w:color="auto" w:fill="auto"/>
          </w:tcPr>
          <w:p w:rsidR="006B1917" w:rsidRDefault="0083506E">
            <w:pPr>
              <w:tabs>
                <w:tab w:val="left" w:pos="0"/>
              </w:tabs>
              <w:ind w:right="142"/>
              <w:jc w:val="both"/>
              <w:rPr>
                <w:sz w:val="20"/>
                <w:szCs w:val="20"/>
              </w:rPr>
            </w:pPr>
            <w:r>
              <w:rPr>
                <w:sz w:val="20"/>
                <w:szCs w:val="20"/>
              </w:rPr>
              <w:t>ГО “Чути всесвіт”</w:t>
            </w:r>
          </w:p>
        </w:tc>
        <w:tc>
          <w:tcPr>
            <w:tcW w:w="3150" w:type="dxa"/>
            <w:shd w:val="clear" w:color="auto" w:fill="auto"/>
          </w:tcPr>
          <w:p w:rsidR="006B1917" w:rsidRDefault="0083506E">
            <w:pPr>
              <w:tabs>
                <w:tab w:val="left" w:pos="0"/>
              </w:tabs>
              <w:ind w:right="142"/>
              <w:jc w:val="both"/>
              <w:rPr>
                <w:sz w:val="20"/>
                <w:szCs w:val="20"/>
              </w:rPr>
            </w:pPr>
            <w:proofErr w:type="spellStart"/>
            <w:r>
              <w:rPr>
                <w:sz w:val="20"/>
                <w:szCs w:val="20"/>
              </w:rPr>
              <w:t>Ягольник</w:t>
            </w:r>
            <w:proofErr w:type="spellEnd"/>
            <w:r>
              <w:rPr>
                <w:sz w:val="20"/>
                <w:szCs w:val="20"/>
              </w:rPr>
              <w:t xml:space="preserve"> Анастасія Олександрівна, голова ГО, </w:t>
            </w:r>
          </w:p>
          <w:p w:rsidR="006B1917" w:rsidRDefault="0083506E">
            <w:pPr>
              <w:tabs>
                <w:tab w:val="left" w:pos="0"/>
              </w:tabs>
              <w:ind w:right="142"/>
              <w:jc w:val="both"/>
              <w:rPr>
                <w:sz w:val="20"/>
                <w:szCs w:val="20"/>
              </w:rPr>
            </w:pPr>
            <w:r>
              <w:rPr>
                <w:sz w:val="20"/>
                <w:szCs w:val="20"/>
              </w:rPr>
              <w:t>тел.+380664990081,</w:t>
            </w:r>
          </w:p>
          <w:p w:rsidR="006B1917" w:rsidRDefault="0083506E">
            <w:pPr>
              <w:tabs>
                <w:tab w:val="left" w:pos="0"/>
              </w:tabs>
              <w:ind w:right="142"/>
              <w:jc w:val="both"/>
              <w:rPr>
                <w:sz w:val="20"/>
                <w:szCs w:val="20"/>
              </w:rPr>
            </w:pPr>
            <w:r>
              <w:rPr>
                <w:sz w:val="20"/>
                <w:szCs w:val="20"/>
              </w:rPr>
              <w:t>+380686566616</w:t>
            </w:r>
          </w:p>
        </w:tc>
        <w:tc>
          <w:tcPr>
            <w:tcW w:w="2895" w:type="dxa"/>
            <w:shd w:val="clear" w:color="auto" w:fill="auto"/>
          </w:tcPr>
          <w:p w:rsidR="006B1917" w:rsidRDefault="0083506E">
            <w:pPr>
              <w:tabs>
                <w:tab w:val="left" w:pos="0"/>
              </w:tabs>
              <w:ind w:right="142"/>
              <w:rPr>
                <w:sz w:val="20"/>
                <w:szCs w:val="20"/>
              </w:rPr>
            </w:pPr>
            <w:r>
              <w:rPr>
                <w:sz w:val="20"/>
                <w:szCs w:val="20"/>
              </w:rPr>
              <w:t>м. Дніпро, Дніпропетровська обл.</w:t>
            </w:r>
          </w:p>
        </w:tc>
      </w:tr>
      <w:tr w:rsidR="006B1917">
        <w:tc>
          <w:tcPr>
            <w:tcW w:w="3645" w:type="dxa"/>
            <w:shd w:val="clear" w:color="auto" w:fill="auto"/>
          </w:tcPr>
          <w:p w:rsidR="006B1917" w:rsidRDefault="0083506E">
            <w:pPr>
              <w:tabs>
                <w:tab w:val="left" w:pos="0"/>
              </w:tabs>
              <w:ind w:right="142"/>
              <w:jc w:val="both"/>
              <w:rPr>
                <w:sz w:val="20"/>
                <w:szCs w:val="20"/>
              </w:rPr>
            </w:pPr>
            <w:r>
              <w:rPr>
                <w:sz w:val="20"/>
                <w:szCs w:val="20"/>
              </w:rPr>
              <w:t>Комунальний навчальний заклад Київської обласної ради “Київський обласний інститут післядипломної освіти педагогічний кадрів”</w:t>
            </w:r>
          </w:p>
        </w:tc>
        <w:tc>
          <w:tcPr>
            <w:tcW w:w="3150" w:type="dxa"/>
            <w:shd w:val="clear" w:color="auto" w:fill="auto"/>
          </w:tcPr>
          <w:p w:rsidR="006B1917" w:rsidRDefault="0083506E">
            <w:pPr>
              <w:tabs>
                <w:tab w:val="left" w:pos="0"/>
              </w:tabs>
              <w:ind w:right="142"/>
              <w:jc w:val="both"/>
              <w:rPr>
                <w:sz w:val="20"/>
                <w:szCs w:val="20"/>
              </w:rPr>
            </w:pPr>
            <w:r>
              <w:rPr>
                <w:sz w:val="20"/>
                <w:szCs w:val="20"/>
              </w:rPr>
              <w:t xml:space="preserve">В.о. ректора інститут </w:t>
            </w:r>
          </w:p>
          <w:p w:rsidR="006B1917" w:rsidRDefault="0083506E">
            <w:pPr>
              <w:tabs>
                <w:tab w:val="left" w:pos="0"/>
              </w:tabs>
              <w:ind w:right="142"/>
              <w:jc w:val="both"/>
              <w:rPr>
                <w:sz w:val="20"/>
                <w:szCs w:val="20"/>
              </w:rPr>
            </w:pPr>
            <w:r>
              <w:rPr>
                <w:sz w:val="20"/>
                <w:szCs w:val="20"/>
              </w:rPr>
              <w:t xml:space="preserve">Н. </w:t>
            </w:r>
            <w:proofErr w:type="spellStart"/>
            <w:r>
              <w:rPr>
                <w:sz w:val="20"/>
                <w:szCs w:val="20"/>
              </w:rPr>
              <w:t>Бендерець</w:t>
            </w:r>
            <w:proofErr w:type="spellEnd"/>
            <w:r>
              <w:rPr>
                <w:sz w:val="20"/>
                <w:szCs w:val="20"/>
              </w:rPr>
              <w:t xml:space="preserve">, </w:t>
            </w:r>
            <w:proofErr w:type="spellStart"/>
            <w:r>
              <w:rPr>
                <w:sz w:val="20"/>
                <w:szCs w:val="20"/>
              </w:rPr>
              <w:t>тел</w:t>
            </w:r>
            <w:proofErr w:type="spellEnd"/>
            <w:r>
              <w:rPr>
                <w:sz w:val="20"/>
                <w:szCs w:val="20"/>
              </w:rPr>
              <w:t>. (04563)51240</w:t>
            </w:r>
          </w:p>
        </w:tc>
        <w:tc>
          <w:tcPr>
            <w:tcW w:w="2895" w:type="dxa"/>
            <w:shd w:val="clear" w:color="auto" w:fill="auto"/>
          </w:tcPr>
          <w:p w:rsidR="006B1917" w:rsidRDefault="0083506E">
            <w:pPr>
              <w:tabs>
                <w:tab w:val="left" w:pos="0"/>
              </w:tabs>
              <w:ind w:right="142"/>
              <w:rPr>
                <w:sz w:val="20"/>
                <w:szCs w:val="20"/>
              </w:rPr>
            </w:pPr>
            <w:r>
              <w:rPr>
                <w:sz w:val="20"/>
                <w:szCs w:val="20"/>
              </w:rPr>
              <w:t xml:space="preserve">м. Біла </w:t>
            </w:r>
            <w:proofErr w:type="spellStart"/>
            <w:r>
              <w:rPr>
                <w:sz w:val="20"/>
                <w:szCs w:val="20"/>
              </w:rPr>
              <w:t>Церкв</w:t>
            </w:r>
            <w:proofErr w:type="spellEnd"/>
            <w:r>
              <w:rPr>
                <w:sz w:val="20"/>
                <w:szCs w:val="20"/>
              </w:rPr>
              <w:t>, Київська обл.</w:t>
            </w:r>
          </w:p>
        </w:tc>
      </w:tr>
      <w:tr w:rsidR="006B1917">
        <w:tc>
          <w:tcPr>
            <w:tcW w:w="3645" w:type="dxa"/>
            <w:shd w:val="clear" w:color="auto" w:fill="auto"/>
          </w:tcPr>
          <w:p w:rsidR="006B1917" w:rsidRDefault="0083506E">
            <w:pPr>
              <w:tabs>
                <w:tab w:val="left" w:pos="0"/>
              </w:tabs>
              <w:ind w:right="142"/>
              <w:jc w:val="both"/>
              <w:rPr>
                <w:sz w:val="20"/>
                <w:szCs w:val="20"/>
              </w:rPr>
            </w:pPr>
            <w:r>
              <w:rPr>
                <w:sz w:val="20"/>
                <w:szCs w:val="20"/>
              </w:rPr>
              <w:t>ГО “ Чернівецька обласна організація людей з інвалідністю “Лідер”</w:t>
            </w:r>
          </w:p>
        </w:tc>
        <w:tc>
          <w:tcPr>
            <w:tcW w:w="3150" w:type="dxa"/>
            <w:shd w:val="clear" w:color="auto" w:fill="auto"/>
          </w:tcPr>
          <w:p w:rsidR="006B1917" w:rsidRDefault="0083506E">
            <w:pPr>
              <w:tabs>
                <w:tab w:val="left" w:pos="0"/>
              </w:tabs>
              <w:ind w:right="142"/>
              <w:jc w:val="both"/>
              <w:rPr>
                <w:sz w:val="20"/>
                <w:szCs w:val="20"/>
              </w:rPr>
            </w:pPr>
            <w:proofErr w:type="spellStart"/>
            <w:r>
              <w:rPr>
                <w:sz w:val="20"/>
                <w:szCs w:val="20"/>
              </w:rPr>
              <w:t>Добридіна</w:t>
            </w:r>
            <w:proofErr w:type="spellEnd"/>
            <w:r>
              <w:rPr>
                <w:sz w:val="20"/>
                <w:szCs w:val="20"/>
              </w:rPr>
              <w:t xml:space="preserve"> Валентина Петрівна, керівник ГО, </w:t>
            </w:r>
            <w:proofErr w:type="spellStart"/>
            <w:r>
              <w:rPr>
                <w:sz w:val="20"/>
                <w:szCs w:val="20"/>
              </w:rPr>
              <w:t>тел</w:t>
            </w:r>
            <w:proofErr w:type="spellEnd"/>
            <w:r>
              <w:rPr>
                <w:sz w:val="20"/>
                <w:szCs w:val="20"/>
              </w:rPr>
              <w:t>.</w:t>
            </w:r>
          </w:p>
          <w:p w:rsidR="006B1917" w:rsidRDefault="0083506E">
            <w:pPr>
              <w:tabs>
                <w:tab w:val="left" w:pos="0"/>
              </w:tabs>
              <w:ind w:right="142"/>
              <w:jc w:val="both"/>
              <w:rPr>
                <w:sz w:val="20"/>
                <w:szCs w:val="20"/>
              </w:rPr>
            </w:pPr>
            <w:r>
              <w:rPr>
                <w:sz w:val="20"/>
                <w:szCs w:val="20"/>
              </w:rPr>
              <w:t xml:space="preserve"> +380505005123 </w:t>
            </w:r>
          </w:p>
        </w:tc>
        <w:tc>
          <w:tcPr>
            <w:tcW w:w="2895" w:type="dxa"/>
            <w:shd w:val="clear" w:color="auto" w:fill="auto"/>
          </w:tcPr>
          <w:p w:rsidR="006B1917" w:rsidRDefault="0083506E">
            <w:pPr>
              <w:tabs>
                <w:tab w:val="left" w:pos="0"/>
              </w:tabs>
              <w:ind w:right="142"/>
              <w:rPr>
                <w:sz w:val="20"/>
                <w:szCs w:val="20"/>
              </w:rPr>
            </w:pPr>
            <w:r>
              <w:rPr>
                <w:sz w:val="20"/>
                <w:szCs w:val="20"/>
              </w:rPr>
              <w:t>м. Чернівці, Чернівецька обл.</w:t>
            </w:r>
          </w:p>
        </w:tc>
      </w:tr>
      <w:tr w:rsidR="006B1917">
        <w:trPr>
          <w:trHeight w:val="615"/>
        </w:trPr>
        <w:tc>
          <w:tcPr>
            <w:tcW w:w="3645" w:type="dxa"/>
            <w:shd w:val="clear" w:color="auto" w:fill="auto"/>
          </w:tcPr>
          <w:p w:rsidR="006B1917" w:rsidRDefault="0083506E">
            <w:pPr>
              <w:tabs>
                <w:tab w:val="left" w:pos="0"/>
              </w:tabs>
              <w:ind w:right="142"/>
              <w:jc w:val="both"/>
              <w:rPr>
                <w:sz w:val="20"/>
                <w:szCs w:val="20"/>
              </w:rPr>
            </w:pPr>
            <w:r>
              <w:rPr>
                <w:sz w:val="20"/>
                <w:szCs w:val="20"/>
              </w:rPr>
              <w:t>ГО “Глухота не вирок”</w:t>
            </w:r>
          </w:p>
        </w:tc>
        <w:tc>
          <w:tcPr>
            <w:tcW w:w="3150" w:type="dxa"/>
            <w:shd w:val="clear" w:color="auto" w:fill="auto"/>
          </w:tcPr>
          <w:p w:rsidR="006B1917" w:rsidRDefault="0083506E">
            <w:pPr>
              <w:tabs>
                <w:tab w:val="left" w:pos="0"/>
              </w:tabs>
              <w:ind w:right="142"/>
              <w:jc w:val="both"/>
              <w:rPr>
                <w:sz w:val="20"/>
                <w:szCs w:val="20"/>
              </w:rPr>
            </w:pPr>
            <w:r>
              <w:rPr>
                <w:sz w:val="20"/>
                <w:szCs w:val="20"/>
              </w:rPr>
              <w:t>Заставна Ольга Михайлівна, голова ГО, тел.+380982255898</w:t>
            </w:r>
          </w:p>
        </w:tc>
        <w:tc>
          <w:tcPr>
            <w:tcW w:w="2895" w:type="dxa"/>
            <w:shd w:val="clear" w:color="auto" w:fill="auto"/>
          </w:tcPr>
          <w:p w:rsidR="006B1917" w:rsidRDefault="0083506E">
            <w:pPr>
              <w:tabs>
                <w:tab w:val="left" w:pos="0"/>
              </w:tabs>
              <w:ind w:right="142"/>
              <w:rPr>
                <w:sz w:val="20"/>
                <w:szCs w:val="20"/>
              </w:rPr>
            </w:pPr>
            <w:r>
              <w:rPr>
                <w:sz w:val="20"/>
                <w:szCs w:val="20"/>
              </w:rPr>
              <w:t>м. Івано-Франківськ, Івано-Франківська обл.</w:t>
            </w:r>
          </w:p>
        </w:tc>
      </w:tr>
      <w:tr w:rsidR="006B1917">
        <w:tc>
          <w:tcPr>
            <w:tcW w:w="3645" w:type="dxa"/>
            <w:shd w:val="clear" w:color="auto" w:fill="auto"/>
          </w:tcPr>
          <w:p w:rsidR="006B1917" w:rsidRDefault="0083506E">
            <w:pPr>
              <w:tabs>
                <w:tab w:val="left" w:pos="0"/>
              </w:tabs>
              <w:ind w:right="142"/>
              <w:jc w:val="both"/>
              <w:rPr>
                <w:sz w:val="20"/>
                <w:szCs w:val="20"/>
              </w:rPr>
            </w:pPr>
            <w:r>
              <w:rPr>
                <w:color w:val="212529"/>
                <w:sz w:val="20"/>
                <w:szCs w:val="20"/>
                <w:highlight w:val="white"/>
              </w:rPr>
              <w:t xml:space="preserve">ГО “Центр розвитку </w:t>
            </w:r>
            <w:proofErr w:type="spellStart"/>
            <w:r>
              <w:rPr>
                <w:color w:val="212529"/>
                <w:sz w:val="20"/>
                <w:szCs w:val="20"/>
                <w:highlight w:val="white"/>
              </w:rPr>
              <w:t>слабочуючих</w:t>
            </w:r>
            <w:proofErr w:type="spellEnd"/>
            <w:r>
              <w:rPr>
                <w:color w:val="212529"/>
                <w:sz w:val="20"/>
                <w:szCs w:val="20"/>
                <w:highlight w:val="white"/>
              </w:rPr>
              <w:t xml:space="preserve"> дітей”</w:t>
            </w:r>
          </w:p>
        </w:tc>
        <w:tc>
          <w:tcPr>
            <w:tcW w:w="3150" w:type="dxa"/>
            <w:shd w:val="clear" w:color="auto" w:fill="auto"/>
          </w:tcPr>
          <w:p w:rsidR="006B1917" w:rsidRDefault="0083506E">
            <w:pPr>
              <w:tabs>
                <w:tab w:val="left" w:pos="0"/>
              </w:tabs>
              <w:ind w:right="142"/>
              <w:jc w:val="both"/>
              <w:rPr>
                <w:sz w:val="20"/>
                <w:szCs w:val="20"/>
              </w:rPr>
            </w:pPr>
            <w:r>
              <w:rPr>
                <w:sz w:val="20"/>
                <w:szCs w:val="20"/>
              </w:rPr>
              <w:t xml:space="preserve">Гунько </w:t>
            </w:r>
            <w:proofErr w:type="spellStart"/>
            <w:r>
              <w:rPr>
                <w:sz w:val="20"/>
                <w:szCs w:val="20"/>
              </w:rPr>
              <w:t>оксана</w:t>
            </w:r>
            <w:proofErr w:type="spellEnd"/>
            <w:r>
              <w:rPr>
                <w:sz w:val="20"/>
                <w:szCs w:val="20"/>
              </w:rPr>
              <w:t xml:space="preserve"> Олександрівна, голова ГО, </w:t>
            </w:r>
            <w:proofErr w:type="spellStart"/>
            <w:r>
              <w:rPr>
                <w:sz w:val="20"/>
                <w:szCs w:val="20"/>
              </w:rPr>
              <w:t>тел</w:t>
            </w:r>
            <w:proofErr w:type="spellEnd"/>
            <w:r>
              <w:rPr>
                <w:sz w:val="20"/>
                <w:szCs w:val="20"/>
              </w:rPr>
              <w:t>. +380502399822</w:t>
            </w:r>
          </w:p>
        </w:tc>
        <w:tc>
          <w:tcPr>
            <w:tcW w:w="2895" w:type="dxa"/>
            <w:shd w:val="clear" w:color="auto" w:fill="auto"/>
          </w:tcPr>
          <w:p w:rsidR="006B1917" w:rsidRDefault="0083506E">
            <w:pPr>
              <w:tabs>
                <w:tab w:val="left" w:pos="0"/>
              </w:tabs>
              <w:ind w:right="142"/>
              <w:rPr>
                <w:sz w:val="20"/>
                <w:szCs w:val="20"/>
              </w:rPr>
            </w:pPr>
            <w:r>
              <w:rPr>
                <w:sz w:val="20"/>
                <w:szCs w:val="20"/>
              </w:rPr>
              <w:t>м. Нова Каховка, Херсонська обл.</w:t>
            </w:r>
          </w:p>
        </w:tc>
      </w:tr>
      <w:tr w:rsidR="006B1917">
        <w:tc>
          <w:tcPr>
            <w:tcW w:w="3645" w:type="dxa"/>
            <w:shd w:val="clear" w:color="auto" w:fill="auto"/>
          </w:tcPr>
          <w:p w:rsidR="006B1917" w:rsidRDefault="0083506E">
            <w:pPr>
              <w:tabs>
                <w:tab w:val="left" w:pos="0"/>
              </w:tabs>
              <w:ind w:right="142"/>
              <w:jc w:val="both"/>
              <w:rPr>
                <w:color w:val="212529"/>
                <w:sz w:val="20"/>
                <w:szCs w:val="20"/>
                <w:highlight w:val="white"/>
              </w:rPr>
            </w:pPr>
            <w:r>
              <w:rPr>
                <w:color w:val="212529"/>
                <w:sz w:val="20"/>
                <w:szCs w:val="20"/>
                <w:highlight w:val="white"/>
              </w:rPr>
              <w:t>ГО “Я хочу чути”</w:t>
            </w:r>
          </w:p>
        </w:tc>
        <w:tc>
          <w:tcPr>
            <w:tcW w:w="3150" w:type="dxa"/>
            <w:shd w:val="clear" w:color="auto" w:fill="auto"/>
          </w:tcPr>
          <w:p w:rsidR="006B1917" w:rsidRDefault="0083506E">
            <w:pPr>
              <w:tabs>
                <w:tab w:val="left" w:pos="0"/>
              </w:tabs>
              <w:ind w:right="142"/>
              <w:jc w:val="both"/>
              <w:rPr>
                <w:sz w:val="20"/>
                <w:szCs w:val="20"/>
              </w:rPr>
            </w:pPr>
            <w:proofErr w:type="spellStart"/>
            <w:r>
              <w:rPr>
                <w:sz w:val="20"/>
                <w:szCs w:val="20"/>
              </w:rPr>
              <w:t>Гаврада</w:t>
            </w:r>
            <w:proofErr w:type="spellEnd"/>
            <w:r>
              <w:rPr>
                <w:sz w:val="20"/>
                <w:szCs w:val="20"/>
              </w:rPr>
              <w:t xml:space="preserve"> Тетяна Віталіївна, голова ГО, </w:t>
            </w:r>
            <w:proofErr w:type="spellStart"/>
            <w:r>
              <w:rPr>
                <w:sz w:val="20"/>
                <w:szCs w:val="20"/>
              </w:rPr>
              <w:t>тел</w:t>
            </w:r>
            <w:proofErr w:type="spellEnd"/>
            <w:r>
              <w:rPr>
                <w:sz w:val="20"/>
                <w:szCs w:val="20"/>
              </w:rPr>
              <w:t>. +380681478226</w:t>
            </w:r>
          </w:p>
        </w:tc>
        <w:tc>
          <w:tcPr>
            <w:tcW w:w="2895" w:type="dxa"/>
            <w:shd w:val="clear" w:color="auto" w:fill="auto"/>
          </w:tcPr>
          <w:p w:rsidR="006B1917" w:rsidRDefault="0083506E">
            <w:pPr>
              <w:tabs>
                <w:tab w:val="left" w:pos="0"/>
              </w:tabs>
              <w:ind w:right="142"/>
              <w:rPr>
                <w:sz w:val="20"/>
                <w:szCs w:val="20"/>
              </w:rPr>
            </w:pPr>
            <w:r>
              <w:rPr>
                <w:sz w:val="20"/>
                <w:szCs w:val="20"/>
              </w:rPr>
              <w:t>м. Тернопіль, Тернопільська обл.</w:t>
            </w:r>
          </w:p>
        </w:tc>
      </w:tr>
      <w:tr w:rsidR="006B1917">
        <w:tc>
          <w:tcPr>
            <w:tcW w:w="3645" w:type="dxa"/>
            <w:shd w:val="clear" w:color="auto" w:fill="auto"/>
          </w:tcPr>
          <w:p w:rsidR="006B1917" w:rsidRDefault="0083506E">
            <w:pPr>
              <w:tabs>
                <w:tab w:val="left" w:pos="0"/>
              </w:tabs>
              <w:ind w:right="142"/>
              <w:jc w:val="both"/>
              <w:rPr>
                <w:color w:val="212529"/>
                <w:sz w:val="20"/>
                <w:szCs w:val="20"/>
                <w:highlight w:val="white"/>
              </w:rPr>
            </w:pPr>
            <w:r>
              <w:rPr>
                <w:color w:val="212529"/>
                <w:sz w:val="20"/>
                <w:szCs w:val="20"/>
                <w:highlight w:val="white"/>
              </w:rPr>
              <w:t>ГО “ Свобода руху”</w:t>
            </w:r>
          </w:p>
        </w:tc>
        <w:tc>
          <w:tcPr>
            <w:tcW w:w="3150" w:type="dxa"/>
            <w:shd w:val="clear" w:color="auto" w:fill="auto"/>
          </w:tcPr>
          <w:p w:rsidR="006B1917" w:rsidRDefault="0083506E">
            <w:pPr>
              <w:tabs>
                <w:tab w:val="left" w:pos="0"/>
              </w:tabs>
              <w:ind w:right="142"/>
              <w:jc w:val="both"/>
              <w:rPr>
                <w:sz w:val="20"/>
                <w:szCs w:val="20"/>
              </w:rPr>
            </w:pPr>
            <w:proofErr w:type="spellStart"/>
            <w:r>
              <w:rPr>
                <w:sz w:val="20"/>
                <w:szCs w:val="20"/>
              </w:rPr>
              <w:t>Кортунова</w:t>
            </w:r>
            <w:proofErr w:type="spellEnd"/>
            <w:r>
              <w:rPr>
                <w:sz w:val="20"/>
                <w:szCs w:val="20"/>
              </w:rPr>
              <w:t xml:space="preserve"> Світлана Василівна, голова ГО, тел.+380672564784</w:t>
            </w:r>
          </w:p>
        </w:tc>
        <w:tc>
          <w:tcPr>
            <w:tcW w:w="2895" w:type="dxa"/>
            <w:shd w:val="clear" w:color="auto" w:fill="auto"/>
          </w:tcPr>
          <w:p w:rsidR="006B1917" w:rsidRDefault="0083506E">
            <w:pPr>
              <w:tabs>
                <w:tab w:val="left" w:pos="0"/>
              </w:tabs>
              <w:ind w:right="142"/>
              <w:rPr>
                <w:sz w:val="20"/>
                <w:szCs w:val="20"/>
              </w:rPr>
            </w:pPr>
            <w:r>
              <w:rPr>
                <w:sz w:val="20"/>
                <w:szCs w:val="20"/>
              </w:rPr>
              <w:t xml:space="preserve">м. Харків, Харківська </w:t>
            </w:r>
            <w:proofErr w:type="spellStart"/>
            <w:r>
              <w:rPr>
                <w:sz w:val="20"/>
                <w:szCs w:val="20"/>
              </w:rPr>
              <w:t>обл</w:t>
            </w:r>
            <w:proofErr w:type="spellEnd"/>
          </w:p>
        </w:tc>
      </w:tr>
      <w:tr w:rsidR="006B1917">
        <w:tc>
          <w:tcPr>
            <w:tcW w:w="3645" w:type="dxa"/>
            <w:shd w:val="clear" w:color="auto" w:fill="auto"/>
          </w:tcPr>
          <w:p w:rsidR="006B1917" w:rsidRDefault="0083506E">
            <w:pPr>
              <w:tabs>
                <w:tab w:val="left" w:pos="0"/>
              </w:tabs>
              <w:ind w:right="142"/>
              <w:jc w:val="both"/>
              <w:rPr>
                <w:color w:val="212529"/>
                <w:sz w:val="20"/>
                <w:szCs w:val="20"/>
                <w:highlight w:val="white"/>
              </w:rPr>
            </w:pPr>
            <w:r>
              <w:rPr>
                <w:color w:val="212529"/>
                <w:sz w:val="20"/>
                <w:szCs w:val="20"/>
                <w:highlight w:val="white"/>
              </w:rPr>
              <w:t>ГО “Спеціально для тебе”</w:t>
            </w:r>
          </w:p>
        </w:tc>
        <w:tc>
          <w:tcPr>
            <w:tcW w:w="3150" w:type="dxa"/>
            <w:shd w:val="clear" w:color="auto" w:fill="auto"/>
          </w:tcPr>
          <w:p w:rsidR="006B1917" w:rsidRDefault="0083506E">
            <w:pPr>
              <w:tabs>
                <w:tab w:val="left" w:pos="0"/>
              </w:tabs>
              <w:ind w:right="142"/>
              <w:jc w:val="both"/>
              <w:rPr>
                <w:sz w:val="20"/>
                <w:szCs w:val="20"/>
              </w:rPr>
            </w:pPr>
            <w:r>
              <w:rPr>
                <w:sz w:val="20"/>
                <w:szCs w:val="20"/>
              </w:rPr>
              <w:t>Макаренко Анастасія Валеріївна, голова ГО, тел.+380952559462</w:t>
            </w:r>
          </w:p>
        </w:tc>
        <w:tc>
          <w:tcPr>
            <w:tcW w:w="2895" w:type="dxa"/>
            <w:shd w:val="clear" w:color="auto" w:fill="auto"/>
          </w:tcPr>
          <w:p w:rsidR="006B1917" w:rsidRDefault="0083506E">
            <w:pPr>
              <w:tabs>
                <w:tab w:val="left" w:pos="0"/>
              </w:tabs>
              <w:ind w:right="142"/>
              <w:rPr>
                <w:sz w:val="20"/>
                <w:szCs w:val="20"/>
              </w:rPr>
            </w:pPr>
            <w:r>
              <w:rPr>
                <w:sz w:val="20"/>
                <w:szCs w:val="20"/>
              </w:rPr>
              <w:t>м. Суми, Сумська обл.</w:t>
            </w:r>
          </w:p>
        </w:tc>
      </w:tr>
      <w:tr w:rsidR="006B1917">
        <w:tc>
          <w:tcPr>
            <w:tcW w:w="3645" w:type="dxa"/>
            <w:shd w:val="clear" w:color="auto" w:fill="auto"/>
          </w:tcPr>
          <w:p w:rsidR="006B1917" w:rsidRDefault="0083506E">
            <w:pPr>
              <w:tabs>
                <w:tab w:val="left" w:pos="0"/>
              </w:tabs>
              <w:ind w:right="142"/>
              <w:rPr>
                <w:sz w:val="20"/>
                <w:szCs w:val="20"/>
              </w:rPr>
            </w:pPr>
            <w:r>
              <w:rPr>
                <w:sz w:val="20"/>
                <w:szCs w:val="20"/>
              </w:rPr>
              <w:t>ГО «Спілка особливих сімей  «Ожина»</w:t>
            </w:r>
          </w:p>
        </w:tc>
        <w:tc>
          <w:tcPr>
            <w:tcW w:w="3150" w:type="dxa"/>
            <w:shd w:val="clear" w:color="auto" w:fill="auto"/>
          </w:tcPr>
          <w:p w:rsidR="006B1917" w:rsidRDefault="0083506E">
            <w:pPr>
              <w:tabs>
                <w:tab w:val="left" w:pos="0"/>
              </w:tabs>
              <w:ind w:right="142"/>
              <w:rPr>
                <w:sz w:val="20"/>
                <w:szCs w:val="20"/>
              </w:rPr>
            </w:pPr>
            <w:r>
              <w:rPr>
                <w:sz w:val="20"/>
                <w:szCs w:val="20"/>
              </w:rPr>
              <w:t xml:space="preserve">Дорошенко Олена Миколаївна, голова ГО, </w:t>
            </w:r>
            <w:proofErr w:type="spellStart"/>
            <w:r>
              <w:rPr>
                <w:sz w:val="20"/>
                <w:szCs w:val="20"/>
              </w:rPr>
              <w:t>тел</w:t>
            </w:r>
            <w:proofErr w:type="spellEnd"/>
            <w:r>
              <w:rPr>
                <w:sz w:val="20"/>
                <w:szCs w:val="20"/>
              </w:rPr>
              <w:t>. +380522323576</w:t>
            </w:r>
          </w:p>
        </w:tc>
        <w:tc>
          <w:tcPr>
            <w:tcW w:w="2895" w:type="dxa"/>
            <w:shd w:val="clear" w:color="auto" w:fill="auto"/>
          </w:tcPr>
          <w:p w:rsidR="006B1917" w:rsidRDefault="0083506E">
            <w:pPr>
              <w:tabs>
                <w:tab w:val="left" w:pos="0"/>
              </w:tabs>
              <w:ind w:right="142"/>
              <w:rPr>
                <w:sz w:val="20"/>
                <w:szCs w:val="20"/>
              </w:rPr>
            </w:pPr>
            <w:r>
              <w:rPr>
                <w:sz w:val="20"/>
                <w:szCs w:val="20"/>
              </w:rPr>
              <w:t>м. Кропивницький, Кіровоградська обл.</w:t>
            </w:r>
          </w:p>
        </w:tc>
      </w:tr>
      <w:tr w:rsidR="006B1917">
        <w:tc>
          <w:tcPr>
            <w:tcW w:w="3645" w:type="dxa"/>
            <w:shd w:val="clear" w:color="auto" w:fill="auto"/>
          </w:tcPr>
          <w:p w:rsidR="006B1917" w:rsidRDefault="0083506E">
            <w:pPr>
              <w:tabs>
                <w:tab w:val="left" w:pos="0"/>
              </w:tabs>
              <w:ind w:right="142"/>
              <w:rPr>
                <w:sz w:val="20"/>
                <w:szCs w:val="20"/>
              </w:rPr>
            </w:pPr>
            <w:r>
              <w:rPr>
                <w:sz w:val="20"/>
                <w:szCs w:val="20"/>
              </w:rPr>
              <w:t>ГО «Чути завжди»</w:t>
            </w:r>
          </w:p>
        </w:tc>
        <w:tc>
          <w:tcPr>
            <w:tcW w:w="3150" w:type="dxa"/>
            <w:shd w:val="clear" w:color="auto" w:fill="auto"/>
          </w:tcPr>
          <w:p w:rsidR="006B1917" w:rsidRDefault="0083506E">
            <w:pPr>
              <w:tabs>
                <w:tab w:val="left" w:pos="0"/>
              </w:tabs>
              <w:ind w:right="142"/>
              <w:rPr>
                <w:sz w:val="20"/>
                <w:szCs w:val="20"/>
              </w:rPr>
            </w:pPr>
            <w:proofErr w:type="spellStart"/>
            <w:r>
              <w:rPr>
                <w:sz w:val="20"/>
                <w:szCs w:val="20"/>
              </w:rPr>
              <w:t>Трум</w:t>
            </w:r>
            <w:proofErr w:type="spellEnd"/>
            <w:r>
              <w:rPr>
                <w:sz w:val="20"/>
                <w:szCs w:val="20"/>
              </w:rPr>
              <w:t xml:space="preserve"> Василь Володимирович, голова ГО, тел.+380635596607</w:t>
            </w:r>
          </w:p>
        </w:tc>
        <w:tc>
          <w:tcPr>
            <w:tcW w:w="2895" w:type="dxa"/>
            <w:shd w:val="clear" w:color="auto" w:fill="auto"/>
          </w:tcPr>
          <w:p w:rsidR="006B1917" w:rsidRDefault="0083506E">
            <w:pPr>
              <w:tabs>
                <w:tab w:val="left" w:pos="0"/>
              </w:tabs>
              <w:ind w:right="142"/>
              <w:rPr>
                <w:sz w:val="20"/>
                <w:szCs w:val="20"/>
              </w:rPr>
            </w:pPr>
            <w:r>
              <w:rPr>
                <w:sz w:val="20"/>
                <w:szCs w:val="20"/>
              </w:rPr>
              <w:t>Рівне, Рівненська обл.</w:t>
            </w:r>
          </w:p>
        </w:tc>
      </w:tr>
      <w:tr w:rsidR="006B1917">
        <w:tc>
          <w:tcPr>
            <w:tcW w:w="3645" w:type="dxa"/>
            <w:shd w:val="clear" w:color="auto" w:fill="auto"/>
          </w:tcPr>
          <w:p w:rsidR="006B1917" w:rsidRDefault="0083506E">
            <w:pPr>
              <w:tabs>
                <w:tab w:val="left" w:pos="0"/>
              </w:tabs>
              <w:ind w:right="142"/>
              <w:rPr>
                <w:sz w:val="20"/>
                <w:szCs w:val="20"/>
              </w:rPr>
            </w:pPr>
            <w:r>
              <w:rPr>
                <w:sz w:val="20"/>
                <w:szCs w:val="20"/>
              </w:rPr>
              <w:t>ГО “Центр реабілітації дітей-інвалідів “Діалог”</w:t>
            </w:r>
          </w:p>
        </w:tc>
        <w:tc>
          <w:tcPr>
            <w:tcW w:w="3150" w:type="dxa"/>
            <w:shd w:val="clear" w:color="auto" w:fill="auto"/>
          </w:tcPr>
          <w:p w:rsidR="006B1917" w:rsidRDefault="0083506E">
            <w:pPr>
              <w:tabs>
                <w:tab w:val="left" w:pos="0"/>
              </w:tabs>
              <w:ind w:right="142"/>
              <w:rPr>
                <w:sz w:val="20"/>
                <w:szCs w:val="20"/>
              </w:rPr>
            </w:pPr>
            <w:r>
              <w:rPr>
                <w:sz w:val="20"/>
                <w:szCs w:val="20"/>
              </w:rPr>
              <w:t xml:space="preserve">Коваленко  Ірина Петрівна, голова ГО, </w:t>
            </w:r>
            <w:proofErr w:type="spellStart"/>
            <w:r>
              <w:rPr>
                <w:sz w:val="20"/>
                <w:szCs w:val="20"/>
              </w:rPr>
              <w:t>тел</w:t>
            </w:r>
            <w:proofErr w:type="spellEnd"/>
            <w:r>
              <w:rPr>
                <w:sz w:val="20"/>
                <w:szCs w:val="20"/>
              </w:rPr>
              <w:t>. +380509192122</w:t>
            </w:r>
          </w:p>
        </w:tc>
        <w:tc>
          <w:tcPr>
            <w:tcW w:w="2895" w:type="dxa"/>
            <w:shd w:val="clear" w:color="auto" w:fill="auto"/>
          </w:tcPr>
          <w:p w:rsidR="006B1917" w:rsidRDefault="0083506E">
            <w:pPr>
              <w:tabs>
                <w:tab w:val="left" w:pos="0"/>
              </w:tabs>
              <w:ind w:right="142"/>
              <w:rPr>
                <w:sz w:val="20"/>
                <w:szCs w:val="20"/>
              </w:rPr>
            </w:pPr>
            <w:r>
              <w:rPr>
                <w:sz w:val="20"/>
                <w:szCs w:val="20"/>
              </w:rPr>
              <w:t>м. Рубіжне, Луганська обл.</w:t>
            </w:r>
          </w:p>
        </w:tc>
      </w:tr>
      <w:tr w:rsidR="006B1917">
        <w:tc>
          <w:tcPr>
            <w:tcW w:w="3645" w:type="dxa"/>
            <w:shd w:val="clear" w:color="auto" w:fill="auto"/>
          </w:tcPr>
          <w:p w:rsidR="006B1917" w:rsidRDefault="0083506E">
            <w:pPr>
              <w:tabs>
                <w:tab w:val="left" w:pos="0"/>
              </w:tabs>
              <w:ind w:right="142"/>
              <w:rPr>
                <w:sz w:val="20"/>
                <w:szCs w:val="20"/>
              </w:rPr>
            </w:pPr>
            <w:r>
              <w:rPr>
                <w:sz w:val="20"/>
                <w:szCs w:val="20"/>
              </w:rPr>
              <w:t>ГО “</w:t>
            </w:r>
            <w:proofErr w:type="spellStart"/>
            <w:r>
              <w:rPr>
                <w:sz w:val="20"/>
                <w:szCs w:val="20"/>
              </w:rPr>
              <w:t>КоАдаптація</w:t>
            </w:r>
            <w:proofErr w:type="spellEnd"/>
            <w:r>
              <w:rPr>
                <w:sz w:val="20"/>
                <w:szCs w:val="20"/>
              </w:rPr>
              <w:t>”</w:t>
            </w:r>
          </w:p>
        </w:tc>
        <w:tc>
          <w:tcPr>
            <w:tcW w:w="3150" w:type="dxa"/>
            <w:shd w:val="clear" w:color="auto" w:fill="auto"/>
          </w:tcPr>
          <w:p w:rsidR="006B1917" w:rsidRDefault="0083506E">
            <w:pPr>
              <w:tabs>
                <w:tab w:val="left" w:pos="0"/>
              </w:tabs>
              <w:ind w:right="142"/>
              <w:rPr>
                <w:sz w:val="20"/>
                <w:szCs w:val="20"/>
              </w:rPr>
            </w:pPr>
            <w:proofErr w:type="spellStart"/>
            <w:r>
              <w:rPr>
                <w:sz w:val="20"/>
                <w:szCs w:val="20"/>
              </w:rPr>
              <w:t>Полтенко</w:t>
            </w:r>
            <w:proofErr w:type="spellEnd"/>
            <w:r>
              <w:rPr>
                <w:sz w:val="20"/>
                <w:szCs w:val="20"/>
              </w:rPr>
              <w:t xml:space="preserve">  Євгенія Олексіївна, голова ГО, тел.+380937433505</w:t>
            </w:r>
          </w:p>
        </w:tc>
        <w:tc>
          <w:tcPr>
            <w:tcW w:w="2895" w:type="dxa"/>
            <w:shd w:val="clear" w:color="auto" w:fill="auto"/>
          </w:tcPr>
          <w:p w:rsidR="006B1917" w:rsidRDefault="0083506E">
            <w:pPr>
              <w:tabs>
                <w:tab w:val="left" w:pos="0"/>
              </w:tabs>
              <w:ind w:right="142"/>
              <w:jc w:val="center"/>
              <w:rPr>
                <w:sz w:val="20"/>
                <w:szCs w:val="20"/>
              </w:rPr>
            </w:pPr>
            <w:r>
              <w:rPr>
                <w:sz w:val="20"/>
                <w:szCs w:val="20"/>
              </w:rPr>
              <w:t>м. Київ</w:t>
            </w:r>
          </w:p>
        </w:tc>
      </w:tr>
    </w:tbl>
    <w:p w:rsidR="006B1917" w:rsidRDefault="006B1917">
      <w:pPr>
        <w:tabs>
          <w:tab w:val="left" w:pos="0"/>
        </w:tabs>
        <w:ind w:right="142" w:firstLine="540"/>
        <w:jc w:val="both"/>
        <w:rPr>
          <w:sz w:val="20"/>
          <w:szCs w:val="20"/>
        </w:rPr>
      </w:pPr>
    </w:p>
    <w:p w:rsidR="006B1917" w:rsidRDefault="0083506E">
      <w:pPr>
        <w:jc w:val="both"/>
        <w:rPr>
          <w:sz w:val="26"/>
          <w:szCs w:val="26"/>
        </w:rPr>
      </w:pPr>
      <w:r>
        <w:rPr>
          <w:sz w:val="26"/>
          <w:szCs w:val="26"/>
        </w:rPr>
        <w:t>6. Виконання показників та умов договору (додаткові матеріали додаються)</w:t>
      </w:r>
    </w:p>
    <w:tbl>
      <w:tblPr>
        <w:tblStyle w:val="af4"/>
        <w:tblW w:w="9794"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4"/>
        <w:gridCol w:w="1980"/>
        <w:gridCol w:w="1185"/>
        <w:gridCol w:w="1335"/>
        <w:gridCol w:w="1890"/>
        <w:gridCol w:w="2580"/>
      </w:tblGrid>
      <w:tr w:rsidR="006B1917">
        <w:trPr>
          <w:trHeight w:val="672"/>
        </w:trPr>
        <w:tc>
          <w:tcPr>
            <w:tcW w:w="824" w:type="dxa"/>
            <w:vMerge w:val="restart"/>
          </w:tcPr>
          <w:p w:rsidR="006B1917" w:rsidRDefault="0083506E">
            <w:pPr>
              <w:jc w:val="center"/>
              <w:rPr>
                <w:sz w:val="20"/>
                <w:szCs w:val="20"/>
              </w:rPr>
            </w:pPr>
            <w:r>
              <w:rPr>
                <w:sz w:val="20"/>
                <w:szCs w:val="20"/>
              </w:rPr>
              <w:t>№ з/п</w:t>
            </w:r>
          </w:p>
        </w:tc>
        <w:tc>
          <w:tcPr>
            <w:tcW w:w="1980" w:type="dxa"/>
            <w:vMerge w:val="restart"/>
            <w:vAlign w:val="center"/>
          </w:tcPr>
          <w:p w:rsidR="006B1917" w:rsidRDefault="0083506E">
            <w:pPr>
              <w:jc w:val="center"/>
              <w:rPr>
                <w:sz w:val="20"/>
                <w:szCs w:val="20"/>
              </w:rPr>
            </w:pPr>
            <w:r>
              <w:rPr>
                <w:sz w:val="20"/>
                <w:szCs w:val="20"/>
              </w:rPr>
              <w:t>Опис та перелік завдань</w:t>
            </w:r>
          </w:p>
        </w:tc>
        <w:tc>
          <w:tcPr>
            <w:tcW w:w="2520" w:type="dxa"/>
            <w:gridSpan w:val="2"/>
            <w:vAlign w:val="center"/>
          </w:tcPr>
          <w:p w:rsidR="006B1917" w:rsidRDefault="0083506E">
            <w:pPr>
              <w:jc w:val="center"/>
              <w:rPr>
                <w:sz w:val="20"/>
                <w:szCs w:val="20"/>
              </w:rPr>
            </w:pPr>
            <w:r>
              <w:rPr>
                <w:sz w:val="20"/>
                <w:szCs w:val="20"/>
              </w:rPr>
              <w:t>Результативні показники (показники досягнень, динаміка змін показників</w:t>
            </w:r>
          </w:p>
        </w:tc>
        <w:tc>
          <w:tcPr>
            <w:tcW w:w="1890" w:type="dxa"/>
            <w:vMerge w:val="restart"/>
            <w:vAlign w:val="center"/>
          </w:tcPr>
          <w:p w:rsidR="006B1917" w:rsidRDefault="0083506E">
            <w:pPr>
              <w:jc w:val="center"/>
              <w:rPr>
                <w:sz w:val="20"/>
                <w:szCs w:val="20"/>
              </w:rPr>
            </w:pPr>
            <w:r>
              <w:rPr>
                <w:sz w:val="20"/>
                <w:szCs w:val="20"/>
              </w:rPr>
              <w:t xml:space="preserve">Причини невиконання умов договору в повному обсязі або частково </w:t>
            </w:r>
            <w:r>
              <w:rPr>
                <w:sz w:val="20"/>
                <w:szCs w:val="20"/>
              </w:rPr>
              <w:br/>
              <w:t>(за потреби)</w:t>
            </w:r>
          </w:p>
        </w:tc>
        <w:tc>
          <w:tcPr>
            <w:tcW w:w="2580" w:type="dxa"/>
            <w:vMerge w:val="restart"/>
            <w:vAlign w:val="center"/>
          </w:tcPr>
          <w:p w:rsidR="006B1917" w:rsidRDefault="0083506E">
            <w:pPr>
              <w:jc w:val="center"/>
              <w:rPr>
                <w:sz w:val="20"/>
                <w:szCs w:val="20"/>
              </w:rPr>
            </w:pPr>
            <w:r>
              <w:rPr>
                <w:sz w:val="20"/>
                <w:szCs w:val="20"/>
              </w:rPr>
              <w:t>Оцінка рівня заінтересованості та задоволення потреб цільової аудиторії</w:t>
            </w:r>
          </w:p>
        </w:tc>
      </w:tr>
      <w:tr w:rsidR="006B1917">
        <w:trPr>
          <w:trHeight w:val="890"/>
        </w:trPr>
        <w:tc>
          <w:tcPr>
            <w:tcW w:w="824" w:type="dxa"/>
            <w:vMerge/>
          </w:tcPr>
          <w:p w:rsidR="006B1917" w:rsidRDefault="006B1917">
            <w:pPr>
              <w:widowControl w:val="0"/>
              <w:pBdr>
                <w:top w:val="nil"/>
                <w:left w:val="nil"/>
                <w:bottom w:val="nil"/>
                <w:right w:val="nil"/>
                <w:between w:val="nil"/>
              </w:pBdr>
              <w:spacing w:line="276" w:lineRule="auto"/>
              <w:rPr>
                <w:sz w:val="24"/>
                <w:szCs w:val="24"/>
              </w:rPr>
            </w:pPr>
          </w:p>
        </w:tc>
        <w:tc>
          <w:tcPr>
            <w:tcW w:w="1980" w:type="dxa"/>
            <w:vMerge/>
            <w:vAlign w:val="center"/>
          </w:tcPr>
          <w:p w:rsidR="006B1917" w:rsidRDefault="006B1917">
            <w:pPr>
              <w:widowControl w:val="0"/>
              <w:pBdr>
                <w:top w:val="nil"/>
                <w:left w:val="nil"/>
                <w:bottom w:val="nil"/>
                <w:right w:val="nil"/>
                <w:between w:val="nil"/>
              </w:pBdr>
              <w:spacing w:line="276" w:lineRule="auto"/>
              <w:rPr>
                <w:sz w:val="24"/>
                <w:szCs w:val="24"/>
              </w:rPr>
            </w:pPr>
          </w:p>
        </w:tc>
        <w:tc>
          <w:tcPr>
            <w:tcW w:w="1185" w:type="dxa"/>
            <w:vAlign w:val="center"/>
          </w:tcPr>
          <w:p w:rsidR="006B1917" w:rsidRDefault="0083506E">
            <w:pPr>
              <w:jc w:val="center"/>
              <w:rPr>
                <w:sz w:val="20"/>
                <w:szCs w:val="20"/>
              </w:rPr>
            </w:pPr>
            <w:r>
              <w:rPr>
                <w:sz w:val="20"/>
                <w:szCs w:val="20"/>
              </w:rPr>
              <w:t>одиниця виміру</w:t>
            </w:r>
          </w:p>
        </w:tc>
        <w:tc>
          <w:tcPr>
            <w:tcW w:w="1335" w:type="dxa"/>
            <w:vAlign w:val="center"/>
          </w:tcPr>
          <w:p w:rsidR="006B1917" w:rsidRDefault="0083506E">
            <w:pPr>
              <w:jc w:val="center"/>
              <w:rPr>
                <w:sz w:val="20"/>
                <w:szCs w:val="20"/>
              </w:rPr>
            </w:pPr>
            <w:r>
              <w:rPr>
                <w:sz w:val="20"/>
                <w:szCs w:val="20"/>
              </w:rPr>
              <w:t>кількість</w:t>
            </w:r>
          </w:p>
        </w:tc>
        <w:tc>
          <w:tcPr>
            <w:tcW w:w="1890" w:type="dxa"/>
            <w:vMerge/>
            <w:vAlign w:val="center"/>
          </w:tcPr>
          <w:p w:rsidR="006B1917" w:rsidRDefault="006B1917">
            <w:pPr>
              <w:widowControl w:val="0"/>
              <w:pBdr>
                <w:top w:val="nil"/>
                <w:left w:val="nil"/>
                <w:bottom w:val="nil"/>
                <w:right w:val="nil"/>
                <w:between w:val="nil"/>
              </w:pBdr>
              <w:spacing w:line="276" w:lineRule="auto"/>
              <w:rPr>
                <w:sz w:val="24"/>
                <w:szCs w:val="24"/>
              </w:rPr>
            </w:pPr>
          </w:p>
        </w:tc>
        <w:tc>
          <w:tcPr>
            <w:tcW w:w="2580" w:type="dxa"/>
            <w:vMerge/>
            <w:vAlign w:val="center"/>
          </w:tcPr>
          <w:p w:rsidR="006B1917" w:rsidRDefault="006B1917">
            <w:pPr>
              <w:widowControl w:val="0"/>
              <w:pBdr>
                <w:top w:val="nil"/>
                <w:left w:val="nil"/>
                <w:bottom w:val="nil"/>
                <w:right w:val="nil"/>
                <w:between w:val="nil"/>
              </w:pBdr>
              <w:spacing w:line="276" w:lineRule="auto"/>
              <w:rPr>
                <w:sz w:val="24"/>
                <w:szCs w:val="24"/>
              </w:rPr>
            </w:pPr>
          </w:p>
        </w:tc>
      </w:tr>
      <w:tr w:rsidR="006B1917">
        <w:trPr>
          <w:trHeight w:val="210"/>
        </w:trPr>
        <w:tc>
          <w:tcPr>
            <w:tcW w:w="824" w:type="dxa"/>
          </w:tcPr>
          <w:p w:rsidR="006B1917" w:rsidRDefault="0083506E">
            <w:pPr>
              <w:jc w:val="center"/>
              <w:rPr>
                <w:sz w:val="20"/>
                <w:szCs w:val="20"/>
              </w:rPr>
            </w:pPr>
            <w:r>
              <w:rPr>
                <w:sz w:val="20"/>
                <w:szCs w:val="20"/>
              </w:rPr>
              <w:t>1</w:t>
            </w:r>
          </w:p>
        </w:tc>
        <w:tc>
          <w:tcPr>
            <w:tcW w:w="1980" w:type="dxa"/>
          </w:tcPr>
          <w:p w:rsidR="006B1917" w:rsidRDefault="0083506E">
            <w:pPr>
              <w:jc w:val="center"/>
              <w:rPr>
                <w:sz w:val="20"/>
                <w:szCs w:val="20"/>
              </w:rPr>
            </w:pPr>
            <w:r>
              <w:rPr>
                <w:sz w:val="20"/>
                <w:szCs w:val="20"/>
              </w:rPr>
              <w:t>2</w:t>
            </w:r>
          </w:p>
        </w:tc>
        <w:tc>
          <w:tcPr>
            <w:tcW w:w="1185" w:type="dxa"/>
          </w:tcPr>
          <w:p w:rsidR="006B1917" w:rsidRDefault="0083506E">
            <w:pPr>
              <w:jc w:val="center"/>
              <w:rPr>
                <w:sz w:val="20"/>
                <w:szCs w:val="20"/>
              </w:rPr>
            </w:pPr>
            <w:r>
              <w:rPr>
                <w:sz w:val="20"/>
                <w:szCs w:val="20"/>
              </w:rPr>
              <w:t>3</w:t>
            </w:r>
          </w:p>
        </w:tc>
        <w:tc>
          <w:tcPr>
            <w:tcW w:w="1335" w:type="dxa"/>
          </w:tcPr>
          <w:p w:rsidR="006B1917" w:rsidRDefault="0083506E">
            <w:pPr>
              <w:jc w:val="center"/>
              <w:rPr>
                <w:sz w:val="20"/>
                <w:szCs w:val="20"/>
              </w:rPr>
            </w:pPr>
            <w:r>
              <w:rPr>
                <w:sz w:val="20"/>
                <w:szCs w:val="20"/>
              </w:rPr>
              <w:t>4</w:t>
            </w:r>
          </w:p>
        </w:tc>
        <w:tc>
          <w:tcPr>
            <w:tcW w:w="1890" w:type="dxa"/>
          </w:tcPr>
          <w:p w:rsidR="006B1917" w:rsidRDefault="0083506E">
            <w:pPr>
              <w:jc w:val="center"/>
              <w:rPr>
                <w:sz w:val="20"/>
                <w:szCs w:val="20"/>
              </w:rPr>
            </w:pPr>
            <w:r>
              <w:rPr>
                <w:sz w:val="20"/>
                <w:szCs w:val="20"/>
              </w:rPr>
              <w:t>5</w:t>
            </w:r>
          </w:p>
        </w:tc>
        <w:tc>
          <w:tcPr>
            <w:tcW w:w="2580" w:type="dxa"/>
          </w:tcPr>
          <w:p w:rsidR="006B1917" w:rsidRDefault="0083506E">
            <w:pPr>
              <w:jc w:val="center"/>
              <w:rPr>
                <w:sz w:val="20"/>
                <w:szCs w:val="20"/>
              </w:rPr>
            </w:pPr>
            <w:r>
              <w:rPr>
                <w:sz w:val="20"/>
                <w:szCs w:val="20"/>
              </w:rPr>
              <w:t>6</w:t>
            </w:r>
          </w:p>
        </w:tc>
      </w:tr>
      <w:tr w:rsidR="006B1917">
        <w:tc>
          <w:tcPr>
            <w:tcW w:w="824" w:type="dxa"/>
          </w:tcPr>
          <w:p w:rsidR="006B1917" w:rsidRDefault="0083506E">
            <w:pPr>
              <w:jc w:val="center"/>
              <w:rPr>
                <w:sz w:val="16"/>
                <w:szCs w:val="16"/>
              </w:rPr>
            </w:pPr>
            <w:r>
              <w:rPr>
                <w:sz w:val="16"/>
                <w:szCs w:val="16"/>
              </w:rPr>
              <w:t>1</w:t>
            </w:r>
          </w:p>
        </w:tc>
        <w:tc>
          <w:tcPr>
            <w:tcW w:w="1980" w:type="dxa"/>
          </w:tcPr>
          <w:p w:rsidR="006B1917" w:rsidRDefault="0083506E">
            <w:pPr>
              <w:jc w:val="both"/>
              <w:rPr>
                <w:sz w:val="16"/>
                <w:szCs w:val="16"/>
              </w:rPr>
            </w:pPr>
            <w:r>
              <w:rPr>
                <w:sz w:val="16"/>
                <w:szCs w:val="16"/>
              </w:rPr>
              <w:t xml:space="preserve">Проведення шести навчальних </w:t>
            </w:r>
            <w:proofErr w:type="spellStart"/>
            <w:r>
              <w:rPr>
                <w:sz w:val="16"/>
                <w:szCs w:val="16"/>
              </w:rPr>
              <w:t>вебінарів</w:t>
            </w:r>
            <w:proofErr w:type="spellEnd"/>
            <w:r>
              <w:rPr>
                <w:sz w:val="16"/>
                <w:szCs w:val="16"/>
              </w:rPr>
              <w:t xml:space="preserve"> для фахівців,  батьків та представників громадських організацій, </w:t>
            </w:r>
            <w:r>
              <w:rPr>
                <w:sz w:val="16"/>
                <w:szCs w:val="16"/>
              </w:rPr>
              <w:lastRenderedPageBreak/>
              <w:t xml:space="preserve">які опікуються дітьми з порушеннями слуху і </w:t>
            </w:r>
            <w:proofErr w:type="spellStart"/>
            <w:r>
              <w:rPr>
                <w:sz w:val="16"/>
                <w:szCs w:val="16"/>
              </w:rPr>
              <w:t>кохлеарними</w:t>
            </w:r>
            <w:proofErr w:type="spellEnd"/>
            <w:r>
              <w:rPr>
                <w:sz w:val="16"/>
                <w:szCs w:val="16"/>
              </w:rPr>
              <w:t xml:space="preserve"> </w:t>
            </w:r>
            <w:proofErr w:type="spellStart"/>
            <w:r>
              <w:rPr>
                <w:sz w:val="16"/>
                <w:szCs w:val="16"/>
              </w:rPr>
              <w:t>імплантами</w:t>
            </w:r>
            <w:proofErr w:type="spellEnd"/>
            <w:r>
              <w:rPr>
                <w:sz w:val="16"/>
                <w:szCs w:val="16"/>
              </w:rPr>
              <w:t>.</w:t>
            </w:r>
          </w:p>
        </w:tc>
        <w:tc>
          <w:tcPr>
            <w:tcW w:w="1185" w:type="dxa"/>
          </w:tcPr>
          <w:p w:rsidR="006B1917" w:rsidRDefault="0083506E">
            <w:pPr>
              <w:jc w:val="center"/>
              <w:rPr>
                <w:sz w:val="16"/>
                <w:szCs w:val="16"/>
              </w:rPr>
            </w:pPr>
            <w:r>
              <w:rPr>
                <w:sz w:val="16"/>
                <w:szCs w:val="16"/>
              </w:rPr>
              <w:lastRenderedPageBreak/>
              <w:t>осіб</w:t>
            </w:r>
          </w:p>
        </w:tc>
        <w:tc>
          <w:tcPr>
            <w:tcW w:w="1335" w:type="dxa"/>
          </w:tcPr>
          <w:p w:rsidR="006B1917" w:rsidRDefault="0083506E">
            <w:pPr>
              <w:jc w:val="center"/>
              <w:rPr>
                <w:sz w:val="16"/>
                <w:szCs w:val="16"/>
              </w:rPr>
            </w:pPr>
            <w:r>
              <w:rPr>
                <w:sz w:val="16"/>
                <w:szCs w:val="16"/>
              </w:rPr>
              <w:t>252</w:t>
            </w:r>
          </w:p>
        </w:tc>
        <w:tc>
          <w:tcPr>
            <w:tcW w:w="1890" w:type="dxa"/>
          </w:tcPr>
          <w:p w:rsidR="006B1917" w:rsidRDefault="006B1917">
            <w:pPr>
              <w:jc w:val="center"/>
              <w:rPr>
                <w:sz w:val="16"/>
                <w:szCs w:val="16"/>
              </w:rPr>
            </w:pPr>
          </w:p>
        </w:tc>
        <w:tc>
          <w:tcPr>
            <w:tcW w:w="2580" w:type="dxa"/>
          </w:tcPr>
          <w:p w:rsidR="006B1917" w:rsidRDefault="0083506E">
            <w:pPr>
              <w:jc w:val="both"/>
              <w:rPr>
                <w:sz w:val="16"/>
                <w:szCs w:val="16"/>
              </w:rPr>
            </w:pPr>
            <w:r>
              <w:rPr>
                <w:sz w:val="16"/>
                <w:szCs w:val="16"/>
              </w:rPr>
              <w:t xml:space="preserve">Проведено 6 </w:t>
            </w:r>
            <w:proofErr w:type="spellStart"/>
            <w:r>
              <w:rPr>
                <w:sz w:val="16"/>
                <w:szCs w:val="16"/>
              </w:rPr>
              <w:t>вебінарів</w:t>
            </w:r>
            <w:proofErr w:type="spellEnd"/>
            <w:r>
              <w:rPr>
                <w:sz w:val="16"/>
                <w:szCs w:val="16"/>
              </w:rPr>
              <w:t xml:space="preserve">. Всі </w:t>
            </w:r>
            <w:proofErr w:type="spellStart"/>
            <w:r>
              <w:rPr>
                <w:sz w:val="16"/>
                <w:szCs w:val="16"/>
              </w:rPr>
              <w:t>вебінари</w:t>
            </w:r>
            <w:proofErr w:type="spellEnd"/>
            <w:r>
              <w:rPr>
                <w:sz w:val="16"/>
                <w:szCs w:val="16"/>
              </w:rPr>
              <w:t xml:space="preserve"> доступні для перегляду необмеженому колу осіб на каналі спілки в </w:t>
            </w:r>
            <w:proofErr w:type="spellStart"/>
            <w:r>
              <w:rPr>
                <w:sz w:val="16"/>
                <w:szCs w:val="16"/>
              </w:rPr>
              <w:t>Youtube</w:t>
            </w:r>
            <w:proofErr w:type="spellEnd"/>
            <w:r>
              <w:rPr>
                <w:sz w:val="16"/>
                <w:szCs w:val="16"/>
              </w:rPr>
              <w:t xml:space="preserve">. Учасники задоволені якістю </w:t>
            </w:r>
            <w:r>
              <w:rPr>
                <w:sz w:val="16"/>
                <w:szCs w:val="16"/>
              </w:rPr>
              <w:lastRenderedPageBreak/>
              <w:t xml:space="preserve">проведення навчальних </w:t>
            </w:r>
            <w:proofErr w:type="spellStart"/>
            <w:r>
              <w:rPr>
                <w:sz w:val="16"/>
                <w:szCs w:val="16"/>
              </w:rPr>
              <w:t>вебінарів</w:t>
            </w:r>
            <w:proofErr w:type="spellEnd"/>
            <w:r>
              <w:rPr>
                <w:sz w:val="16"/>
                <w:szCs w:val="16"/>
              </w:rPr>
              <w:t>, отримали сертифікати про проходження навчання, зацікавлені в подальшому в участі у подібних заходах.</w:t>
            </w:r>
          </w:p>
        </w:tc>
      </w:tr>
      <w:tr w:rsidR="006B1917">
        <w:tc>
          <w:tcPr>
            <w:tcW w:w="824" w:type="dxa"/>
          </w:tcPr>
          <w:p w:rsidR="006B1917" w:rsidRDefault="0083506E">
            <w:pPr>
              <w:jc w:val="center"/>
              <w:rPr>
                <w:sz w:val="16"/>
                <w:szCs w:val="16"/>
              </w:rPr>
            </w:pPr>
            <w:r>
              <w:rPr>
                <w:sz w:val="16"/>
                <w:szCs w:val="16"/>
              </w:rPr>
              <w:lastRenderedPageBreak/>
              <w:t>2</w:t>
            </w:r>
          </w:p>
        </w:tc>
        <w:tc>
          <w:tcPr>
            <w:tcW w:w="1980" w:type="dxa"/>
          </w:tcPr>
          <w:p w:rsidR="006B1917" w:rsidRDefault="0083506E">
            <w:pPr>
              <w:tabs>
                <w:tab w:val="left" w:pos="33"/>
              </w:tabs>
              <w:ind w:left="33" w:right="-102"/>
              <w:jc w:val="both"/>
              <w:rPr>
                <w:sz w:val="16"/>
                <w:szCs w:val="16"/>
              </w:rPr>
            </w:pPr>
            <w:r>
              <w:rPr>
                <w:sz w:val="16"/>
                <w:szCs w:val="16"/>
              </w:rPr>
              <w:t xml:space="preserve">Розроблення методичних рекомендацій для фахівців та батьків: «Розвиток слуху та мовлення дітей з </w:t>
            </w:r>
            <w:proofErr w:type="spellStart"/>
            <w:r>
              <w:rPr>
                <w:sz w:val="16"/>
                <w:szCs w:val="16"/>
              </w:rPr>
              <w:t>кохлеарними</w:t>
            </w:r>
            <w:proofErr w:type="spellEnd"/>
            <w:r>
              <w:rPr>
                <w:sz w:val="16"/>
                <w:szCs w:val="16"/>
              </w:rPr>
              <w:t xml:space="preserve"> </w:t>
            </w:r>
            <w:proofErr w:type="spellStart"/>
            <w:r>
              <w:rPr>
                <w:sz w:val="16"/>
                <w:szCs w:val="16"/>
              </w:rPr>
              <w:t>імплантами</w:t>
            </w:r>
            <w:proofErr w:type="spellEnd"/>
            <w:r>
              <w:rPr>
                <w:sz w:val="16"/>
                <w:szCs w:val="16"/>
              </w:rPr>
              <w:t xml:space="preserve">. Методичні рекомендації». </w:t>
            </w:r>
          </w:p>
        </w:tc>
        <w:tc>
          <w:tcPr>
            <w:tcW w:w="1185" w:type="dxa"/>
          </w:tcPr>
          <w:p w:rsidR="006B1917" w:rsidRDefault="0083506E">
            <w:pPr>
              <w:jc w:val="center"/>
              <w:rPr>
                <w:sz w:val="16"/>
                <w:szCs w:val="16"/>
              </w:rPr>
            </w:pPr>
            <w:r>
              <w:rPr>
                <w:sz w:val="16"/>
                <w:szCs w:val="16"/>
              </w:rPr>
              <w:t xml:space="preserve">наявність  або відсутність </w:t>
            </w:r>
          </w:p>
        </w:tc>
        <w:tc>
          <w:tcPr>
            <w:tcW w:w="1335" w:type="dxa"/>
          </w:tcPr>
          <w:p w:rsidR="006B1917" w:rsidRDefault="0083506E">
            <w:pPr>
              <w:jc w:val="center"/>
              <w:rPr>
                <w:sz w:val="16"/>
                <w:szCs w:val="16"/>
              </w:rPr>
            </w:pPr>
            <w:r>
              <w:rPr>
                <w:sz w:val="16"/>
                <w:szCs w:val="16"/>
              </w:rPr>
              <w:t xml:space="preserve"> розроблено та є наявними у вільному доступі </w:t>
            </w:r>
          </w:p>
        </w:tc>
        <w:tc>
          <w:tcPr>
            <w:tcW w:w="1890" w:type="dxa"/>
          </w:tcPr>
          <w:p w:rsidR="006B1917" w:rsidRDefault="006B1917">
            <w:pPr>
              <w:jc w:val="center"/>
              <w:rPr>
                <w:sz w:val="16"/>
                <w:szCs w:val="16"/>
              </w:rPr>
            </w:pPr>
          </w:p>
        </w:tc>
        <w:tc>
          <w:tcPr>
            <w:tcW w:w="2580" w:type="dxa"/>
          </w:tcPr>
          <w:p w:rsidR="006B1917" w:rsidRDefault="0083506E">
            <w:pPr>
              <w:jc w:val="both"/>
              <w:rPr>
                <w:sz w:val="16"/>
                <w:szCs w:val="16"/>
              </w:rPr>
            </w:pPr>
            <w:r>
              <w:rPr>
                <w:sz w:val="16"/>
                <w:szCs w:val="16"/>
              </w:rPr>
              <w:t xml:space="preserve">Розроблено методичні рекомендацій для фахівців та батьків: «Розвиток слуху та мовлення дітей з </w:t>
            </w:r>
            <w:proofErr w:type="spellStart"/>
            <w:r>
              <w:rPr>
                <w:sz w:val="16"/>
                <w:szCs w:val="16"/>
              </w:rPr>
              <w:t>кохлеарними</w:t>
            </w:r>
            <w:proofErr w:type="spellEnd"/>
            <w:r>
              <w:rPr>
                <w:sz w:val="16"/>
                <w:szCs w:val="16"/>
              </w:rPr>
              <w:t xml:space="preserve"> </w:t>
            </w:r>
            <w:proofErr w:type="spellStart"/>
            <w:r>
              <w:rPr>
                <w:sz w:val="16"/>
                <w:szCs w:val="16"/>
              </w:rPr>
              <w:t>імплантами</w:t>
            </w:r>
            <w:proofErr w:type="spellEnd"/>
            <w:r>
              <w:rPr>
                <w:sz w:val="16"/>
                <w:szCs w:val="16"/>
              </w:rPr>
              <w:t xml:space="preserve">. Методичні рекомендації». Батьки дітей з </w:t>
            </w:r>
            <w:proofErr w:type="spellStart"/>
            <w:r>
              <w:rPr>
                <w:sz w:val="16"/>
                <w:szCs w:val="16"/>
              </w:rPr>
              <w:t>кохлеарними</w:t>
            </w:r>
            <w:proofErr w:type="spellEnd"/>
            <w:r>
              <w:rPr>
                <w:sz w:val="16"/>
                <w:szCs w:val="16"/>
              </w:rPr>
              <w:t xml:space="preserve"> </w:t>
            </w:r>
            <w:proofErr w:type="spellStart"/>
            <w:r>
              <w:rPr>
                <w:sz w:val="16"/>
                <w:szCs w:val="16"/>
              </w:rPr>
              <w:t>імплантами</w:t>
            </w:r>
            <w:proofErr w:type="spellEnd"/>
            <w:r>
              <w:rPr>
                <w:sz w:val="16"/>
                <w:szCs w:val="16"/>
              </w:rPr>
              <w:t xml:space="preserve">, дорослі особи з </w:t>
            </w:r>
            <w:proofErr w:type="spellStart"/>
            <w:r>
              <w:rPr>
                <w:sz w:val="16"/>
                <w:szCs w:val="16"/>
              </w:rPr>
              <w:t>кохлеарними</w:t>
            </w:r>
            <w:proofErr w:type="spellEnd"/>
            <w:r>
              <w:rPr>
                <w:sz w:val="16"/>
                <w:szCs w:val="16"/>
              </w:rPr>
              <w:t xml:space="preserve"> </w:t>
            </w:r>
            <w:proofErr w:type="spellStart"/>
            <w:r>
              <w:rPr>
                <w:sz w:val="16"/>
                <w:szCs w:val="16"/>
              </w:rPr>
              <w:t>імплантами</w:t>
            </w:r>
            <w:proofErr w:type="spellEnd"/>
            <w:r>
              <w:rPr>
                <w:sz w:val="16"/>
                <w:szCs w:val="16"/>
              </w:rPr>
              <w:t xml:space="preserve">, педагоги, сурдопедагоги, логопеди, психологи, фахівці ІРЦ, інші особи, які зацікавлені отримати навички роботи і реабілітації дітей з </w:t>
            </w:r>
            <w:proofErr w:type="spellStart"/>
            <w:r>
              <w:rPr>
                <w:sz w:val="16"/>
                <w:szCs w:val="16"/>
              </w:rPr>
              <w:t>кохлеарними</w:t>
            </w:r>
            <w:proofErr w:type="spellEnd"/>
            <w:r>
              <w:rPr>
                <w:sz w:val="16"/>
                <w:szCs w:val="16"/>
              </w:rPr>
              <w:t xml:space="preserve"> </w:t>
            </w:r>
            <w:proofErr w:type="spellStart"/>
            <w:r>
              <w:rPr>
                <w:sz w:val="16"/>
                <w:szCs w:val="16"/>
              </w:rPr>
              <w:t>імплантами</w:t>
            </w:r>
            <w:proofErr w:type="spellEnd"/>
            <w:r>
              <w:rPr>
                <w:sz w:val="16"/>
                <w:szCs w:val="16"/>
              </w:rPr>
              <w:t xml:space="preserve"> у вільному доступі можуть отримати доступ до електронної версії методичних рекомендацій, які використовують у своїй практичній діяльності. Надруковано 120 примірників. Всі учасники з зацікавленістю сприймають проведення таких заходів і  в подальшому реалізація подібних проектів є доцільною і необхідною. </w:t>
            </w:r>
          </w:p>
          <w:p w:rsidR="006B1917" w:rsidRDefault="006B1917">
            <w:pPr>
              <w:jc w:val="both"/>
              <w:rPr>
                <w:sz w:val="16"/>
                <w:szCs w:val="16"/>
              </w:rPr>
            </w:pPr>
          </w:p>
        </w:tc>
      </w:tr>
      <w:tr w:rsidR="006B1917">
        <w:tc>
          <w:tcPr>
            <w:tcW w:w="824" w:type="dxa"/>
          </w:tcPr>
          <w:p w:rsidR="006B1917" w:rsidRDefault="0083506E">
            <w:pPr>
              <w:jc w:val="center"/>
              <w:rPr>
                <w:sz w:val="16"/>
                <w:szCs w:val="16"/>
              </w:rPr>
            </w:pPr>
            <w:r>
              <w:rPr>
                <w:sz w:val="16"/>
                <w:szCs w:val="16"/>
              </w:rPr>
              <w:t>3</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rsidR="006B1917" w:rsidRDefault="0083506E">
            <w:pPr>
              <w:ind w:right="-102"/>
              <w:jc w:val="both"/>
              <w:rPr>
                <w:sz w:val="16"/>
                <w:szCs w:val="16"/>
              </w:rPr>
            </w:pPr>
            <w:r>
              <w:rPr>
                <w:sz w:val="16"/>
                <w:szCs w:val="16"/>
              </w:rPr>
              <w:t xml:space="preserve">Проведення науково-практичної конференції на тему «Реабілітація дітей з </w:t>
            </w:r>
            <w:proofErr w:type="spellStart"/>
            <w:r>
              <w:rPr>
                <w:sz w:val="16"/>
                <w:szCs w:val="16"/>
              </w:rPr>
              <w:t>кохлеарними</w:t>
            </w:r>
            <w:proofErr w:type="spellEnd"/>
            <w:r>
              <w:rPr>
                <w:sz w:val="16"/>
                <w:szCs w:val="16"/>
              </w:rPr>
              <w:t xml:space="preserve"> </w:t>
            </w:r>
            <w:proofErr w:type="spellStart"/>
            <w:r>
              <w:rPr>
                <w:sz w:val="16"/>
                <w:szCs w:val="16"/>
              </w:rPr>
              <w:t>імплантами</w:t>
            </w:r>
            <w:proofErr w:type="spellEnd"/>
            <w:r>
              <w:rPr>
                <w:sz w:val="16"/>
                <w:szCs w:val="16"/>
              </w:rPr>
              <w:t xml:space="preserve"> в Україні» для фахівців,  батьків та представників громадських організацій, які опікуються дітьми з порушеннями слуху і </w:t>
            </w:r>
            <w:proofErr w:type="spellStart"/>
            <w:r>
              <w:rPr>
                <w:sz w:val="16"/>
                <w:szCs w:val="16"/>
              </w:rPr>
              <w:t>кохлеарними</w:t>
            </w:r>
            <w:proofErr w:type="spellEnd"/>
            <w:r>
              <w:rPr>
                <w:sz w:val="16"/>
                <w:szCs w:val="16"/>
              </w:rPr>
              <w:t xml:space="preserve"> </w:t>
            </w:r>
            <w:proofErr w:type="spellStart"/>
            <w:r>
              <w:rPr>
                <w:sz w:val="16"/>
                <w:szCs w:val="16"/>
              </w:rPr>
              <w:t>імплантами</w:t>
            </w:r>
            <w:proofErr w:type="spellEnd"/>
            <w:r>
              <w:rPr>
                <w:sz w:val="16"/>
                <w:szCs w:val="16"/>
              </w:rPr>
              <w:t>.</w:t>
            </w:r>
          </w:p>
        </w:tc>
        <w:tc>
          <w:tcPr>
            <w:tcW w:w="1185" w:type="dxa"/>
          </w:tcPr>
          <w:p w:rsidR="006B1917" w:rsidRDefault="0083506E">
            <w:pPr>
              <w:jc w:val="center"/>
              <w:rPr>
                <w:sz w:val="16"/>
                <w:szCs w:val="16"/>
              </w:rPr>
            </w:pPr>
            <w:r>
              <w:rPr>
                <w:sz w:val="16"/>
                <w:szCs w:val="16"/>
              </w:rPr>
              <w:t xml:space="preserve">осіб </w:t>
            </w:r>
          </w:p>
        </w:tc>
        <w:tc>
          <w:tcPr>
            <w:tcW w:w="1335" w:type="dxa"/>
          </w:tcPr>
          <w:p w:rsidR="006B1917" w:rsidRDefault="0083506E">
            <w:pPr>
              <w:jc w:val="center"/>
              <w:rPr>
                <w:sz w:val="16"/>
                <w:szCs w:val="16"/>
              </w:rPr>
            </w:pPr>
            <w:r>
              <w:rPr>
                <w:sz w:val="16"/>
                <w:szCs w:val="16"/>
              </w:rPr>
              <w:t>202</w:t>
            </w:r>
          </w:p>
        </w:tc>
        <w:tc>
          <w:tcPr>
            <w:tcW w:w="1890" w:type="dxa"/>
          </w:tcPr>
          <w:p w:rsidR="006B1917" w:rsidRDefault="006B1917">
            <w:pPr>
              <w:jc w:val="center"/>
              <w:rPr>
                <w:sz w:val="24"/>
                <w:szCs w:val="24"/>
              </w:rPr>
            </w:pPr>
          </w:p>
        </w:tc>
        <w:tc>
          <w:tcPr>
            <w:tcW w:w="2580" w:type="dxa"/>
          </w:tcPr>
          <w:p w:rsidR="006B1917" w:rsidRDefault="0083506E">
            <w:pPr>
              <w:jc w:val="both"/>
              <w:rPr>
                <w:sz w:val="24"/>
                <w:szCs w:val="24"/>
              </w:rPr>
            </w:pPr>
            <w:r>
              <w:rPr>
                <w:sz w:val="16"/>
                <w:szCs w:val="16"/>
              </w:rPr>
              <w:t xml:space="preserve">Проведено науково-практичної конференції на тему «Реабілітація дітей з </w:t>
            </w:r>
            <w:proofErr w:type="spellStart"/>
            <w:r>
              <w:rPr>
                <w:sz w:val="16"/>
                <w:szCs w:val="16"/>
              </w:rPr>
              <w:t>кохлеарними</w:t>
            </w:r>
            <w:proofErr w:type="spellEnd"/>
            <w:r>
              <w:rPr>
                <w:sz w:val="16"/>
                <w:szCs w:val="16"/>
              </w:rPr>
              <w:t xml:space="preserve"> </w:t>
            </w:r>
            <w:proofErr w:type="spellStart"/>
            <w:r>
              <w:rPr>
                <w:sz w:val="16"/>
                <w:szCs w:val="16"/>
              </w:rPr>
              <w:t>імплантами</w:t>
            </w:r>
            <w:proofErr w:type="spellEnd"/>
            <w:r>
              <w:rPr>
                <w:sz w:val="16"/>
                <w:szCs w:val="16"/>
              </w:rPr>
              <w:t xml:space="preserve"> в Україні». Присутні на конференції 30 осіб  та онлайн 202 особи. Серед присутніх -батьки дітей з </w:t>
            </w:r>
            <w:proofErr w:type="spellStart"/>
            <w:r>
              <w:rPr>
                <w:sz w:val="16"/>
                <w:szCs w:val="16"/>
              </w:rPr>
              <w:t>кохлеарними</w:t>
            </w:r>
            <w:proofErr w:type="spellEnd"/>
            <w:r>
              <w:rPr>
                <w:sz w:val="16"/>
                <w:szCs w:val="16"/>
              </w:rPr>
              <w:t xml:space="preserve"> </w:t>
            </w:r>
            <w:proofErr w:type="spellStart"/>
            <w:r>
              <w:rPr>
                <w:sz w:val="16"/>
                <w:szCs w:val="16"/>
              </w:rPr>
              <w:t>імплантами</w:t>
            </w:r>
            <w:proofErr w:type="spellEnd"/>
            <w:r>
              <w:rPr>
                <w:sz w:val="16"/>
                <w:szCs w:val="16"/>
              </w:rPr>
              <w:t xml:space="preserve">, дорослі особи з </w:t>
            </w:r>
            <w:proofErr w:type="spellStart"/>
            <w:r>
              <w:rPr>
                <w:sz w:val="16"/>
                <w:szCs w:val="16"/>
              </w:rPr>
              <w:t>кохлеарними</w:t>
            </w:r>
            <w:proofErr w:type="spellEnd"/>
            <w:r>
              <w:rPr>
                <w:sz w:val="16"/>
                <w:szCs w:val="16"/>
              </w:rPr>
              <w:t xml:space="preserve"> </w:t>
            </w:r>
            <w:proofErr w:type="spellStart"/>
            <w:r>
              <w:rPr>
                <w:sz w:val="16"/>
                <w:szCs w:val="16"/>
              </w:rPr>
              <w:t>імплантами</w:t>
            </w:r>
            <w:proofErr w:type="spellEnd"/>
            <w:r>
              <w:rPr>
                <w:sz w:val="16"/>
                <w:szCs w:val="16"/>
              </w:rPr>
              <w:t xml:space="preserve">, педагоги, сурдопедагоги, логопеди, психологи, фахівці ІРЦ, інші особи, які зацікавлені отримати навички роботи і реабілітації дітей з </w:t>
            </w:r>
            <w:proofErr w:type="spellStart"/>
            <w:r>
              <w:rPr>
                <w:sz w:val="16"/>
                <w:szCs w:val="16"/>
              </w:rPr>
              <w:t>кохлеарними</w:t>
            </w:r>
            <w:proofErr w:type="spellEnd"/>
            <w:r>
              <w:rPr>
                <w:sz w:val="16"/>
                <w:szCs w:val="16"/>
              </w:rPr>
              <w:t xml:space="preserve"> </w:t>
            </w:r>
            <w:proofErr w:type="spellStart"/>
            <w:r>
              <w:rPr>
                <w:sz w:val="16"/>
                <w:szCs w:val="16"/>
              </w:rPr>
              <w:t>імплантам</w:t>
            </w:r>
            <w:proofErr w:type="spellEnd"/>
            <w:r>
              <w:rPr>
                <w:sz w:val="16"/>
                <w:szCs w:val="16"/>
              </w:rPr>
              <w:t xml:space="preserve">. У вільному доступі можна отримати доступ до електронної версії методичних рекомендацій, які присутні та необмежене коло осіб використовують у своїй практичній </w:t>
            </w:r>
            <w:proofErr w:type="spellStart"/>
            <w:r>
              <w:rPr>
                <w:sz w:val="16"/>
                <w:szCs w:val="16"/>
              </w:rPr>
              <w:t>діяльності.Запис</w:t>
            </w:r>
            <w:proofErr w:type="spellEnd"/>
            <w:r>
              <w:rPr>
                <w:sz w:val="16"/>
                <w:szCs w:val="16"/>
              </w:rPr>
              <w:t xml:space="preserve"> конференції доступний для перегляду необмеженому колу осіб на каналі спілки в </w:t>
            </w:r>
            <w:proofErr w:type="spellStart"/>
            <w:r>
              <w:rPr>
                <w:sz w:val="16"/>
                <w:szCs w:val="16"/>
              </w:rPr>
              <w:t>Youtube</w:t>
            </w:r>
            <w:proofErr w:type="spellEnd"/>
            <w:r>
              <w:rPr>
                <w:sz w:val="16"/>
                <w:szCs w:val="16"/>
              </w:rPr>
              <w:t>. Всі учасники з зацікавленістю сприймають проведення таких заходів і  в подальшому реалізація подібних проектів є доцільною і необхідною.</w:t>
            </w:r>
          </w:p>
        </w:tc>
      </w:tr>
      <w:tr w:rsidR="006B1917">
        <w:tc>
          <w:tcPr>
            <w:tcW w:w="824" w:type="dxa"/>
          </w:tcPr>
          <w:p w:rsidR="006B1917" w:rsidRDefault="0083506E">
            <w:pPr>
              <w:jc w:val="center"/>
              <w:rPr>
                <w:sz w:val="16"/>
                <w:szCs w:val="16"/>
              </w:rPr>
            </w:pPr>
            <w:r>
              <w:rPr>
                <w:sz w:val="16"/>
                <w:szCs w:val="16"/>
              </w:rPr>
              <w:t>4</w:t>
            </w:r>
          </w:p>
        </w:tc>
        <w:tc>
          <w:tcPr>
            <w:tcW w:w="1980" w:type="dxa"/>
          </w:tcPr>
          <w:p w:rsidR="006B1917" w:rsidRDefault="0083506E">
            <w:pPr>
              <w:ind w:right="142"/>
              <w:jc w:val="both"/>
              <w:rPr>
                <w:sz w:val="16"/>
                <w:szCs w:val="16"/>
              </w:rPr>
            </w:pPr>
            <w:r>
              <w:rPr>
                <w:sz w:val="16"/>
                <w:szCs w:val="16"/>
              </w:rPr>
              <w:t xml:space="preserve">Оформлення авторських прав на Методичні рекомендації   «Розвиток слуху та мовлення дітей з </w:t>
            </w:r>
            <w:proofErr w:type="spellStart"/>
            <w:r>
              <w:rPr>
                <w:sz w:val="16"/>
                <w:szCs w:val="16"/>
              </w:rPr>
              <w:t>кохлеарними</w:t>
            </w:r>
            <w:proofErr w:type="spellEnd"/>
            <w:r>
              <w:rPr>
                <w:sz w:val="16"/>
                <w:szCs w:val="16"/>
              </w:rPr>
              <w:t xml:space="preserve"> </w:t>
            </w:r>
            <w:proofErr w:type="spellStart"/>
            <w:r>
              <w:rPr>
                <w:sz w:val="16"/>
                <w:szCs w:val="16"/>
              </w:rPr>
              <w:t>імплантами</w:t>
            </w:r>
            <w:proofErr w:type="spellEnd"/>
            <w:r>
              <w:rPr>
                <w:sz w:val="16"/>
                <w:szCs w:val="16"/>
              </w:rPr>
              <w:t>. Методичні рекомендації» з метою запобігання викрадення і привласнення іншими особами, установами та організаціями розробок та напрацювань.</w:t>
            </w:r>
          </w:p>
          <w:p w:rsidR="006B1917" w:rsidRDefault="006B1917">
            <w:pPr>
              <w:jc w:val="both"/>
              <w:rPr>
                <w:sz w:val="16"/>
                <w:szCs w:val="16"/>
              </w:rPr>
            </w:pPr>
          </w:p>
        </w:tc>
        <w:tc>
          <w:tcPr>
            <w:tcW w:w="1185" w:type="dxa"/>
          </w:tcPr>
          <w:p w:rsidR="006B1917" w:rsidRDefault="0083506E">
            <w:pPr>
              <w:jc w:val="center"/>
              <w:rPr>
                <w:sz w:val="16"/>
                <w:szCs w:val="16"/>
              </w:rPr>
            </w:pPr>
            <w:r>
              <w:rPr>
                <w:sz w:val="16"/>
                <w:szCs w:val="16"/>
              </w:rPr>
              <w:t xml:space="preserve">наявність або відсутність </w:t>
            </w:r>
          </w:p>
        </w:tc>
        <w:tc>
          <w:tcPr>
            <w:tcW w:w="1335" w:type="dxa"/>
          </w:tcPr>
          <w:p w:rsidR="006B1917" w:rsidRDefault="0083506E">
            <w:pPr>
              <w:rPr>
                <w:sz w:val="16"/>
                <w:szCs w:val="16"/>
              </w:rPr>
            </w:pPr>
            <w:r>
              <w:rPr>
                <w:sz w:val="16"/>
                <w:szCs w:val="16"/>
              </w:rPr>
              <w:t>в процесі оформлення</w:t>
            </w:r>
          </w:p>
        </w:tc>
        <w:tc>
          <w:tcPr>
            <w:tcW w:w="1890" w:type="dxa"/>
          </w:tcPr>
          <w:p w:rsidR="006B1917" w:rsidRDefault="006B1917">
            <w:pPr>
              <w:jc w:val="center"/>
              <w:rPr>
                <w:sz w:val="24"/>
                <w:szCs w:val="24"/>
              </w:rPr>
            </w:pPr>
          </w:p>
        </w:tc>
        <w:tc>
          <w:tcPr>
            <w:tcW w:w="2580" w:type="dxa"/>
          </w:tcPr>
          <w:p w:rsidR="006B1917" w:rsidRDefault="0083506E">
            <w:pPr>
              <w:jc w:val="both"/>
              <w:rPr>
                <w:sz w:val="24"/>
                <w:szCs w:val="24"/>
              </w:rPr>
            </w:pPr>
            <w:r>
              <w:rPr>
                <w:sz w:val="16"/>
                <w:szCs w:val="16"/>
              </w:rPr>
              <w:t xml:space="preserve">Методичні рекомендації для батьків дітей з </w:t>
            </w:r>
            <w:proofErr w:type="spellStart"/>
            <w:r>
              <w:rPr>
                <w:sz w:val="16"/>
                <w:szCs w:val="16"/>
              </w:rPr>
              <w:t>кохлеарними</w:t>
            </w:r>
            <w:proofErr w:type="spellEnd"/>
            <w:r>
              <w:rPr>
                <w:sz w:val="16"/>
                <w:szCs w:val="16"/>
              </w:rPr>
              <w:t xml:space="preserve"> </w:t>
            </w:r>
            <w:proofErr w:type="spellStart"/>
            <w:r>
              <w:rPr>
                <w:sz w:val="16"/>
                <w:szCs w:val="16"/>
              </w:rPr>
              <w:t>імплантами</w:t>
            </w:r>
            <w:proofErr w:type="spellEnd"/>
            <w:r>
              <w:rPr>
                <w:sz w:val="16"/>
                <w:szCs w:val="16"/>
              </w:rPr>
              <w:t xml:space="preserve">, дорослих осіб з </w:t>
            </w:r>
            <w:proofErr w:type="spellStart"/>
            <w:r>
              <w:rPr>
                <w:sz w:val="16"/>
                <w:szCs w:val="16"/>
              </w:rPr>
              <w:t>кохлеарними</w:t>
            </w:r>
            <w:proofErr w:type="spellEnd"/>
            <w:r>
              <w:rPr>
                <w:sz w:val="16"/>
                <w:szCs w:val="16"/>
              </w:rPr>
              <w:t xml:space="preserve"> </w:t>
            </w:r>
            <w:proofErr w:type="spellStart"/>
            <w:r>
              <w:rPr>
                <w:sz w:val="16"/>
                <w:szCs w:val="16"/>
              </w:rPr>
              <w:t>імплантами</w:t>
            </w:r>
            <w:proofErr w:type="spellEnd"/>
            <w:r>
              <w:rPr>
                <w:sz w:val="16"/>
                <w:szCs w:val="16"/>
              </w:rPr>
              <w:t xml:space="preserve">, педагогів, логопедів, психологів, фахівців ІРЦ, інших особи, які зацікавлені отримати навички роботи і реабілітації дітей з </w:t>
            </w:r>
            <w:proofErr w:type="spellStart"/>
            <w:r>
              <w:rPr>
                <w:sz w:val="16"/>
                <w:szCs w:val="16"/>
              </w:rPr>
              <w:t>кохлеарними</w:t>
            </w:r>
            <w:proofErr w:type="spellEnd"/>
            <w:r>
              <w:rPr>
                <w:sz w:val="16"/>
                <w:szCs w:val="16"/>
              </w:rPr>
              <w:t xml:space="preserve"> </w:t>
            </w:r>
            <w:proofErr w:type="spellStart"/>
            <w:r>
              <w:rPr>
                <w:sz w:val="16"/>
                <w:szCs w:val="16"/>
              </w:rPr>
              <w:t>імплантам</w:t>
            </w:r>
            <w:proofErr w:type="spellEnd"/>
            <w:r>
              <w:rPr>
                <w:sz w:val="16"/>
                <w:szCs w:val="16"/>
              </w:rPr>
              <w:t xml:space="preserve"> вперше отримали друковану версію та систематизований збірник рекомендацій. У вільному доступі можна отримати доступ до електронної версії методичних рекомендацій та необмежене коло осіб використовують їх у своїй практичній діяльності. Всі учасники з зацікавленістю сприймають проведення таких заходів і  в подальшому реалізація подібних проектів є доцільною і необхідною.</w:t>
            </w:r>
          </w:p>
        </w:tc>
      </w:tr>
      <w:tr w:rsidR="006B1917">
        <w:tc>
          <w:tcPr>
            <w:tcW w:w="824" w:type="dxa"/>
          </w:tcPr>
          <w:p w:rsidR="006B1917" w:rsidRDefault="0083506E">
            <w:pPr>
              <w:jc w:val="center"/>
              <w:rPr>
                <w:sz w:val="16"/>
                <w:szCs w:val="16"/>
              </w:rPr>
            </w:pPr>
            <w:r>
              <w:rPr>
                <w:sz w:val="16"/>
                <w:szCs w:val="16"/>
              </w:rPr>
              <w:t>5</w:t>
            </w:r>
          </w:p>
        </w:tc>
        <w:tc>
          <w:tcPr>
            <w:tcW w:w="1980" w:type="dxa"/>
          </w:tcPr>
          <w:p w:rsidR="006B1917" w:rsidRDefault="0083506E">
            <w:pPr>
              <w:ind w:right="34"/>
              <w:jc w:val="both"/>
              <w:rPr>
                <w:sz w:val="16"/>
                <w:szCs w:val="16"/>
              </w:rPr>
            </w:pPr>
            <w:r>
              <w:rPr>
                <w:sz w:val="16"/>
                <w:szCs w:val="16"/>
              </w:rPr>
              <w:t xml:space="preserve">Подання методичних рекомендацій   </w:t>
            </w:r>
            <w:r>
              <w:rPr>
                <w:sz w:val="16"/>
                <w:szCs w:val="16"/>
              </w:rPr>
              <w:lastRenderedPageBreak/>
              <w:t xml:space="preserve">«Розвиток слуху та мовлення дітей з </w:t>
            </w:r>
            <w:proofErr w:type="spellStart"/>
            <w:r>
              <w:rPr>
                <w:sz w:val="16"/>
                <w:szCs w:val="16"/>
              </w:rPr>
              <w:t>кохлеарними</w:t>
            </w:r>
            <w:proofErr w:type="spellEnd"/>
            <w:r>
              <w:rPr>
                <w:sz w:val="16"/>
                <w:szCs w:val="16"/>
              </w:rPr>
              <w:t xml:space="preserve"> </w:t>
            </w:r>
            <w:proofErr w:type="spellStart"/>
            <w:r>
              <w:rPr>
                <w:sz w:val="16"/>
                <w:szCs w:val="16"/>
              </w:rPr>
              <w:t>імплантами</w:t>
            </w:r>
            <w:proofErr w:type="spellEnd"/>
            <w:r>
              <w:rPr>
                <w:sz w:val="16"/>
                <w:szCs w:val="16"/>
              </w:rPr>
              <w:t>. Методичні рекомендації» на затвердження.</w:t>
            </w:r>
          </w:p>
          <w:p w:rsidR="006B1917" w:rsidRDefault="006B1917">
            <w:pPr>
              <w:jc w:val="both"/>
              <w:rPr>
                <w:sz w:val="16"/>
                <w:szCs w:val="16"/>
              </w:rPr>
            </w:pPr>
          </w:p>
        </w:tc>
        <w:tc>
          <w:tcPr>
            <w:tcW w:w="1185" w:type="dxa"/>
          </w:tcPr>
          <w:p w:rsidR="006B1917" w:rsidRDefault="0083506E">
            <w:pPr>
              <w:jc w:val="center"/>
              <w:rPr>
                <w:sz w:val="16"/>
                <w:szCs w:val="16"/>
              </w:rPr>
            </w:pPr>
            <w:r>
              <w:rPr>
                <w:sz w:val="16"/>
                <w:szCs w:val="16"/>
              </w:rPr>
              <w:lastRenderedPageBreak/>
              <w:t xml:space="preserve">наявність </w:t>
            </w:r>
          </w:p>
        </w:tc>
        <w:tc>
          <w:tcPr>
            <w:tcW w:w="1335" w:type="dxa"/>
          </w:tcPr>
          <w:p w:rsidR="006B1917" w:rsidRDefault="0083506E">
            <w:pPr>
              <w:jc w:val="center"/>
              <w:rPr>
                <w:sz w:val="16"/>
                <w:szCs w:val="16"/>
              </w:rPr>
            </w:pPr>
            <w:r>
              <w:rPr>
                <w:sz w:val="16"/>
                <w:szCs w:val="16"/>
              </w:rPr>
              <w:t xml:space="preserve">подано на затвердження </w:t>
            </w:r>
          </w:p>
        </w:tc>
        <w:tc>
          <w:tcPr>
            <w:tcW w:w="1890" w:type="dxa"/>
          </w:tcPr>
          <w:p w:rsidR="006B1917" w:rsidRDefault="006B1917">
            <w:pPr>
              <w:jc w:val="center"/>
              <w:rPr>
                <w:sz w:val="24"/>
                <w:szCs w:val="24"/>
              </w:rPr>
            </w:pPr>
          </w:p>
        </w:tc>
        <w:tc>
          <w:tcPr>
            <w:tcW w:w="2580" w:type="dxa"/>
          </w:tcPr>
          <w:p w:rsidR="006B1917" w:rsidRDefault="0083506E">
            <w:pPr>
              <w:jc w:val="both"/>
              <w:rPr>
                <w:sz w:val="24"/>
                <w:szCs w:val="24"/>
              </w:rPr>
            </w:pPr>
            <w:r>
              <w:rPr>
                <w:sz w:val="16"/>
                <w:szCs w:val="16"/>
              </w:rPr>
              <w:t xml:space="preserve">Методичні рекомендації </w:t>
            </w:r>
            <w:proofErr w:type="spellStart"/>
            <w:r>
              <w:rPr>
                <w:sz w:val="16"/>
                <w:szCs w:val="16"/>
              </w:rPr>
              <w:t>поданіі</w:t>
            </w:r>
            <w:proofErr w:type="spellEnd"/>
            <w:r>
              <w:rPr>
                <w:sz w:val="16"/>
                <w:szCs w:val="16"/>
              </w:rPr>
              <w:t xml:space="preserve"> для оцінки та затвердження </w:t>
            </w:r>
            <w:r>
              <w:rPr>
                <w:sz w:val="16"/>
                <w:szCs w:val="16"/>
              </w:rPr>
              <w:lastRenderedPageBreak/>
              <w:t xml:space="preserve">експертним освітнім середовищем. </w:t>
            </w:r>
            <w:proofErr w:type="spellStart"/>
            <w:r>
              <w:rPr>
                <w:sz w:val="16"/>
                <w:szCs w:val="16"/>
              </w:rPr>
              <w:t>ПІсля</w:t>
            </w:r>
            <w:proofErr w:type="spellEnd"/>
            <w:r>
              <w:rPr>
                <w:sz w:val="16"/>
                <w:szCs w:val="16"/>
              </w:rPr>
              <w:t xml:space="preserve"> затвердження такі методичні рекомендації будуть схвалені та рекомендовані освітніми експертами для практичного використання у роботі з дітьми з </w:t>
            </w:r>
            <w:proofErr w:type="spellStart"/>
            <w:r>
              <w:rPr>
                <w:sz w:val="16"/>
                <w:szCs w:val="16"/>
              </w:rPr>
              <w:t>кохлеарним</w:t>
            </w:r>
            <w:proofErr w:type="spellEnd"/>
            <w:r>
              <w:rPr>
                <w:sz w:val="16"/>
                <w:szCs w:val="16"/>
              </w:rPr>
              <w:t xml:space="preserve"> </w:t>
            </w:r>
            <w:proofErr w:type="spellStart"/>
            <w:r>
              <w:rPr>
                <w:sz w:val="16"/>
                <w:szCs w:val="16"/>
              </w:rPr>
              <w:t>імплантами</w:t>
            </w:r>
            <w:proofErr w:type="spellEnd"/>
            <w:r>
              <w:rPr>
                <w:sz w:val="16"/>
                <w:szCs w:val="16"/>
              </w:rPr>
              <w:t xml:space="preserve"> та дорослими. Для проведення на основі, розроблених методичних рекомендації реабілітаційного процесу з розвитку слуху та мовлення людей з </w:t>
            </w:r>
            <w:proofErr w:type="spellStart"/>
            <w:r>
              <w:rPr>
                <w:sz w:val="16"/>
                <w:szCs w:val="16"/>
              </w:rPr>
              <w:t>кохлеарними</w:t>
            </w:r>
            <w:proofErr w:type="spellEnd"/>
            <w:r>
              <w:rPr>
                <w:sz w:val="16"/>
                <w:szCs w:val="16"/>
              </w:rPr>
              <w:t xml:space="preserve"> </w:t>
            </w:r>
            <w:proofErr w:type="spellStart"/>
            <w:r>
              <w:rPr>
                <w:sz w:val="16"/>
                <w:szCs w:val="16"/>
              </w:rPr>
              <w:t>імплантами</w:t>
            </w:r>
            <w:proofErr w:type="spellEnd"/>
            <w:r>
              <w:rPr>
                <w:sz w:val="16"/>
                <w:szCs w:val="16"/>
              </w:rPr>
              <w:t>. У вільному доступі можна отримати доступ до електронної версії методичних рекомендацій та необмежене коло осіб використовують їх у своїй практичній діяльності. Всі учасники з зацікавленістю сприймають проведення таких заходів і  в подальшому реалізація подібних проектів є доцільною і необхідною.</w:t>
            </w:r>
          </w:p>
        </w:tc>
      </w:tr>
      <w:tr w:rsidR="006B1917">
        <w:tc>
          <w:tcPr>
            <w:tcW w:w="824" w:type="dxa"/>
          </w:tcPr>
          <w:p w:rsidR="006B1917" w:rsidRDefault="0083506E">
            <w:pPr>
              <w:jc w:val="center"/>
              <w:rPr>
                <w:sz w:val="16"/>
                <w:szCs w:val="16"/>
              </w:rPr>
            </w:pPr>
            <w:r>
              <w:rPr>
                <w:sz w:val="16"/>
                <w:szCs w:val="16"/>
              </w:rPr>
              <w:lastRenderedPageBreak/>
              <w:t>6</w:t>
            </w:r>
          </w:p>
        </w:tc>
        <w:tc>
          <w:tcPr>
            <w:tcW w:w="1980" w:type="dxa"/>
          </w:tcPr>
          <w:p w:rsidR="006B1917" w:rsidRDefault="0083506E">
            <w:pPr>
              <w:ind w:right="34"/>
              <w:jc w:val="both"/>
              <w:rPr>
                <w:sz w:val="16"/>
                <w:szCs w:val="16"/>
              </w:rPr>
            </w:pPr>
            <w:r>
              <w:rPr>
                <w:sz w:val="16"/>
                <w:szCs w:val="16"/>
              </w:rPr>
              <w:t xml:space="preserve">Написання наукової статті на тему «Навчання фахівців та батьків основам реабілітації та розвитку дітей з </w:t>
            </w:r>
            <w:proofErr w:type="spellStart"/>
            <w:r>
              <w:rPr>
                <w:sz w:val="16"/>
                <w:szCs w:val="16"/>
              </w:rPr>
              <w:t>кохлеарними</w:t>
            </w:r>
            <w:proofErr w:type="spellEnd"/>
            <w:r>
              <w:rPr>
                <w:sz w:val="16"/>
                <w:szCs w:val="16"/>
              </w:rPr>
              <w:t xml:space="preserve"> </w:t>
            </w:r>
            <w:proofErr w:type="spellStart"/>
            <w:r>
              <w:rPr>
                <w:sz w:val="16"/>
                <w:szCs w:val="16"/>
              </w:rPr>
              <w:t>імплантами</w:t>
            </w:r>
            <w:proofErr w:type="spellEnd"/>
            <w:r>
              <w:rPr>
                <w:sz w:val="16"/>
                <w:szCs w:val="16"/>
              </w:rPr>
              <w:t xml:space="preserve"> в Україні (за результатами проекту)».</w:t>
            </w:r>
          </w:p>
          <w:p w:rsidR="006B1917" w:rsidRDefault="006B1917">
            <w:pPr>
              <w:jc w:val="both"/>
              <w:rPr>
                <w:sz w:val="16"/>
                <w:szCs w:val="16"/>
              </w:rPr>
            </w:pPr>
          </w:p>
        </w:tc>
        <w:tc>
          <w:tcPr>
            <w:tcW w:w="1185" w:type="dxa"/>
          </w:tcPr>
          <w:p w:rsidR="006B1917" w:rsidRDefault="0083506E">
            <w:pPr>
              <w:jc w:val="center"/>
              <w:rPr>
                <w:sz w:val="16"/>
                <w:szCs w:val="16"/>
              </w:rPr>
            </w:pPr>
            <w:r>
              <w:rPr>
                <w:sz w:val="16"/>
                <w:szCs w:val="16"/>
              </w:rPr>
              <w:t xml:space="preserve">наявність </w:t>
            </w:r>
          </w:p>
        </w:tc>
        <w:tc>
          <w:tcPr>
            <w:tcW w:w="1335" w:type="dxa"/>
          </w:tcPr>
          <w:p w:rsidR="006B1917" w:rsidRDefault="0083506E">
            <w:pPr>
              <w:jc w:val="center"/>
              <w:rPr>
                <w:sz w:val="16"/>
                <w:szCs w:val="16"/>
              </w:rPr>
            </w:pPr>
            <w:r>
              <w:rPr>
                <w:sz w:val="16"/>
                <w:szCs w:val="16"/>
              </w:rPr>
              <w:t xml:space="preserve">написано і подано до друку </w:t>
            </w:r>
          </w:p>
        </w:tc>
        <w:tc>
          <w:tcPr>
            <w:tcW w:w="1890" w:type="dxa"/>
          </w:tcPr>
          <w:p w:rsidR="006B1917" w:rsidRDefault="006B1917">
            <w:pPr>
              <w:jc w:val="center"/>
              <w:rPr>
                <w:sz w:val="24"/>
                <w:szCs w:val="24"/>
              </w:rPr>
            </w:pPr>
          </w:p>
        </w:tc>
        <w:tc>
          <w:tcPr>
            <w:tcW w:w="2580" w:type="dxa"/>
          </w:tcPr>
          <w:p w:rsidR="006B1917" w:rsidRDefault="0083506E">
            <w:pPr>
              <w:jc w:val="both"/>
              <w:rPr>
                <w:sz w:val="24"/>
                <w:szCs w:val="24"/>
              </w:rPr>
            </w:pPr>
            <w:r>
              <w:rPr>
                <w:sz w:val="16"/>
                <w:szCs w:val="16"/>
              </w:rPr>
              <w:t xml:space="preserve">Про практичні способи використання навчання онлайн, досягнення і як результат розроблені Методичні рекомендації описується у статті, які доступна для батьків дітей з </w:t>
            </w:r>
            <w:proofErr w:type="spellStart"/>
            <w:r>
              <w:rPr>
                <w:sz w:val="16"/>
                <w:szCs w:val="16"/>
              </w:rPr>
              <w:t>кохлеарними</w:t>
            </w:r>
            <w:proofErr w:type="spellEnd"/>
            <w:r>
              <w:rPr>
                <w:sz w:val="16"/>
                <w:szCs w:val="16"/>
              </w:rPr>
              <w:t xml:space="preserve"> </w:t>
            </w:r>
            <w:proofErr w:type="spellStart"/>
            <w:r>
              <w:rPr>
                <w:sz w:val="16"/>
                <w:szCs w:val="16"/>
              </w:rPr>
              <w:t>імплантами</w:t>
            </w:r>
            <w:proofErr w:type="spellEnd"/>
            <w:r>
              <w:rPr>
                <w:sz w:val="16"/>
                <w:szCs w:val="16"/>
              </w:rPr>
              <w:t xml:space="preserve">, дорослих осіб з </w:t>
            </w:r>
            <w:proofErr w:type="spellStart"/>
            <w:r>
              <w:rPr>
                <w:sz w:val="16"/>
                <w:szCs w:val="16"/>
              </w:rPr>
              <w:t>кохлеарними</w:t>
            </w:r>
            <w:proofErr w:type="spellEnd"/>
            <w:r>
              <w:rPr>
                <w:sz w:val="16"/>
                <w:szCs w:val="16"/>
              </w:rPr>
              <w:t xml:space="preserve"> </w:t>
            </w:r>
            <w:proofErr w:type="spellStart"/>
            <w:r>
              <w:rPr>
                <w:sz w:val="16"/>
                <w:szCs w:val="16"/>
              </w:rPr>
              <w:t>імплантами</w:t>
            </w:r>
            <w:proofErr w:type="spellEnd"/>
            <w:r>
              <w:rPr>
                <w:sz w:val="16"/>
                <w:szCs w:val="16"/>
              </w:rPr>
              <w:t xml:space="preserve">, педагогів, логопедів, психологів, фахівців ІРЦ, інших особи, які зацікавлені отримати навички роботи і реабілітації дітей з </w:t>
            </w:r>
            <w:proofErr w:type="spellStart"/>
            <w:r>
              <w:rPr>
                <w:sz w:val="16"/>
                <w:szCs w:val="16"/>
              </w:rPr>
              <w:t>кохлеарними</w:t>
            </w:r>
            <w:proofErr w:type="spellEnd"/>
            <w:r>
              <w:rPr>
                <w:sz w:val="16"/>
                <w:szCs w:val="16"/>
              </w:rPr>
              <w:t xml:space="preserve"> </w:t>
            </w:r>
            <w:proofErr w:type="spellStart"/>
            <w:r>
              <w:rPr>
                <w:sz w:val="16"/>
                <w:szCs w:val="16"/>
              </w:rPr>
              <w:t>імплантам</w:t>
            </w:r>
            <w:proofErr w:type="spellEnd"/>
            <w:r>
              <w:rPr>
                <w:sz w:val="16"/>
                <w:szCs w:val="16"/>
              </w:rPr>
              <w:t xml:space="preserve"> вперше отримали друковану версію та систематизований збірник рекомендацій. У вільному доступі можна отримати доступ до електронної версії методичних рекомендацій та необмежене коло осіб використовують їх у своїй практичній діяльності. Всі учасники з зацікавленістю сприймають проведення таких заходів і  в подальшому реалізація подібних проектів є доцільною і необхідною.</w:t>
            </w:r>
          </w:p>
        </w:tc>
      </w:tr>
      <w:tr w:rsidR="006B1917">
        <w:tc>
          <w:tcPr>
            <w:tcW w:w="824" w:type="dxa"/>
          </w:tcPr>
          <w:p w:rsidR="006B1917" w:rsidRDefault="0083506E">
            <w:pPr>
              <w:jc w:val="center"/>
              <w:rPr>
                <w:sz w:val="16"/>
                <w:szCs w:val="16"/>
              </w:rPr>
            </w:pPr>
            <w:r>
              <w:rPr>
                <w:sz w:val="16"/>
                <w:szCs w:val="16"/>
              </w:rPr>
              <w:t>7</w:t>
            </w:r>
          </w:p>
        </w:tc>
        <w:tc>
          <w:tcPr>
            <w:tcW w:w="1980" w:type="dxa"/>
          </w:tcPr>
          <w:p w:rsidR="006B1917" w:rsidRDefault="0083506E">
            <w:pPr>
              <w:ind w:right="34"/>
              <w:jc w:val="both"/>
              <w:rPr>
                <w:sz w:val="16"/>
                <w:szCs w:val="16"/>
              </w:rPr>
            </w:pPr>
            <w:r>
              <w:rPr>
                <w:sz w:val="16"/>
                <w:szCs w:val="16"/>
              </w:rPr>
              <w:t xml:space="preserve">Розміщення на офіційному сайті спілки методичних рекомендацій «Розвиток слуху та мовлення дітей з </w:t>
            </w:r>
            <w:proofErr w:type="spellStart"/>
            <w:r>
              <w:rPr>
                <w:sz w:val="16"/>
                <w:szCs w:val="16"/>
              </w:rPr>
              <w:t>кохлеарними</w:t>
            </w:r>
            <w:proofErr w:type="spellEnd"/>
            <w:r>
              <w:rPr>
                <w:sz w:val="16"/>
                <w:szCs w:val="16"/>
              </w:rPr>
              <w:t xml:space="preserve"> </w:t>
            </w:r>
            <w:proofErr w:type="spellStart"/>
            <w:r>
              <w:rPr>
                <w:sz w:val="16"/>
                <w:szCs w:val="16"/>
              </w:rPr>
              <w:t>імплантами</w:t>
            </w:r>
            <w:proofErr w:type="spellEnd"/>
            <w:r>
              <w:rPr>
                <w:sz w:val="16"/>
                <w:szCs w:val="16"/>
              </w:rPr>
              <w:t>. Методичні рекомендації»</w:t>
            </w:r>
          </w:p>
        </w:tc>
        <w:tc>
          <w:tcPr>
            <w:tcW w:w="1185" w:type="dxa"/>
          </w:tcPr>
          <w:p w:rsidR="006B1917" w:rsidRDefault="0083506E">
            <w:pPr>
              <w:jc w:val="center"/>
              <w:rPr>
                <w:sz w:val="16"/>
                <w:szCs w:val="16"/>
              </w:rPr>
            </w:pPr>
            <w:r>
              <w:rPr>
                <w:sz w:val="16"/>
                <w:szCs w:val="16"/>
              </w:rPr>
              <w:t xml:space="preserve">наявність </w:t>
            </w:r>
          </w:p>
        </w:tc>
        <w:tc>
          <w:tcPr>
            <w:tcW w:w="1335" w:type="dxa"/>
          </w:tcPr>
          <w:p w:rsidR="006B1917" w:rsidRDefault="0083506E">
            <w:pPr>
              <w:jc w:val="center"/>
              <w:rPr>
                <w:sz w:val="16"/>
                <w:szCs w:val="16"/>
              </w:rPr>
            </w:pPr>
            <w:r>
              <w:rPr>
                <w:sz w:val="16"/>
                <w:szCs w:val="16"/>
              </w:rPr>
              <w:t xml:space="preserve">розміщено та доступно необмеженому колу осіб </w:t>
            </w:r>
          </w:p>
        </w:tc>
        <w:tc>
          <w:tcPr>
            <w:tcW w:w="1890" w:type="dxa"/>
          </w:tcPr>
          <w:p w:rsidR="006B1917" w:rsidRDefault="006B1917">
            <w:pPr>
              <w:jc w:val="center"/>
              <w:rPr>
                <w:sz w:val="24"/>
                <w:szCs w:val="24"/>
              </w:rPr>
            </w:pPr>
          </w:p>
        </w:tc>
        <w:tc>
          <w:tcPr>
            <w:tcW w:w="2580" w:type="dxa"/>
          </w:tcPr>
          <w:p w:rsidR="006B1917" w:rsidRDefault="0083506E">
            <w:pPr>
              <w:jc w:val="both"/>
              <w:rPr>
                <w:sz w:val="24"/>
                <w:szCs w:val="24"/>
              </w:rPr>
            </w:pPr>
            <w:r>
              <w:rPr>
                <w:sz w:val="16"/>
                <w:szCs w:val="16"/>
              </w:rPr>
              <w:t xml:space="preserve"> У вільному доступі можна отримати доступ до електронної версії методичних рекомендацій та необмежене коло осіб використовують їх у своїй практичній діяльності. Всі учасники з зацікавленістю сприймають проведення таких заходів і  в подальшому реалізація подібних проектів є доцільною і необхідною.</w:t>
            </w:r>
          </w:p>
        </w:tc>
      </w:tr>
      <w:tr w:rsidR="006B1917">
        <w:tc>
          <w:tcPr>
            <w:tcW w:w="824" w:type="dxa"/>
          </w:tcPr>
          <w:p w:rsidR="006B1917" w:rsidRDefault="0083506E">
            <w:pPr>
              <w:jc w:val="center"/>
              <w:rPr>
                <w:sz w:val="16"/>
                <w:szCs w:val="16"/>
              </w:rPr>
            </w:pPr>
            <w:r>
              <w:rPr>
                <w:sz w:val="16"/>
                <w:szCs w:val="16"/>
              </w:rPr>
              <w:t>8</w:t>
            </w:r>
          </w:p>
        </w:tc>
        <w:tc>
          <w:tcPr>
            <w:tcW w:w="1980" w:type="dxa"/>
          </w:tcPr>
          <w:p w:rsidR="006B1917" w:rsidRDefault="0083506E">
            <w:pPr>
              <w:ind w:right="34"/>
              <w:jc w:val="both"/>
              <w:rPr>
                <w:sz w:val="16"/>
                <w:szCs w:val="16"/>
              </w:rPr>
            </w:pPr>
            <w:r>
              <w:rPr>
                <w:sz w:val="16"/>
                <w:szCs w:val="16"/>
              </w:rPr>
              <w:t xml:space="preserve">Розміщення на сторінці спілки у соціальній мережі </w:t>
            </w:r>
            <w:proofErr w:type="spellStart"/>
            <w:r>
              <w:rPr>
                <w:sz w:val="16"/>
                <w:szCs w:val="16"/>
              </w:rPr>
              <w:t>Фейсбук</w:t>
            </w:r>
            <w:proofErr w:type="spellEnd"/>
            <w:r>
              <w:rPr>
                <w:sz w:val="16"/>
                <w:szCs w:val="16"/>
              </w:rPr>
              <w:t xml:space="preserve"> методичних рекомендацій «Розвиток слуху та мовлення дітей з </w:t>
            </w:r>
            <w:proofErr w:type="spellStart"/>
            <w:r>
              <w:rPr>
                <w:sz w:val="16"/>
                <w:szCs w:val="16"/>
              </w:rPr>
              <w:t>кохлеарними</w:t>
            </w:r>
            <w:proofErr w:type="spellEnd"/>
            <w:r>
              <w:rPr>
                <w:sz w:val="16"/>
                <w:szCs w:val="16"/>
              </w:rPr>
              <w:t xml:space="preserve"> </w:t>
            </w:r>
            <w:proofErr w:type="spellStart"/>
            <w:r>
              <w:rPr>
                <w:sz w:val="16"/>
                <w:szCs w:val="16"/>
              </w:rPr>
              <w:t>імплантами</w:t>
            </w:r>
            <w:proofErr w:type="spellEnd"/>
            <w:r>
              <w:rPr>
                <w:sz w:val="16"/>
                <w:szCs w:val="16"/>
              </w:rPr>
              <w:t>. Методичні рекомендації».</w:t>
            </w:r>
          </w:p>
        </w:tc>
        <w:tc>
          <w:tcPr>
            <w:tcW w:w="1185" w:type="dxa"/>
          </w:tcPr>
          <w:p w:rsidR="006B1917" w:rsidRDefault="0083506E">
            <w:pPr>
              <w:jc w:val="center"/>
              <w:rPr>
                <w:sz w:val="16"/>
                <w:szCs w:val="16"/>
              </w:rPr>
            </w:pPr>
            <w:r>
              <w:rPr>
                <w:sz w:val="16"/>
                <w:szCs w:val="16"/>
              </w:rPr>
              <w:t xml:space="preserve">наявність </w:t>
            </w:r>
          </w:p>
        </w:tc>
        <w:tc>
          <w:tcPr>
            <w:tcW w:w="1335" w:type="dxa"/>
          </w:tcPr>
          <w:p w:rsidR="006B1917" w:rsidRDefault="0083506E">
            <w:pPr>
              <w:jc w:val="center"/>
              <w:rPr>
                <w:sz w:val="16"/>
                <w:szCs w:val="16"/>
              </w:rPr>
            </w:pPr>
            <w:r>
              <w:rPr>
                <w:sz w:val="16"/>
                <w:szCs w:val="16"/>
              </w:rPr>
              <w:t xml:space="preserve">розміщено та доступно необмеженому колу осіб </w:t>
            </w:r>
          </w:p>
        </w:tc>
        <w:tc>
          <w:tcPr>
            <w:tcW w:w="1890" w:type="dxa"/>
          </w:tcPr>
          <w:p w:rsidR="006B1917" w:rsidRDefault="006B1917">
            <w:pPr>
              <w:jc w:val="center"/>
              <w:rPr>
                <w:sz w:val="24"/>
                <w:szCs w:val="24"/>
              </w:rPr>
            </w:pPr>
          </w:p>
        </w:tc>
        <w:tc>
          <w:tcPr>
            <w:tcW w:w="2580" w:type="dxa"/>
          </w:tcPr>
          <w:p w:rsidR="006B1917" w:rsidRDefault="0083506E">
            <w:pPr>
              <w:jc w:val="both"/>
              <w:rPr>
                <w:sz w:val="24"/>
                <w:szCs w:val="24"/>
              </w:rPr>
            </w:pPr>
            <w:r>
              <w:rPr>
                <w:sz w:val="16"/>
                <w:szCs w:val="16"/>
              </w:rPr>
              <w:t xml:space="preserve"> У вільному доступі можна отримати доступ до електронної версії методичних рекомендацій та необмежене коло осіб використовують їх у своїй практичній діяльності. Всі учасники з зацікавленістю сприймають проведення таких заходів і  в подальшому реалізація подібних проектів є доцільною і необхідною.</w:t>
            </w:r>
          </w:p>
        </w:tc>
      </w:tr>
    </w:tbl>
    <w:p w:rsidR="006B1917" w:rsidRDefault="006B1917">
      <w:pPr>
        <w:jc w:val="center"/>
        <w:rPr>
          <w:sz w:val="26"/>
          <w:szCs w:val="26"/>
        </w:rPr>
      </w:pPr>
    </w:p>
    <w:p w:rsidR="006B1917" w:rsidRDefault="0083506E">
      <w:pPr>
        <w:jc w:val="both"/>
        <w:rPr>
          <w:sz w:val="26"/>
          <w:szCs w:val="26"/>
        </w:rPr>
      </w:pPr>
      <w:r>
        <w:rPr>
          <w:sz w:val="26"/>
          <w:szCs w:val="26"/>
        </w:rPr>
        <w:t>7. Інформація щодо практичного використання отриманих результатів. Зазначити  результати (короткострокові/довгострокові), соціальний ефект (зміни) та користь від реалізації програми (проекту, заходу); кількісні та якісні показники, які будуть свідчити про успішність програми (проекту, заходу).</w:t>
      </w:r>
    </w:p>
    <w:p w:rsidR="006B1917" w:rsidRDefault="006B1917">
      <w:pPr>
        <w:jc w:val="both"/>
        <w:rPr>
          <w:sz w:val="26"/>
          <w:szCs w:val="26"/>
        </w:rPr>
      </w:pPr>
    </w:p>
    <w:p w:rsidR="006B1917" w:rsidRDefault="0083506E">
      <w:pPr>
        <w:ind w:firstLine="720"/>
        <w:jc w:val="both"/>
        <w:rPr>
          <w:sz w:val="24"/>
          <w:szCs w:val="24"/>
        </w:rPr>
      </w:pPr>
      <w:r>
        <w:rPr>
          <w:sz w:val="24"/>
          <w:szCs w:val="24"/>
        </w:rPr>
        <w:lastRenderedPageBreak/>
        <w:t xml:space="preserve">Проведено 6 навчальних </w:t>
      </w:r>
      <w:proofErr w:type="spellStart"/>
      <w:r>
        <w:rPr>
          <w:sz w:val="24"/>
          <w:szCs w:val="24"/>
        </w:rPr>
        <w:t>вебінарів</w:t>
      </w:r>
      <w:proofErr w:type="spellEnd"/>
      <w:r>
        <w:rPr>
          <w:sz w:val="24"/>
          <w:szCs w:val="24"/>
        </w:rPr>
        <w:t xml:space="preserve">. Кожен </w:t>
      </w:r>
      <w:proofErr w:type="spellStart"/>
      <w:r>
        <w:rPr>
          <w:sz w:val="24"/>
          <w:szCs w:val="24"/>
        </w:rPr>
        <w:t>вебінар</w:t>
      </w:r>
      <w:proofErr w:type="spellEnd"/>
      <w:r>
        <w:rPr>
          <w:sz w:val="24"/>
          <w:szCs w:val="24"/>
        </w:rPr>
        <w:t xml:space="preserve"> записано та викладено  на каналі спілки в </w:t>
      </w:r>
      <w:proofErr w:type="spellStart"/>
      <w:r>
        <w:rPr>
          <w:sz w:val="24"/>
          <w:szCs w:val="24"/>
        </w:rPr>
        <w:t>Youtube</w:t>
      </w:r>
      <w:proofErr w:type="spellEnd"/>
      <w:r>
        <w:rPr>
          <w:sz w:val="24"/>
          <w:szCs w:val="24"/>
        </w:rPr>
        <w:t xml:space="preserve">. Відео на каналі доступне для перегляду широкій аудиторії. Участь у </w:t>
      </w:r>
      <w:proofErr w:type="spellStart"/>
      <w:r>
        <w:rPr>
          <w:sz w:val="24"/>
          <w:szCs w:val="24"/>
        </w:rPr>
        <w:t>вебінарах</w:t>
      </w:r>
      <w:proofErr w:type="spellEnd"/>
      <w:r>
        <w:rPr>
          <w:sz w:val="24"/>
          <w:szCs w:val="24"/>
        </w:rPr>
        <w:t xml:space="preserve"> взяло 150 осіб з усіх регіонів України. Учасники </w:t>
      </w:r>
      <w:proofErr w:type="spellStart"/>
      <w:r>
        <w:rPr>
          <w:sz w:val="24"/>
          <w:szCs w:val="24"/>
        </w:rPr>
        <w:t>вебінарів</w:t>
      </w:r>
      <w:proofErr w:type="spellEnd"/>
      <w:r>
        <w:rPr>
          <w:sz w:val="24"/>
          <w:szCs w:val="24"/>
        </w:rPr>
        <w:t xml:space="preserve"> отримали сертифікати про проходження навчання. Учасники після проходження циклу </w:t>
      </w:r>
      <w:proofErr w:type="spellStart"/>
      <w:r>
        <w:rPr>
          <w:sz w:val="24"/>
          <w:szCs w:val="24"/>
        </w:rPr>
        <w:t>вебінарів</w:t>
      </w:r>
      <w:proofErr w:type="spellEnd"/>
      <w:r>
        <w:rPr>
          <w:sz w:val="24"/>
          <w:szCs w:val="24"/>
        </w:rPr>
        <w:t xml:space="preserve"> мають знання для проведення навчального процесу по розвитку слуху та мовлення з дітьми і дорослими з </w:t>
      </w:r>
      <w:proofErr w:type="spellStart"/>
      <w:r>
        <w:rPr>
          <w:sz w:val="24"/>
          <w:szCs w:val="24"/>
        </w:rPr>
        <w:t>кохлеарними</w:t>
      </w:r>
      <w:proofErr w:type="spellEnd"/>
      <w:r>
        <w:rPr>
          <w:sz w:val="24"/>
          <w:szCs w:val="24"/>
        </w:rPr>
        <w:t xml:space="preserve"> </w:t>
      </w:r>
      <w:proofErr w:type="spellStart"/>
      <w:r>
        <w:rPr>
          <w:sz w:val="24"/>
          <w:szCs w:val="24"/>
        </w:rPr>
        <w:t>імплантами</w:t>
      </w:r>
      <w:proofErr w:type="spellEnd"/>
      <w:r>
        <w:rPr>
          <w:sz w:val="24"/>
          <w:szCs w:val="24"/>
        </w:rPr>
        <w:t xml:space="preserve">. Отримані навики фахівці і батьки вже сьогодні застосовують у роботі з дітьми. Така робота забезпечує якісний процес реабілітації імплантованих дітей, забезпечує високу здатність опанувати навики  слуху та мовлення.  За результатами </w:t>
      </w:r>
      <w:proofErr w:type="spellStart"/>
      <w:r>
        <w:rPr>
          <w:sz w:val="24"/>
          <w:szCs w:val="24"/>
        </w:rPr>
        <w:t>вебінарів</w:t>
      </w:r>
      <w:proofErr w:type="spellEnd"/>
      <w:r>
        <w:rPr>
          <w:sz w:val="24"/>
          <w:szCs w:val="24"/>
        </w:rPr>
        <w:t xml:space="preserve"> складено методичні рекомендації по роботі з дітьми та дорослими, які користуються </w:t>
      </w:r>
      <w:proofErr w:type="spellStart"/>
      <w:r>
        <w:rPr>
          <w:sz w:val="24"/>
          <w:szCs w:val="24"/>
        </w:rPr>
        <w:t>кохлеарними</w:t>
      </w:r>
      <w:proofErr w:type="spellEnd"/>
      <w:r>
        <w:rPr>
          <w:sz w:val="24"/>
          <w:szCs w:val="24"/>
        </w:rPr>
        <w:t xml:space="preserve"> </w:t>
      </w:r>
      <w:proofErr w:type="spellStart"/>
      <w:r>
        <w:rPr>
          <w:sz w:val="24"/>
          <w:szCs w:val="24"/>
        </w:rPr>
        <w:t>імплантами</w:t>
      </w:r>
      <w:proofErr w:type="spellEnd"/>
      <w:r>
        <w:rPr>
          <w:sz w:val="24"/>
          <w:szCs w:val="24"/>
        </w:rPr>
        <w:t xml:space="preserve"> як засобами слухопротезування внаслідок втрати слуху. Надруковано 120 примірників таких методичних рекомендацій. Методичні рекомендації викладені на сайті організації, </w:t>
      </w:r>
      <w:proofErr w:type="spellStart"/>
      <w:r>
        <w:rPr>
          <w:sz w:val="24"/>
          <w:szCs w:val="24"/>
        </w:rPr>
        <w:t>сторінціу</w:t>
      </w:r>
      <w:proofErr w:type="spellEnd"/>
      <w:r>
        <w:rPr>
          <w:sz w:val="24"/>
          <w:szCs w:val="24"/>
        </w:rPr>
        <w:t xml:space="preserve"> </w:t>
      </w:r>
      <w:proofErr w:type="spellStart"/>
      <w:r>
        <w:rPr>
          <w:sz w:val="24"/>
          <w:szCs w:val="24"/>
        </w:rPr>
        <w:t>Фейсбук</w:t>
      </w:r>
      <w:proofErr w:type="spellEnd"/>
      <w:r>
        <w:rPr>
          <w:sz w:val="24"/>
          <w:szCs w:val="24"/>
        </w:rPr>
        <w:t xml:space="preserve">. Такі рекомендації є у вільному доступі та можуть бути використані широким колом осіб. Для узагальнення отриманих знань, поширення досвіду проведено конференцію "Реабілітація та розвиток осіб з </w:t>
      </w:r>
      <w:proofErr w:type="spellStart"/>
      <w:r>
        <w:rPr>
          <w:sz w:val="24"/>
          <w:szCs w:val="24"/>
        </w:rPr>
        <w:t>кохлеарними</w:t>
      </w:r>
      <w:proofErr w:type="spellEnd"/>
      <w:r>
        <w:rPr>
          <w:sz w:val="24"/>
          <w:szCs w:val="24"/>
        </w:rPr>
        <w:t xml:space="preserve"> </w:t>
      </w:r>
      <w:proofErr w:type="spellStart"/>
      <w:r>
        <w:rPr>
          <w:sz w:val="24"/>
          <w:szCs w:val="24"/>
        </w:rPr>
        <w:t>імплантами</w:t>
      </w:r>
      <w:proofErr w:type="spellEnd"/>
      <w:r>
        <w:rPr>
          <w:sz w:val="24"/>
          <w:szCs w:val="24"/>
        </w:rPr>
        <w:t xml:space="preserve"> в Україні на сучасному етапі". Участь у конференції взяли 202 особи. 30 учасників були присутні на конференції </w:t>
      </w:r>
      <w:proofErr w:type="spellStart"/>
      <w:r>
        <w:rPr>
          <w:sz w:val="24"/>
          <w:szCs w:val="24"/>
        </w:rPr>
        <w:t>офлайн</w:t>
      </w:r>
      <w:proofErr w:type="spellEnd"/>
      <w:r>
        <w:rPr>
          <w:sz w:val="24"/>
          <w:szCs w:val="24"/>
        </w:rPr>
        <w:t xml:space="preserve">, решта-онлайн, завдяки трансляції через платформу </w:t>
      </w:r>
      <w:proofErr w:type="spellStart"/>
      <w:r>
        <w:rPr>
          <w:sz w:val="24"/>
          <w:szCs w:val="24"/>
        </w:rPr>
        <w:t>Zoom</w:t>
      </w:r>
      <w:proofErr w:type="spellEnd"/>
      <w:r>
        <w:rPr>
          <w:sz w:val="24"/>
          <w:szCs w:val="24"/>
        </w:rPr>
        <w:t xml:space="preserve">. У конференції взяли участь представники з усіх регіонів України та міста Києва.  На конференції було презентовано методичні рекомендації. Методичні рекомендації подані до Національного органу інтелектуальної власності Державного підприємства  “Український інститут інтелектуальної власності” на затвердження та отримання висновку про права.  Після затвердження такі методичні рекомендації будуть схвалені та рекомендовані освітніми експертами для практичного використання у роботі з дітьми з </w:t>
      </w:r>
      <w:proofErr w:type="spellStart"/>
      <w:r>
        <w:rPr>
          <w:sz w:val="24"/>
          <w:szCs w:val="24"/>
        </w:rPr>
        <w:t>кохлеарним</w:t>
      </w:r>
      <w:proofErr w:type="spellEnd"/>
      <w:r>
        <w:rPr>
          <w:sz w:val="24"/>
          <w:szCs w:val="24"/>
        </w:rPr>
        <w:t xml:space="preserve"> </w:t>
      </w:r>
      <w:proofErr w:type="spellStart"/>
      <w:r>
        <w:rPr>
          <w:sz w:val="24"/>
          <w:szCs w:val="24"/>
        </w:rPr>
        <w:t>імплантами</w:t>
      </w:r>
      <w:proofErr w:type="spellEnd"/>
      <w:r>
        <w:rPr>
          <w:sz w:val="24"/>
          <w:szCs w:val="24"/>
        </w:rPr>
        <w:t xml:space="preserve"> та дорослими та для проведення на основі розроблених методичних рекомендації реабілітаційного процесу з розвитку слуху та мовлення людей з </w:t>
      </w:r>
      <w:proofErr w:type="spellStart"/>
      <w:r>
        <w:rPr>
          <w:sz w:val="24"/>
          <w:szCs w:val="24"/>
        </w:rPr>
        <w:t>кохлеарними</w:t>
      </w:r>
      <w:proofErr w:type="spellEnd"/>
      <w:r>
        <w:rPr>
          <w:sz w:val="24"/>
          <w:szCs w:val="24"/>
        </w:rPr>
        <w:t xml:space="preserve"> </w:t>
      </w:r>
      <w:proofErr w:type="spellStart"/>
      <w:r>
        <w:rPr>
          <w:sz w:val="24"/>
          <w:szCs w:val="24"/>
        </w:rPr>
        <w:t>імплантами</w:t>
      </w:r>
      <w:proofErr w:type="spellEnd"/>
      <w:r>
        <w:rPr>
          <w:sz w:val="24"/>
          <w:szCs w:val="24"/>
        </w:rPr>
        <w:t xml:space="preserve">. За матеріалами </w:t>
      </w:r>
      <w:proofErr w:type="spellStart"/>
      <w:r>
        <w:rPr>
          <w:sz w:val="24"/>
          <w:szCs w:val="24"/>
        </w:rPr>
        <w:t>вебінарів</w:t>
      </w:r>
      <w:proofErr w:type="spellEnd"/>
      <w:r>
        <w:rPr>
          <w:sz w:val="24"/>
          <w:szCs w:val="24"/>
        </w:rPr>
        <w:t xml:space="preserve"> підготовлено наукову статтю до науково-методичного збірника “Освіта осіб з особливими потребами: шляхи розбудови”, орієнтовна дата виходу  перше півріччя 2021 року. Учасники проекту зацікавлені у продовженні реалізації подібних проектів. проект позитивно вплинув на всіх учасників, забезпечує реалізацію прав на освіту осіб з інвалідністю шляхом підтримки впровадження інклюзивного навчання на всіх рівнях освіти.</w:t>
      </w:r>
    </w:p>
    <w:p w:rsidR="006B1917" w:rsidRDefault="006B1917">
      <w:pPr>
        <w:ind w:firstLine="720"/>
        <w:jc w:val="both"/>
        <w:rPr>
          <w:sz w:val="24"/>
          <w:szCs w:val="24"/>
        </w:rPr>
      </w:pPr>
    </w:p>
    <w:p w:rsidR="006B1917" w:rsidRDefault="0083506E">
      <w:pPr>
        <w:jc w:val="both"/>
        <w:rPr>
          <w:sz w:val="26"/>
          <w:szCs w:val="26"/>
        </w:rPr>
      </w:pPr>
      <w:r>
        <w:rPr>
          <w:sz w:val="26"/>
          <w:szCs w:val="26"/>
        </w:rPr>
        <w:t>8. Обсяг використаних бюджетних коштів на реалізацію програми (проекту, заходу)</w:t>
      </w:r>
    </w:p>
    <w:p w:rsidR="006B1917" w:rsidRDefault="006B1917">
      <w:pPr>
        <w:jc w:val="both"/>
        <w:rPr>
          <w:sz w:val="20"/>
          <w:szCs w:val="20"/>
        </w:rPr>
      </w:pPr>
    </w:p>
    <w:tbl>
      <w:tblPr>
        <w:tblStyle w:val="af5"/>
        <w:tblW w:w="994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7"/>
        <w:gridCol w:w="3210"/>
        <w:gridCol w:w="1830"/>
        <w:gridCol w:w="1890"/>
        <w:gridCol w:w="2055"/>
      </w:tblGrid>
      <w:tr w:rsidR="006B1917">
        <w:tc>
          <w:tcPr>
            <w:tcW w:w="957" w:type="dxa"/>
            <w:vAlign w:val="center"/>
          </w:tcPr>
          <w:p w:rsidR="006B1917" w:rsidRDefault="0083506E">
            <w:pPr>
              <w:jc w:val="center"/>
              <w:rPr>
                <w:sz w:val="18"/>
                <w:szCs w:val="18"/>
              </w:rPr>
            </w:pPr>
            <w:r>
              <w:rPr>
                <w:sz w:val="18"/>
                <w:szCs w:val="18"/>
              </w:rPr>
              <w:t>№ з/п</w:t>
            </w:r>
          </w:p>
        </w:tc>
        <w:tc>
          <w:tcPr>
            <w:tcW w:w="3210" w:type="dxa"/>
            <w:vAlign w:val="center"/>
          </w:tcPr>
          <w:p w:rsidR="006B1917" w:rsidRDefault="0083506E">
            <w:pPr>
              <w:pBdr>
                <w:top w:val="nil"/>
                <w:left w:val="nil"/>
                <w:bottom w:val="nil"/>
                <w:right w:val="nil"/>
                <w:between w:val="nil"/>
              </w:pBdr>
              <w:jc w:val="center"/>
              <w:rPr>
                <w:color w:val="000000"/>
                <w:sz w:val="18"/>
                <w:szCs w:val="18"/>
              </w:rPr>
            </w:pPr>
            <w:r>
              <w:rPr>
                <w:color w:val="000000"/>
                <w:sz w:val="18"/>
                <w:szCs w:val="18"/>
              </w:rPr>
              <w:t>Статті витрат з деталізацією (згідно із кошторисом витрат)</w:t>
            </w:r>
          </w:p>
        </w:tc>
        <w:tc>
          <w:tcPr>
            <w:tcW w:w="1830" w:type="dxa"/>
            <w:vAlign w:val="center"/>
          </w:tcPr>
          <w:p w:rsidR="006B1917" w:rsidRDefault="0083506E">
            <w:pPr>
              <w:pBdr>
                <w:top w:val="nil"/>
                <w:left w:val="nil"/>
                <w:bottom w:val="nil"/>
                <w:right w:val="nil"/>
                <w:between w:val="nil"/>
              </w:pBdr>
              <w:jc w:val="center"/>
              <w:rPr>
                <w:color w:val="000000"/>
                <w:sz w:val="18"/>
                <w:szCs w:val="18"/>
              </w:rPr>
            </w:pPr>
            <w:r>
              <w:rPr>
                <w:color w:val="000000"/>
                <w:sz w:val="18"/>
                <w:szCs w:val="18"/>
              </w:rPr>
              <w:t>Виділені бюджетні кошти (грн)</w:t>
            </w:r>
          </w:p>
        </w:tc>
        <w:tc>
          <w:tcPr>
            <w:tcW w:w="1890" w:type="dxa"/>
            <w:vAlign w:val="center"/>
          </w:tcPr>
          <w:p w:rsidR="006B1917" w:rsidRDefault="0083506E">
            <w:pPr>
              <w:pBdr>
                <w:top w:val="nil"/>
                <w:left w:val="nil"/>
                <w:bottom w:val="nil"/>
                <w:right w:val="nil"/>
                <w:between w:val="nil"/>
              </w:pBdr>
              <w:jc w:val="center"/>
              <w:rPr>
                <w:color w:val="000000"/>
                <w:sz w:val="18"/>
                <w:szCs w:val="18"/>
              </w:rPr>
            </w:pPr>
            <w:r>
              <w:rPr>
                <w:color w:val="000000"/>
                <w:sz w:val="18"/>
                <w:szCs w:val="18"/>
              </w:rPr>
              <w:t>Фактично використані бюджетні кошти (грн)</w:t>
            </w:r>
          </w:p>
        </w:tc>
        <w:tc>
          <w:tcPr>
            <w:tcW w:w="2055" w:type="dxa"/>
            <w:vAlign w:val="center"/>
          </w:tcPr>
          <w:p w:rsidR="006B1917" w:rsidRDefault="0083506E">
            <w:pPr>
              <w:pBdr>
                <w:top w:val="nil"/>
                <w:left w:val="nil"/>
                <w:bottom w:val="nil"/>
                <w:right w:val="nil"/>
                <w:between w:val="nil"/>
              </w:pBdr>
              <w:jc w:val="center"/>
              <w:rPr>
                <w:color w:val="000000"/>
                <w:sz w:val="18"/>
                <w:szCs w:val="18"/>
              </w:rPr>
            </w:pPr>
            <w:r>
              <w:rPr>
                <w:color w:val="000000"/>
                <w:sz w:val="18"/>
                <w:szCs w:val="18"/>
              </w:rPr>
              <w:t>Кошти, залучені громадським об’єднанням (грн)</w:t>
            </w:r>
          </w:p>
        </w:tc>
      </w:tr>
      <w:tr w:rsidR="006B1917">
        <w:tc>
          <w:tcPr>
            <w:tcW w:w="957" w:type="dxa"/>
          </w:tcPr>
          <w:p w:rsidR="006B1917" w:rsidRDefault="0083506E">
            <w:pPr>
              <w:jc w:val="center"/>
              <w:rPr>
                <w:sz w:val="18"/>
                <w:szCs w:val="18"/>
              </w:rPr>
            </w:pPr>
            <w:r>
              <w:rPr>
                <w:sz w:val="18"/>
                <w:szCs w:val="18"/>
              </w:rPr>
              <w:t>1</w:t>
            </w:r>
          </w:p>
        </w:tc>
        <w:tc>
          <w:tcPr>
            <w:tcW w:w="3210" w:type="dxa"/>
          </w:tcPr>
          <w:p w:rsidR="006B1917" w:rsidRDefault="0083506E">
            <w:pPr>
              <w:jc w:val="center"/>
              <w:rPr>
                <w:sz w:val="18"/>
                <w:szCs w:val="18"/>
              </w:rPr>
            </w:pPr>
            <w:r>
              <w:rPr>
                <w:sz w:val="18"/>
                <w:szCs w:val="18"/>
              </w:rPr>
              <w:t>2</w:t>
            </w:r>
          </w:p>
        </w:tc>
        <w:tc>
          <w:tcPr>
            <w:tcW w:w="1830" w:type="dxa"/>
          </w:tcPr>
          <w:p w:rsidR="006B1917" w:rsidRDefault="0083506E">
            <w:pPr>
              <w:jc w:val="center"/>
              <w:rPr>
                <w:sz w:val="18"/>
                <w:szCs w:val="18"/>
              </w:rPr>
            </w:pPr>
            <w:r>
              <w:rPr>
                <w:sz w:val="18"/>
                <w:szCs w:val="18"/>
              </w:rPr>
              <w:t>3</w:t>
            </w:r>
          </w:p>
        </w:tc>
        <w:tc>
          <w:tcPr>
            <w:tcW w:w="1890" w:type="dxa"/>
          </w:tcPr>
          <w:p w:rsidR="006B1917" w:rsidRDefault="0083506E">
            <w:pPr>
              <w:jc w:val="center"/>
              <w:rPr>
                <w:sz w:val="18"/>
                <w:szCs w:val="18"/>
              </w:rPr>
            </w:pPr>
            <w:r>
              <w:rPr>
                <w:sz w:val="18"/>
                <w:szCs w:val="18"/>
              </w:rPr>
              <w:t>4</w:t>
            </w:r>
          </w:p>
        </w:tc>
        <w:tc>
          <w:tcPr>
            <w:tcW w:w="2055" w:type="dxa"/>
          </w:tcPr>
          <w:p w:rsidR="006B1917" w:rsidRDefault="0083506E">
            <w:pPr>
              <w:jc w:val="center"/>
              <w:rPr>
                <w:sz w:val="18"/>
                <w:szCs w:val="18"/>
              </w:rPr>
            </w:pPr>
            <w:r>
              <w:rPr>
                <w:sz w:val="18"/>
                <w:szCs w:val="18"/>
              </w:rPr>
              <w:t>5</w:t>
            </w:r>
          </w:p>
        </w:tc>
      </w:tr>
      <w:tr w:rsidR="006B1917">
        <w:trPr>
          <w:trHeight w:val="142"/>
        </w:trPr>
        <w:tc>
          <w:tcPr>
            <w:tcW w:w="957" w:type="dxa"/>
          </w:tcPr>
          <w:p w:rsidR="006B1917" w:rsidRDefault="0083506E">
            <w:pPr>
              <w:jc w:val="center"/>
              <w:rPr>
                <w:sz w:val="18"/>
                <w:szCs w:val="18"/>
              </w:rPr>
            </w:pPr>
            <w:r>
              <w:rPr>
                <w:sz w:val="18"/>
                <w:szCs w:val="18"/>
              </w:rPr>
              <w:t>1</w:t>
            </w:r>
          </w:p>
        </w:tc>
        <w:tc>
          <w:tcPr>
            <w:tcW w:w="3210" w:type="dxa"/>
          </w:tcPr>
          <w:p w:rsidR="006B1917" w:rsidRDefault="0083506E">
            <w:pPr>
              <w:rPr>
                <w:sz w:val="18"/>
                <w:szCs w:val="18"/>
              </w:rPr>
            </w:pPr>
            <w:r>
              <w:rPr>
                <w:sz w:val="18"/>
                <w:szCs w:val="18"/>
              </w:rPr>
              <w:t xml:space="preserve">Послуги з проведення навчальних </w:t>
            </w:r>
            <w:proofErr w:type="spellStart"/>
            <w:r>
              <w:rPr>
                <w:sz w:val="18"/>
                <w:szCs w:val="18"/>
              </w:rPr>
              <w:t>вебінарів</w:t>
            </w:r>
            <w:proofErr w:type="spellEnd"/>
          </w:p>
        </w:tc>
        <w:tc>
          <w:tcPr>
            <w:tcW w:w="1830" w:type="dxa"/>
          </w:tcPr>
          <w:p w:rsidR="006B1917" w:rsidRDefault="0083506E">
            <w:pPr>
              <w:jc w:val="center"/>
              <w:rPr>
                <w:sz w:val="18"/>
                <w:szCs w:val="18"/>
              </w:rPr>
            </w:pPr>
            <w:r>
              <w:rPr>
                <w:sz w:val="18"/>
                <w:szCs w:val="18"/>
              </w:rPr>
              <w:t>30000,00</w:t>
            </w:r>
          </w:p>
        </w:tc>
        <w:tc>
          <w:tcPr>
            <w:tcW w:w="1890" w:type="dxa"/>
          </w:tcPr>
          <w:p w:rsidR="006B1917" w:rsidRDefault="0083506E">
            <w:pPr>
              <w:jc w:val="center"/>
              <w:rPr>
                <w:sz w:val="18"/>
                <w:szCs w:val="18"/>
              </w:rPr>
            </w:pPr>
            <w:r>
              <w:rPr>
                <w:sz w:val="18"/>
                <w:szCs w:val="18"/>
              </w:rPr>
              <w:t>30000,00</w:t>
            </w:r>
          </w:p>
        </w:tc>
        <w:tc>
          <w:tcPr>
            <w:tcW w:w="2055" w:type="dxa"/>
          </w:tcPr>
          <w:p w:rsidR="006B1917" w:rsidRDefault="0083506E">
            <w:pPr>
              <w:jc w:val="center"/>
              <w:rPr>
                <w:sz w:val="18"/>
                <w:szCs w:val="18"/>
              </w:rPr>
            </w:pPr>
            <w:r>
              <w:rPr>
                <w:sz w:val="18"/>
                <w:szCs w:val="18"/>
              </w:rPr>
              <w:t>0</w:t>
            </w:r>
          </w:p>
        </w:tc>
      </w:tr>
      <w:tr w:rsidR="006B1917">
        <w:trPr>
          <w:trHeight w:val="142"/>
        </w:trPr>
        <w:tc>
          <w:tcPr>
            <w:tcW w:w="957" w:type="dxa"/>
          </w:tcPr>
          <w:p w:rsidR="006B1917" w:rsidRDefault="0083506E">
            <w:pPr>
              <w:jc w:val="center"/>
              <w:rPr>
                <w:sz w:val="18"/>
                <w:szCs w:val="18"/>
              </w:rPr>
            </w:pPr>
            <w:r>
              <w:rPr>
                <w:sz w:val="18"/>
                <w:szCs w:val="18"/>
              </w:rPr>
              <w:t>2</w:t>
            </w:r>
          </w:p>
        </w:tc>
        <w:tc>
          <w:tcPr>
            <w:tcW w:w="3210" w:type="dxa"/>
          </w:tcPr>
          <w:p w:rsidR="006B1917" w:rsidRDefault="0083506E">
            <w:pPr>
              <w:rPr>
                <w:sz w:val="18"/>
                <w:szCs w:val="18"/>
              </w:rPr>
            </w:pPr>
            <w:r>
              <w:rPr>
                <w:sz w:val="18"/>
                <w:szCs w:val="18"/>
              </w:rPr>
              <w:t>Послуги з розроблення методичних рекомендацій</w:t>
            </w:r>
          </w:p>
        </w:tc>
        <w:tc>
          <w:tcPr>
            <w:tcW w:w="1830" w:type="dxa"/>
          </w:tcPr>
          <w:p w:rsidR="006B1917" w:rsidRDefault="0083506E">
            <w:pPr>
              <w:jc w:val="center"/>
              <w:rPr>
                <w:sz w:val="18"/>
                <w:szCs w:val="18"/>
              </w:rPr>
            </w:pPr>
            <w:r>
              <w:rPr>
                <w:sz w:val="18"/>
                <w:szCs w:val="18"/>
              </w:rPr>
              <w:t>50000,00</w:t>
            </w:r>
          </w:p>
        </w:tc>
        <w:tc>
          <w:tcPr>
            <w:tcW w:w="1890" w:type="dxa"/>
          </w:tcPr>
          <w:p w:rsidR="006B1917" w:rsidRDefault="0083506E">
            <w:pPr>
              <w:jc w:val="center"/>
              <w:rPr>
                <w:sz w:val="18"/>
                <w:szCs w:val="18"/>
              </w:rPr>
            </w:pPr>
            <w:r>
              <w:rPr>
                <w:sz w:val="18"/>
                <w:szCs w:val="18"/>
              </w:rPr>
              <w:t>49990,00</w:t>
            </w:r>
          </w:p>
        </w:tc>
        <w:tc>
          <w:tcPr>
            <w:tcW w:w="2055" w:type="dxa"/>
          </w:tcPr>
          <w:p w:rsidR="006B1917" w:rsidRDefault="0083506E">
            <w:pPr>
              <w:jc w:val="center"/>
              <w:rPr>
                <w:sz w:val="18"/>
                <w:szCs w:val="18"/>
              </w:rPr>
            </w:pPr>
            <w:r>
              <w:rPr>
                <w:sz w:val="18"/>
                <w:szCs w:val="18"/>
              </w:rPr>
              <w:t>0</w:t>
            </w:r>
          </w:p>
        </w:tc>
      </w:tr>
      <w:tr w:rsidR="006B1917">
        <w:trPr>
          <w:trHeight w:val="142"/>
        </w:trPr>
        <w:tc>
          <w:tcPr>
            <w:tcW w:w="957" w:type="dxa"/>
          </w:tcPr>
          <w:p w:rsidR="006B1917" w:rsidRDefault="0083506E">
            <w:pPr>
              <w:jc w:val="center"/>
              <w:rPr>
                <w:sz w:val="18"/>
                <w:szCs w:val="18"/>
              </w:rPr>
            </w:pPr>
            <w:r>
              <w:rPr>
                <w:sz w:val="18"/>
                <w:szCs w:val="18"/>
              </w:rPr>
              <w:t>3</w:t>
            </w:r>
          </w:p>
        </w:tc>
        <w:tc>
          <w:tcPr>
            <w:tcW w:w="3210" w:type="dxa"/>
          </w:tcPr>
          <w:p w:rsidR="006B1917" w:rsidRDefault="0083506E">
            <w:pPr>
              <w:rPr>
                <w:sz w:val="18"/>
                <w:szCs w:val="18"/>
              </w:rPr>
            </w:pPr>
            <w:r>
              <w:rPr>
                <w:sz w:val="18"/>
                <w:szCs w:val="18"/>
              </w:rPr>
              <w:t>Оплата праці керівника проекту за реалізацію проекту та проведення заходів</w:t>
            </w:r>
          </w:p>
        </w:tc>
        <w:tc>
          <w:tcPr>
            <w:tcW w:w="1830" w:type="dxa"/>
          </w:tcPr>
          <w:p w:rsidR="006B1917" w:rsidRDefault="0083506E">
            <w:pPr>
              <w:jc w:val="center"/>
              <w:rPr>
                <w:sz w:val="18"/>
                <w:szCs w:val="18"/>
              </w:rPr>
            </w:pPr>
            <w:r>
              <w:rPr>
                <w:sz w:val="18"/>
                <w:szCs w:val="18"/>
              </w:rPr>
              <w:t>29400,00</w:t>
            </w:r>
          </w:p>
        </w:tc>
        <w:tc>
          <w:tcPr>
            <w:tcW w:w="1890" w:type="dxa"/>
          </w:tcPr>
          <w:p w:rsidR="006B1917" w:rsidRDefault="0083506E">
            <w:pPr>
              <w:jc w:val="center"/>
              <w:rPr>
                <w:sz w:val="18"/>
                <w:szCs w:val="18"/>
              </w:rPr>
            </w:pPr>
            <w:r>
              <w:rPr>
                <w:sz w:val="18"/>
                <w:szCs w:val="18"/>
              </w:rPr>
              <w:t>29400,00</w:t>
            </w:r>
          </w:p>
        </w:tc>
        <w:tc>
          <w:tcPr>
            <w:tcW w:w="2055" w:type="dxa"/>
          </w:tcPr>
          <w:p w:rsidR="006B1917" w:rsidRDefault="0083506E">
            <w:pPr>
              <w:jc w:val="center"/>
              <w:rPr>
                <w:sz w:val="18"/>
                <w:szCs w:val="18"/>
              </w:rPr>
            </w:pPr>
            <w:r>
              <w:rPr>
                <w:sz w:val="18"/>
                <w:szCs w:val="18"/>
              </w:rPr>
              <w:t>0</w:t>
            </w:r>
          </w:p>
        </w:tc>
      </w:tr>
      <w:tr w:rsidR="006B1917">
        <w:trPr>
          <w:trHeight w:val="142"/>
        </w:trPr>
        <w:tc>
          <w:tcPr>
            <w:tcW w:w="957" w:type="dxa"/>
          </w:tcPr>
          <w:p w:rsidR="006B1917" w:rsidRDefault="0083506E">
            <w:pPr>
              <w:jc w:val="center"/>
              <w:rPr>
                <w:sz w:val="18"/>
                <w:szCs w:val="18"/>
              </w:rPr>
            </w:pPr>
            <w:r>
              <w:rPr>
                <w:sz w:val="18"/>
                <w:szCs w:val="18"/>
              </w:rPr>
              <w:t>4</w:t>
            </w:r>
          </w:p>
        </w:tc>
        <w:tc>
          <w:tcPr>
            <w:tcW w:w="3210" w:type="dxa"/>
          </w:tcPr>
          <w:p w:rsidR="006B1917" w:rsidRDefault="0083506E">
            <w:pPr>
              <w:rPr>
                <w:sz w:val="18"/>
                <w:szCs w:val="18"/>
              </w:rPr>
            </w:pPr>
            <w:r>
              <w:rPr>
                <w:sz w:val="18"/>
                <w:szCs w:val="18"/>
              </w:rPr>
              <w:t>Оплата праці координатора проекту за реалізацію проекту та проведення заходів</w:t>
            </w:r>
          </w:p>
        </w:tc>
        <w:tc>
          <w:tcPr>
            <w:tcW w:w="1830" w:type="dxa"/>
          </w:tcPr>
          <w:p w:rsidR="006B1917" w:rsidRDefault="0083506E">
            <w:pPr>
              <w:jc w:val="center"/>
              <w:rPr>
                <w:sz w:val="18"/>
                <w:szCs w:val="18"/>
              </w:rPr>
            </w:pPr>
            <w:r>
              <w:rPr>
                <w:sz w:val="18"/>
                <w:szCs w:val="18"/>
              </w:rPr>
              <w:t>29400,00</w:t>
            </w:r>
          </w:p>
        </w:tc>
        <w:tc>
          <w:tcPr>
            <w:tcW w:w="1890" w:type="dxa"/>
          </w:tcPr>
          <w:p w:rsidR="006B1917" w:rsidRDefault="0083506E">
            <w:pPr>
              <w:jc w:val="center"/>
              <w:rPr>
                <w:sz w:val="18"/>
                <w:szCs w:val="18"/>
              </w:rPr>
            </w:pPr>
            <w:r>
              <w:rPr>
                <w:sz w:val="18"/>
                <w:szCs w:val="18"/>
              </w:rPr>
              <w:t>29400,00</w:t>
            </w:r>
          </w:p>
        </w:tc>
        <w:tc>
          <w:tcPr>
            <w:tcW w:w="2055" w:type="dxa"/>
          </w:tcPr>
          <w:p w:rsidR="006B1917" w:rsidRDefault="0083506E">
            <w:pPr>
              <w:jc w:val="center"/>
              <w:rPr>
                <w:sz w:val="18"/>
                <w:szCs w:val="18"/>
              </w:rPr>
            </w:pPr>
            <w:r>
              <w:rPr>
                <w:sz w:val="18"/>
                <w:szCs w:val="18"/>
              </w:rPr>
              <w:t>0</w:t>
            </w:r>
          </w:p>
        </w:tc>
      </w:tr>
      <w:tr w:rsidR="006B1917">
        <w:trPr>
          <w:trHeight w:val="142"/>
        </w:trPr>
        <w:tc>
          <w:tcPr>
            <w:tcW w:w="957" w:type="dxa"/>
          </w:tcPr>
          <w:p w:rsidR="006B1917" w:rsidRDefault="0083506E">
            <w:pPr>
              <w:jc w:val="center"/>
              <w:rPr>
                <w:sz w:val="18"/>
                <w:szCs w:val="18"/>
              </w:rPr>
            </w:pPr>
            <w:r>
              <w:rPr>
                <w:sz w:val="18"/>
                <w:szCs w:val="18"/>
              </w:rPr>
              <w:t>5</w:t>
            </w:r>
          </w:p>
        </w:tc>
        <w:tc>
          <w:tcPr>
            <w:tcW w:w="3210" w:type="dxa"/>
          </w:tcPr>
          <w:p w:rsidR="006B1917" w:rsidRDefault="0083506E">
            <w:pPr>
              <w:rPr>
                <w:sz w:val="18"/>
                <w:szCs w:val="18"/>
              </w:rPr>
            </w:pPr>
            <w:r>
              <w:rPr>
                <w:sz w:val="18"/>
                <w:szCs w:val="18"/>
              </w:rPr>
              <w:t>Оплата послуг бухгалтера</w:t>
            </w:r>
          </w:p>
        </w:tc>
        <w:tc>
          <w:tcPr>
            <w:tcW w:w="1830" w:type="dxa"/>
          </w:tcPr>
          <w:p w:rsidR="006B1917" w:rsidRDefault="0083506E">
            <w:pPr>
              <w:jc w:val="center"/>
              <w:rPr>
                <w:sz w:val="18"/>
                <w:szCs w:val="18"/>
              </w:rPr>
            </w:pPr>
            <w:r>
              <w:rPr>
                <w:sz w:val="18"/>
                <w:szCs w:val="18"/>
              </w:rPr>
              <w:t>24000,00</w:t>
            </w:r>
          </w:p>
        </w:tc>
        <w:tc>
          <w:tcPr>
            <w:tcW w:w="1890" w:type="dxa"/>
          </w:tcPr>
          <w:p w:rsidR="006B1917" w:rsidRDefault="0083506E">
            <w:pPr>
              <w:jc w:val="center"/>
              <w:rPr>
                <w:sz w:val="18"/>
                <w:szCs w:val="18"/>
              </w:rPr>
            </w:pPr>
            <w:r>
              <w:rPr>
                <w:sz w:val="18"/>
                <w:szCs w:val="18"/>
              </w:rPr>
              <w:t>24000,00</w:t>
            </w:r>
          </w:p>
        </w:tc>
        <w:tc>
          <w:tcPr>
            <w:tcW w:w="2055" w:type="dxa"/>
          </w:tcPr>
          <w:p w:rsidR="006B1917" w:rsidRDefault="0083506E">
            <w:pPr>
              <w:jc w:val="center"/>
              <w:rPr>
                <w:sz w:val="18"/>
                <w:szCs w:val="18"/>
              </w:rPr>
            </w:pPr>
            <w:r>
              <w:rPr>
                <w:sz w:val="18"/>
                <w:szCs w:val="18"/>
              </w:rPr>
              <w:t>0</w:t>
            </w:r>
          </w:p>
        </w:tc>
      </w:tr>
      <w:tr w:rsidR="006B1917">
        <w:trPr>
          <w:trHeight w:val="142"/>
        </w:trPr>
        <w:tc>
          <w:tcPr>
            <w:tcW w:w="957" w:type="dxa"/>
          </w:tcPr>
          <w:p w:rsidR="006B1917" w:rsidRDefault="0083506E">
            <w:pPr>
              <w:jc w:val="center"/>
              <w:rPr>
                <w:sz w:val="18"/>
                <w:szCs w:val="18"/>
              </w:rPr>
            </w:pPr>
            <w:r>
              <w:rPr>
                <w:sz w:val="18"/>
                <w:szCs w:val="18"/>
              </w:rPr>
              <w:t>6</w:t>
            </w:r>
          </w:p>
        </w:tc>
        <w:tc>
          <w:tcPr>
            <w:tcW w:w="3210" w:type="dxa"/>
          </w:tcPr>
          <w:p w:rsidR="006B1917" w:rsidRDefault="0083506E">
            <w:pPr>
              <w:rPr>
                <w:sz w:val="18"/>
                <w:szCs w:val="18"/>
              </w:rPr>
            </w:pPr>
            <w:r>
              <w:rPr>
                <w:sz w:val="18"/>
                <w:szCs w:val="18"/>
              </w:rPr>
              <w:t xml:space="preserve">Оренда залу </w:t>
            </w:r>
            <w:proofErr w:type="spellStart"/>
            <w:r>
              <w:rPr>
                <w:sz w:val="18"/>
                <w:szCs w:val="18"/>
              </w:rPr>
              <w:t>Лофт</w:t>
            </w:r>
            <w:proofErr w:type="spellEnd"/>
            <w:r>
              <w:rPr>
                <w:sz w:val="18"/>
                <w:szCs w:val="18"/>
              </w:rPr>
              <w:t xml:space="preserve">-простір для </w:t>
            </w:r>
            <w:proofErr w:type="spellStart"/>
            <w:r>
              <w:rPr>
                <w:sz w:val="18"/>
                <w:szCs w:val="18"/>
              </w:rPr>
              <w:t>івентів</w:t>
            </w:r>
            <w:proofErr w:type="spellEnd"/>
            <w:r>
              <w:rPr>
                <w:sz w:val="18"/>
                <w:szCs w:val="18"/>
              </w:rPr>
              <w:t xml:space="preserve"> від </w:t>
            </w:r>
            <w:proofErr w:type="spellStart"/>
            <w:r>
              <w:rPr>
                <w:sz w:val="18"/>
                <w:szCs w:val="18"/>
              </w:rPr>
              <w:t>Signal</w:t>
            </w:r>
            <w:proofErr w:type="spellEnd"/>
            <w:r>
              <w:rPr>
                <w:sz w:val="18"/>
                <w:szCs w:val="18"/>
              </w:rPr>
              <w:t xml:space="preserve"> </w:t>
            </w:r>
            <w:proofErr w:type="spellStart"/>
            <w:r>
              <w:rPr>
                <w:sz w:val="18"/>
                <w:szCs w:val="18"/>
              </w:rPr>
              <w:t>Event</w:t>
            </w:r>
            <w:proofErr w:type="spellEnd"/>
            <w:r>
              <w:rPr>
                <w:sz w:val="18"/>
                <w:szCs w:val="18"/>
              </w:rPr>
              <w:t xml:space="preserve"> </w:t>
            </w:r>
            <w:proofErr w:type="spellStart"/>
            <w:r>
              <w:rPr>
                <w:sz w:val="18"/>
                <w:szCs w:val="18"/>
              </w:rPr>
              <w:t>Hall</w:t>
            </w:r>
            <w:proofErr w:type="spellEnd"/>
          </w:p>
        </w:tc>
        <w:tc>
          <w:tcPr>
            <w:tcW w:w="1830" w:type="dxa"/>
          </w:tcPr>
          <w:p w:rsidR="006B1917" w:rsidRDefault="0083506E">
            <w:pPr>
              <w:jc w:val="center"/>
              <w:rPr>
                <w:sz w:val="18"/>
                <w:szCs w:val="18"/>
              </w:rPr>
            </w:pPr>
            <w:r>
              <w:rPr>
                <w:sz w:val="18"/>
                <w:szCs w:val="18"/>
              </w:rPr>
              <w:t>8000,00</w:t>
            </w:r>
          </w:p>
        </w:tc>
        <w:tc>
          <w:tcPr>
            <w:tcW w:w="1890" w:type="dxa"/>
          </w:tcPr>
          <w:p w:rsidR="006B1917" w:rsidRDefault="0083506E">
            <w:pPr>
              <w:jc w:val="center"/>
              <w:rPr>
                <w:sz w:val="18"/>
                <w:szCs w:val="18"/>
              </w:rPr>
            </w:pPr>
            <w:r>
              <w:rPr>
                <w:sz w:val="18"/>
                <w:szCs w:val="18"/>
              </w:rPr>
              <w:t>8000,00</w:t>
            </w:r>
          </w:p>
        </w:tc>
        <w:tc>
          <w:tcPr>
            <w:tcW w:w="2055" w:type="dxa"/>
          </w:tcPr>
          <w:p w:rsidR="006B1917" w:rsidRDefault="0083506E">
            <w:pPr>
              <w:jc w:val="center"/>
              <w:rPr>
                <w:sz w:val="18"/>
                <w:szCs w:val="18"/>
              </w:rPr>
            </w:pPr>
            <w:r>
              <w:rPr>
                <w:sz w:val="18"/>
                <w:szCs w:val="18"/>
              </w:rPr>
              <w:t>0</w:t>
            </w:r>
          </w:p>
        </w:tc>
      </w:tr>
      <w:tr w:rsidR="006B1917">
        <w:trPr>
          <w:trHeight w:val="142"/>
        </w:trPr>
        <w:tc>
          <w:tcPr>
            <w:tcW w:w="957" w:type="dxa"/>
          </w:tcPr>
          <w:p w:rsidR="006B1917" w:rsidRDefault="0083506E">
            <w:pPr>
              <w:jc w:val="center"/>
              <w:rPr>
                <w:sz w:val="18"/>
                <w:szCs w:val="18"/>
              </w:rPr>
            </w:pPr>
            <w:r>
              <w:rPr>
                <w:sz w:val="18"/>
                <w:szCs w:val="18"/>
              </w:rPr>
              <w:t>7</w:t>
            </w:r>
          </w:p>
        </w:tc>
        <w:tc>
          <w:tcPr>
            <w:tcW w:w="3210" w:type="dxa"/>
          </w:tcPr>
          <w:p w:rsidR="006B1917" w:rsidRDefault="0083506E">
            <w:pPr>
              <w:rPr>
                <w:sz w:val="18"/>
                <w:szCs w:val="18"/>
              </w:rPr>
            </w:pPr>
            <w:r>
              <w:rPr>
                <w:sz w:val="18"/>
                <w:szCs w:val="18"/>
              </w:rPr>
              <w:t>Банер з тематикою заходу та логотипом організаторів (2 x  4 м)</w:t>
            </w:r>
          </w:p>
        </w:tc>
        <w:tc>
          <w:tcPr>
            <w:tcW w:w="1830" w:type="dxa"/>
          </w:tcPr>
          <w:p w:rsidR="006B1917" w:rsidRDefault="0083506E">
            <w:pPr>
              <w:jc w:val="center"/>
              <w:rPr>
                <w:sz w:val="18"/>
                <w:szCs w:val="18"/>
              </w:rPr>
            </w:pPr>
            <w:r>
              <w:rPr>
                <w:sz w:val="18"/>
                <w:szCs w:val="18"/>
              </w:rPr>
              <w:t>1458,00</w:t>
            </w:r>
          </w:p>
        </w:tc>
        <w:tc>
          <w:tcPr>
            <w:tcW w:w="1890" w:type="dxa"/>
          </w:tcPr>
          <w:p w:rsidR="006B1917" w:rsidRDefault="0083506E">
            <w:pPr>
              <w:jc w:val="center"/>
              <w:rPr>
                <w:sz w:val="18"/>
                <w:szCs w:val="18"/>
              </w:rPr>
            </w:pPr>
            <w:r>
              <w:rPr>
                <w:sz w:val="18"/>
                <w:szCs w:val="18"/>
              </w:rPr>
              <w:t>1458,00</w:t>
            </w:r>
          </w:p>
        </w:tc>
        <w:tc>
          <w:tcPr>
            <w:tcW w:w="2055" w:type="dxa"/>
          </w:tcPr>
          <w:p w:rsidR="006B1917" w:rsidRDefault="0083506E">
            <w:pPr>
              <w:jc w:val="center"/>
              <w:rPr>
                <w:sz w:val="18"/>
                <w:szCs w:val="18"/>
              </w:rPr>
            </w:pPr>
            <w:r>
              <w:rPr>
                <w:sz w:val="18"/>
                <w:szCs w:val="18"/>
              </w:rPr>
              <w:t>0</w:t>
            </w:r>
          </w:p>
        </w:tc>
      </w:tr>
      <w:tr w:rsidR="006B1917">
        <w:trPr>
          <w:trHeight w:val="142"/>
        </w:trPr>
        <w:tc>
          <w:tcPr>
            <w:tcW w:w="957" w:type="dxa"/>
          </w:tcPr>
          <w:p w:rsidR="006B1917" w:rsidRDefault="0083506E">
            <w:pPr>
              <w:jc w:val="center"/>
              <w:rPr>
                <w:sz w:val="18"/>
                <w:szCs w:val="18"/>
              </w:rPr>
            </w:pPr>
            <w:r>
              <w:rPr>
                <w:sz w:val="18"/>
                <w:szCs w:val="18"/>
              </w:rPr>
              <w:t>8</w:t>
            </w:r>
          </w:p>
        </w:tc>
        <w:tc>
          <w:tcPr>
            <w:tcW w:w="3210" w:type="dxa"/>
          </w:tcPr>
          <w:p w:rsidR="006B1917" w:rsidRDefault="0083506E">
            <w:pPr>
              <w:rPr>
                <w:sz w:val="18"/>
                <w:szCs w:val="18"/>
              </w:rPr>
            </w:pPr>
            <w:r>
              <w:rPr>
                <w:sz w:val="18"/>
                <w:szCs w:val="18"/>
              </w:rPr>
              <w:t>Банер з тематикою заходу та логотипом організаторів (3*2 м, банерна сітка, 510 г/</w:t>
            </w:r>
            <w:proofErr w:type="spellStart"/>
            <w:r>
              <w:rPr>
                <w:sz w:val="18"/>
                <w:szCs w:val="18"/>
              </w:rPr>
              <w:t>м.кв</w:t>
            </w:r>
            <w:proofErr w:type="spellEnd"/>
            <w:r>
              <w:rPr>
                <w:sz w:val="18"/>
                <w:szCs w:val="18"/>
              </w:rPr>
              <w:t>)</w:t>
            </w:r>
          </w:p>
          <w:p w:rsidR="006B1917" w:rsidRDefault="006B1917">
            <w:pPr>
              <w:jc w:val="center"/>
              <w:rPr>
                <w:sz w:val="18"/>
                <w:szCs w:val="18"/>
              </w:rPr>
            </w:pPr>
          </w:p>
        </w:tc>
        <w:tc>
          <w:tcPr>
            <w:tcW w:w="1830" w:type="dxa"/>
          </w:tcPr>
          <w:p w:rsidR="006B1917" w:rsidRDefault="0083506E">
            <w:pPr>
              <w:jc w:val="center"/>
              <w:rPr>
                <w:sz w:val="18"/>
                <w:szCs w:val="18"/>
              </w:rPr>
            </w:pPr>
            <w:r>
              <w:rPr>
                <w:sz w:val="18"/>
                <w:szCs w:val="18"/>
              </w:rPr>
              <w:t>1107,00</w:t>
            </w:r>
          </w:p>
        </w:tc>
        <w:tc>
          <w:tcPr>
            <w:tcW w:w="1890" w:type="dxa"/>
          </w:tcPr>
          <w:p w:rsidR="006B1917" w:rsidRDefault="0083506E">
            <w:pPr>
              <w:jc w:val="center"/>
              <w:rPr>
                <w:sz w:val="18"/>
                <w:szCs w:val="18"/>
              </w:rPr>
            </w:pPr>
            <w:r>
              <w:rPr>
                <w:sz w:val="18"/>
                <w:szCs w:val="18"/>
              </w:rPr>
              <w:t>1107,00</w:t>
            </w:r>
          </w:p>
        </w:tc>
        <w:tc>
          <w:tcPr>
            <w:tcW w:w="2055" w:type="dxa"/>
          </w:tcPr>
          <w:p w:rsidR="006B1917" w:rsidRDefault="0083506E">
            <w:pPr>
              <w:jc w:val="center"/>
              <w:rPr>
                <w:sz w:val="18"/>
                <w:szCs w:val="18"/>
              </w:rPr>
            </w:pPr>
            <w:r>
              <w:rPr>
                <w:sz w:val="18"/>
                <w:szCs w:val="18"/>
              </w:rPr>
              <w:t>0</w:t>
            </w:r>
          </w:p>
        </w:tc>
      </w:tr>
      <w:tr w:rsidR="006B1917">
        <w:trPr>
          <w:trHeight w:val="142"/>
        </w:trPr>
        <w:tc>
          <w:tcPr>
            <w:tcW w:w="957" w:type="dxa"/>
          </w:tcPr>
          <w:p w:rsidR="006B1917" w:rsidRDefault="0083506E">
            <w:pPr>
              <w:jc w:val="center"/>
              <w:rPr>
                <w:sz w:val="18"/>
                <w:szCs w:val="18"/>
              </w:rPr>
            </w:pPr>
            <w:r>
              <w:rPr>
                <w:sz w:val="18"/>
                <w:szCs w:val="18"/>
              </w:rPr>
              <w:t>9</w:t>
            </w:r>
          </w:p>
        </w:tc>
        <w:tc>
          <w:tcPr>
            <w:tcW w:w="3210" w:type="dxa"/>
          </w:tcPr>
          <w:p w:rsidR="006B1917" w:rsidRDefault="0083506E">
            <w:pPr>
              <w:rPr>
                <w:sz w:val="18"/>
                <w:szCs w:val="18"/>
              </w:rPr>
            </w:pPr>
            <w:r>
              <w:rPr>
                <w:sz w:val="18"/>
                <w:szCs w:val="18"/>
              </w:rPr>
              <w:t xml:space="preserve">Афіша заходу (художнє  оформлення тексту, дизайн, макетування: формат А3, 4+0, папір крейдовий, щільність 130 г/м </w:t>
            </w:r>
            <w:proofErr w:type="spellStart"/>
            <w:r>
              <w:rPr>
                <w:sz w:val="18"/>
                <w:szCs w:val="18"/>
              </w:rPr>
              <w:t>кв</w:t>
            </w:r>
            <w:proofErr w:type="spellEnd"/>
            <w:r>
              <w:rPr>
                <w:sz w:val="18"/>
                <w:szCs w:val="18"/>
              </w:rPr>
              <w:t>)</w:t>
            </w:r>
          </w:p>
        </w:tc>
        <w:tc>
          <w:tcPr>
            <w:tcW w:w="1830" w:type="dxa"/>
          </w:tcPr>
          <w:p w:rsidR="006B1917" w:rsidRDefault="0083506E">
            <w:pPr>
              <w:jc w:val="center"/>
              <w:rPr>
                <w:sz w:val="18"/>
                <w:szCs w:val="18"/>
              </w:rPr>
            </w:pPr>
            <w:r>
              <w:rPr>
                <w:sz w:val="18"/>
                <w:szCs w:val="18"/>
              </w:rPr>
              <w:t>140,00</w:t>
            </w:r>
          </w:p>
        </w:tc>
        <w:tc>
          <w:tcPr>
            <w:tcW w:w="1890" w:type="dxa"/>
          </w:tcPr>
          <w:p w:rsidR="006B1917" w:rsidRDefault="0083506E">
            <w:pPr>
              <w:jc w:val="center"/>
              <w:rPr>
                <w:sz w:val="18"/>
                <w:szCs w:val="18"/>
              </w:rPr>
            </w:pPr>
            <w:r>
              <w:rPr>
                <w:sz w:val="18"/>
                <w:szCs w:val="18"/>
              </w:rPr>
              <w:t>140,00</w:t>
            </w:r>
          </w:p>
        </w:tc>
        <w:tc>
          <w:tcPr>
            <w:tcW w:w="2055" w:type="dxa"/>
          </w:tcPr>
          <w:p w:rsidR="006B1917" w:rsidRDefault="0083506E">
            <w:pPr>
              <w:jc w:val="center"/>
              <w:rPr>
                <w:sz w:val="18"/>
                <w:szCs w:val="18"/>
              </w:rPr>
            </w:pPr>
            <w:r>
              <w:rPr>
                <w:sz w:val="18"/>
                <w:szCs w:val="18"/>
              </w:rPr>
              <w:t>0</w:t>
            </w:r>
          </w:p>
        </w:tc>
      </w:tr>
      <w:tr w:rsidR="006B1917">
        <w:trPr>
          <w:trHeight w:val="142"/>
        </w:trPr>
        <w:tc>
          <w:tcPr>
            <w:tcW w:w="957" w:type="dxa"/>
          </w:tcPr>
          <w:p w:rsidR="006B1917" w:rsidRDefault="0083506E">
            <w:pPr>
              <w:jc w:val="center"/>
              <w:rPr>
                <w:sz w:val="18"/>
                <w:szCs w:val="18"/>
              </w:rPr>
            </w:pPr>
            <w:r>
              <w:rPr>
                <w:sz w:val="18"/>
                <w:szCs w:val="18"/>
              </w:rPr>
              <w:t>10</w:t>
            </w:r>
          </w:p>
        </w:tc>
        <w:tc>
          <w:tcPr>
            <w:tcW w:w="3210" w:type="dxa"/>
          </w:tcPr>
          <w:p w:rsidR="006B1917" w:rsidRDefault="0083506E">
            <w:pPr>
              <w:rPr>
                <w:sz w:val="18"/>
                <w:szCs w:val="18"/>
              </w:rPr>
            </w:pPr>
            <w:r>
              <w:rPr>
                <w:sz w:val="18"/>
                <w:szCs w:val="18"/>
              </w:rPr>
              <w:t xml:space="preserve">Друк програми заходу  (папір крейдовий, повний </w:t>
            </w:r>
            <w:proofErr w:type="spellStart"/>
            <w:r>
              <w:rPr>
                <w:sz w:val="18"/>
                <w:szCs w:val="18"/>
              </w:rPr>
              <w:t>кол</w:t>
            </w:r>
            <w:proofErr w:type="spellEnd"/>
          </w:p>
        </w:tc>
        <w:tc>
          <w:tcPr>
            <w:tcW w:w="1830" w:type="dxa"/>
          </w:tcPr>
          <w:p w:rsidR="006B1917" w:rsidRDefault="0083506E">
            <w:pPr>
              <w:jc w:val="center"/>
              <w:rPr>
                <w:sz w:val="18"/>
                <w:szCs w:val="18"/>
              </w:rPr>
            </w:pPr>
            <w:r>
              <w:rPr>
                <w:sz w:val="18"/>
                <w:szCs w:val="18"/>
              </w:rPr>
              <w:t>669,6</w:t>
            </w:r>
          </w:p>
        </w:tc>
        <w:tc>
          <w:tcPr>
            <w:tcW w:w="1890" w:type="dxa"/>
          </w:tcPr>
          <w:p w:rsidR="006B1917" w:rsidRDefault="0083506E">
            <w:pPr>
              <w:jc w:val="center"/>
              <w:rPr>
                <w:sz w:val="18"/>
                <w:szCs w:val="18"/>
              </w:rPr>
            </w:pPr>
            <w:r>
              <w:rPr>
                <w:sz w:val="18"/>
                <w:szCs w:val="18"/>
              </w:rPr>
              <w:t>670,00</w:t>
            </w:r>
          </w:p>
        </w:tc>
        <w:tc>
          <w:tcPr>
            <w:tcW w:w="2055" w:type="dxa"/>
          </w:tcPr>
          <w:p w:rsidR="006B1917" w:rsidRDefault="0083506E">
            <w:pPr>
              <w:jc w:val="center"/>
              <w:rPr>
                <w:sz w:val="18"/>
                <w:szCs w:val="18"/>
              </w:rPr>
            </w:pPr>
            <w:r>
              <w:rPr>
                <w:sz w:val="18"/>
                <w:szCs w:val="18"/>
              </w:rPr>
              <w:t>0</w:t>
            </w:r>
          </w:p>
        </w:tc>
      </w:tr>
      <w:tr w:rsidR="006B1917">
        <w:trPr>
          <w:trHeight w:val="142"/>
        </w:trPr>
        <w:tc>
          <w:tcPr>
            <w:tcW w:w="957" w:type="dxa"/>
          </w:tcPr>
          <w:p w:rsidR="006B1917" w:rsidRDefault="0083506E">
            <w:pPr>
              <w:jc w:val="center"/>
              <w:rPr>
                <w:sz w:val="18"/>
                <w:szCs w:val="18"/>
              </w:rPr>
            </w:pPr>
            <w:r>
              <w:rPr>
                <w:sz w:val="18"/>
                <w:szCs w:val="18"/>
              </w:rPr>
              <w:lastRenderedPageBreak/>
              <w:t>11</w:t>
            </w:r>
          </w:p>
        </w:tc>
        <w:tc>
          <w:tcPr>
            <w:tcW w:w="3210" w:type="dxa"/>
          </w:tcPr>
          <w:p w:rsidR="006B1917" w:rsidRDefault="0083506E">
            <w:pPr>
              <w:rPr>
                <w:sz w:val="18"/>
                <w:szCs w:val="18"/>
              </w:rPr>
            </w:pPr>
            <w:r>
              <w:rPr>
                <w:sz w:val="18"/>
                <w:szCs w:val="18"/>
              </w:rPr>
              <w:t>Сертифікат про участь у заході (А4), папір крейдований 350 г/м2, 4+0</w:t>
            </w:r>
          </w:p>
        </w:tc>
        <w:tc>
          <w:tcPr>
            <w:tcW w:w="1830" w:type="dxa"/>
          </w:tcPr>
          <w:p w:rsidR="006B1917" w:rsidRDefault="0083506E">
            <w:pPr>
              <w:jc w:val="center"/>
              <w:rPr>
                <w:sz w:val="18"/>
                <w:szCs w:val="18"/>
              </w:rPr>
            </w:pPr>
            <w:r>
              <w:rPr>
                <w:sz w:val="18"/>
                <w:szCs w:val="18"/>
              </w:rPr>
              <w:t>395,00</w:t>
            </w:r>
          </w:p>
        </w:tc>
        <w:tc>
          <w:tcPr>
            <w:tcW w:w="1890" w:type="dxa"/>
          </w:tcPr>
          <w:p w:rsidR="006B1917" w:rsidRDefault="0083506E">
            <w:pPr>
              <w:jc w:val="center"/>
              <w:rPr>
                <w:sz w:val="18"/>
                <w:szCs w:val="18"/>
              </w:rPr>
            </w:pPr>
            <w:r>
              <w:rPr>
                <w:sz w:val="18"/>
                <w:szCs w:val="18"/>
              </w:rPr>
              <w:t>395,00</w:t>
            </w:r>
          </w:p>
        </w:tc>
        <w:tc>
          <w:tcPr>
            <w:tcW w:w="2055" w:type="dxa"/>
          </w:tcPr>
          <w:p w:rsidR="006B1917" w:rsidRDefault="0083506E">
            <w:pPr>
              <w:jc w:val="center"/>
              <w:rPr>
                <w:sz w:val="18"/>
                <w:szCs w:val="18"/>
              </w:rPr>
            </w:pPr>
            <w:r>
              <w:rPr>
                <w:sz w:val="18"/>
                <w:szCs w:val="18"/>
              </w:rPr>
              <w:t>0</w:t>
            </w:r>
          </w:p>
        </w:tc>
      </w:tr>
      <w:tr w:rsidR="006B1917">
        <w:trPr>
          <w:trHeight w:val="142"/>
        </w:trPr>
        <w:tc>
          <w:tcPr>
            <w:tcW w:w="957" w:type="dxa"/>
          </w:tcPr>
          <w:p w:rsidR="006B1917" w:rsidRDefault="0083506E">
            <w:pPr>
              <w:jc w:val="center"/>
              <w:rPr>
                <w:sz w:val="18"/>
                <w:szCs w:val="18"/>
              </w:rPr>
            </w:pPr>
            <w:r>
              <w:rPr>
                <w:sz w:val="18"/>
                <w:szCs w:val="18"/>
              </w:rPr>
              <w:t>12</w:t>
            </w:r>
          </w:p>
        </w:tc>
        <w:tc>
          <w:tcPr>
            <w:tcW w:w="3210" w:type="dxa"/>
          </w:tcPr>
          <w:p w:rsidR="006B1917" w:rsidRDefault="0083506E">
            <w:pPr>
              <w:rPr>
                <w:sz w:val="18"/>
                <w:szCs w:val="18"/>
              </w:rPr>
            </w:pPr>
            <w:r>
              <w:rPr>
                <w:sz w:val="18"/>
                <w:szCs w:val="18"/>
              </w:rPr>
              <w:t xml:space="preserve">Брошура з методичними матеріалами (А5, обкладинка </w:t>
            </w:r>
            <w:proofErr w:type="spellStart"/>
            <w:r>
              <w:rPr>
                <w:sz w:val="18"/>
                <w:szCs w:val="18"/>
              </w:rPr>
              <w:t>меловка</w:t>
            </w:r>
            <w:proofErr w:type="spellEnd"/>
            <w:r>
              <w:rPr>
                <w:sz w:val="18"/>
                <w:szCs w:val="18"/>
              </w:rPr>
              <w:t xml:space="preserve"> 170 </w:t>
            </w:r>
            <w:proofErr w:type="spellStart"/>
            <w:r>
              <w:rPr>
                <w:sz w:val="18"/>
                <w:szCs w:val="18"/>
              </w:rPr>
              <w:t>гр</w:t>
            </w:r>
            <w:proofErr w:type="spellEnd"/>
            <w:r>
              <w:rPr>
                <w:sz w:val="18"/>
                <w:szCs w:val="18"/>
              </w:rPr>
              <w:t xml:space="preserve">/м2, 4+0, внутрішній блок - 100 ст., 1+1, папір 80 г/м </w:t>
            </w:r>
            <w:proofErr w:type="spellStart"/>
            <w:r>
              <w:rPr>
                <w:sz w:val="18"/>
                <w:szCs w:val="18"/>
              </w:rPr>
              <w:t>кв</w:t>
            </w:r>
            <w:proofErr w:type="spellEnd"/>
            <w:r>
              <w:rPr>
                <w:sz w:val="18"/>
                <w:szCs w:val="18"/>
              </w:rPr>
              <w:t>. м)</w:t>
            </w:r>
          </w:p>
        </w:tc>
        <w:tc>
          <w:tcPr>
            <w:tcW w:w="1830" w:type="dxa"/>
          </w:tcPr>
          <w:p w:rsidR="006B1917" w:rsidRDefault="0083506E">
            <w:pPr>
              <w:jc w:val="center"/>
              <w:rPr>
                <w:sz w:val="18"/>
                <w:szCs w:val="18"/>
              </w:rPr>
            </w:pPr>
            <w:r>
              <w:rPr>
                <w:sz w:val="18"/>
                <w:szCs w:val="18"/>
              </w:rPr>
              <w:t>10200,00</w:t>
            </w:r>
          </w:p>
        </w:tc>
        <w:tc>
          <w:tcPr>
            <w:tcW w:w="1890" w:type="dxa"/>
          </w:tcPr>
          <w:p w:rsidR="006B1917" w:rsidRDefault="0083506E">
            <w:pPr>
              <w:jc w:val="center"/>
              <w:rPr>
                <w:sz w:val="18"/>
                <w:szCs w:val="18"/>
              </w:rPr>
            </w:pPr>
            <w:r>
              <w:rPr>
                <w:sz w:val="18"/>
                <w:szCs w:val="18"/>
              </w:rPr>
              <w:t>10200,00</w:t>
            </w:r>
          </w:p>
        </w:tc>
        <w:tc>
          <w:tcPr>
            <w:tcW w:w="2055" w:type="dxa"/>
          </w:tcPr>
          <w:p w:rsidR="006B1917" w:rsidRDefault="0083506E">
            <w:pPr>
              <w:jc w:val="center"/>
              <w:rPr>
                <w:sz w:val="18"/>
                <w:szCs w:val="18"/>
              </w:rPr>
            </w:pPr>
            <w:r>
              <w:rPr>
                <w:sz w:val="18"/>
                <w:szCs w:val="18"/>
              </w:rPr>
              <w:t>0</w:t>
            </w:r>
          </w:p>
        </w:tc>
      </w:tr>
      <w:tr w:rsidR="006B1917">
        <w:trPr>
          <w:trHeight w:val="142"/>
        </w:trPr>
        <w:tc>
          <w:tcPr>
            <w:tcW w:w="957" w:type="dxa"/>
          </w:tcPr>
          <w:p w:rsidR="006B1917" w:rsidRDefault="0083506E">
            <w:pPr>
              <w:jc w:val="center"/>
              <w:rPr>
                <w:sz w:val="18"/>
                <w:szCs w:val="18"/>
              </w:rPr>
            </w:pPr>
            <w:r>
              <w:rPr>
                <w:sz w:val="18"/>
                <w:szCs w:val="18"/>
              </w:rPr>
              <w:t>13</w:t>
            </w:r>
          </w:p>
        </w:tc>
        <w:tc>
          <w:tcPr>
            <w:tcW w:w="3210" w:type="dxa"/>
          </w:tcPr>
          <w:p w:rsidR="006B1917" w:rsidRDefault="0083506E">
            <w:pPr>
              <w:rPr>
                <w:sz w:val="18"/>
                <w:szCs w:val="18"/>
              </w:rPr>
            </w:pPr>
            <w:r>
              <w:rPr>
                <w:sz w:val="18"/>
                <w:szCs w:val="18"/>
              </w:rPr>
              <w:t>Наклейка (100х70 мм, папір,  глянець, ламінований)</w:t>
            </w:r>
          </w:p>
        </w:tc>
        <w:tc>
          <w:tcPr>
            <w:tcW w:w="1830" w:type="dxa"/>
          </w:tcPr>
          <w:p w:rsidR="006B1917" w:rsidRDefault="0083506E">
            <w:pPr>
              <w:jc w:val="center"/>
              <w:rPr>
                <w:sz w:val="18"/>
                <w:szCs w:val="18"/>
              </w:rPr>
            </w:pPr>
            <w:r>
              <w:rPr>
                <w:sz w:val="18"/>
                <w:szCs w:val="18"/>
              </w:rPr>
              <w:t>936,00</w:t>
            </w:r>
          </w:p>
        </w:tc>
        <w:tc>
          <w:tcPr>
            <w:tcW w:w="1890" w:type="dxa"/>
          </w:tcPr>
          <w:p w:rsidR="006B1917" w:rsidRDefault="0083506E">
            <w:pPr>
              <w:jc w:val="center"/>
              <w:rPr>
                <w:sz w:val="18"/>
                <w:szCs w:val="18"/>
              </w:rPr>
            </w:pPr>
            <w:r>
              <w:rPr>
                <w:sz w:val="18"/>
                <w:szCs w:val="18"/>
              </w:rPr>
              <w:t>936,00</w:t>
            </w:r>
          </w:p>
        </w:tc>
        <w:tc>
          <w:tcPr>
            <w:tcW w:w="2055" w:type="dxa"/>
          </w:tcPr>
          <w:p w:rsidR="006B1917" w:rsidRDefault="0083506E">
            <w:pPr>
              <w:jc w:val="center"/>
              <w:rPr>
                <w:sz w:val="18"/>
                <w:szCs w:val="18"/>
              </w:rPr>
            </w:pPr>
            <w:r>
              <w:rPr>
                <w:sz w:val="18"/>
                <w:szCs w:val="18"/>
              </w:rPr>
              <w:t>0</w:t>
            </w:r>
          </w:p>
        </w:tc>
      </w:tr>
      <w:tr w:rsidR="006B1917">
        <w:trPr>
          <w:trHeight w:val="142"/>
        </w:trPr>
        <w:tc>
          <w:tcPr>
            <w:tcW w:w="957" w:type="dxa"/>
          </w:tcPr>
          <w:p w:rsidR="006B1917" w:rsidRDefault="0083506E">
            <w:pPr>
              <w:jc w:val="center"/>
              <w:rPr>
                <w:sz w:val="18"/>
                <w:szCs w:val="18"/>
              </w:rPr>
            </w:pPr>
            <w:r>
              <w:rPr>
                <w:sz w:val="18"/>
                <w:szCs w:val="18"/>
              </w:rPr>
              <w:t>14</w:t>
            </w:r>
          </w:p>
        </w:tc>
        <w:tc>
          <w:tcPr>
            <w:tcW w:w="3210" w:type="dxa"/>
          </w:tcPr>
          <w:p w:rsidR="006B1917" w:rsidRDefault="0083506E">
            <w:pPr>
              <w:rPr>
                <w:sz w:val="18"/>
                <w:szCs w:val="18"/>
              </w:rPr>
            </w:pPr>
            <w:proofErr w:type="spellStart"/>
            <w:r>
              <w:rPr>
                <w:sz w:val="18"/>
                <w:szCs w:val="18"/>
              </w:rPr>
              <w:t>Бейджик</w:t>
            </w:r>
            <w:proofErr w:type="spellEnd"/>
            <w:r>
              <w:rPr>
                <w:sz w:val="18"/>
                <w:szCs w:val="18"/>
              </w:rPr>
              <w:t xml:space="preserve"> на шнурку - 120 </w:t>
            </w:r>
            <w:proofErr w:type="spellStart"/>
            <w:r>
              <w:rPr>
                <w:sz w:val="18"/>
                <w:szCs w:val="18"/>
              </w:rPr>
              <w:t>шт</w:t>
            </w:r>
            <w:proofErr w:type="spellEnd"/>
          </w:p>
        </w:tc>
        <w:tc>
          <w:tcPr>
            <w:tcW w:w="1830" w:type="dxa"/>
          </w:tcPr>
          <w:p w:rsidR="006B1917" w:rsidRDefault="0083506E">
            <w:pPr>
              <w:jc w:val="center"/>
              <w:rPr>
                <w:sz w:val="18"/>
                <w:szCs w:val="18"/>
              </w:rPr>
            </w:pPr>
            <w:r>
              <w:rPr>
                <w:sz w:val="18"/>
                <w:szCs w:val="18"/>
              </w:rPr>
              <w:t>4800,00</w:t>
            </w:r>
          </w:p>
        </w:tc>
        <w:tc>
          <w:tcPr>
            <w:tcW w:w="1890" w:type="dxa"/>
          </w:tcPr>
          <w:p w:rsidR="006B1917" w:rsidRDefault="0083506E">
            <w:pPr>
              <w:jc w:val="center"/>
              <w:rPr>
                <w:sz w:val="18"/>
                <w:szCs w:val="18"/>
              </w:rPr>
            </w:pPr>
            <w:r>
              <w:rPr>
                <w:sz w:val="18"/>
                <w:szCs w:val="18"/>
              </w:rPr>
              <w:t>4800,00</w:t>
            </w:r>
          </w:p>
        </w:tc>
        <w:tc>
          <w:tcPr>
            <w:tcW w:w="2055" w:type="dxa"/>
          </w:tcPr>
          <w:p w:rsidR="006B1917" w:rsidRDefault="0083506E">
            <w:pPr>
              <w:jc w:val="center"/>
              <w:rPr>
                <w:sz w:val="18"/>
                <w:szCs w:val="18"/>
              </w:rPr>
            </w:pPr>
            <w:r>
              <w:rPr>
                <w:sz w:val="18"/>
                <w:szCs w:val="18"/>
              </w:rPr>
              <w:t>0</w:t>
            </w:r>
          </w:p>
        </w:tc>
      </w:tr>
      <w:tr w:rsidR="006B1917">
        <w:trPr>
          <w:trHeight w:val="184"/>
        </w:trPr>
        <w:tc>
          <w:tcPr>
            <w:tcW w:w="957" w:type="dxa"/>
          </w:tcPr>
          <w:p w:rsidR="006B1917" w:rsidRDefault="0083506E">
            <w:pPr>
              <w:jc w:val="center"/>
              <w:rPr>
                <w:sz w:val="18"/>
                <w:szCs w:val="18"/>
              </w:rPr>
            </w:pPr>
            <w:r>
              <w:rPr>
                <w:sz w:val="18"/>
                <w:szCs w:val="18"/>
              </w:rPr>
              <w:t>15</w:t>
            </w:r>
          </w:p>
        </w:tc>
        <w:tc>
          <w:tcPr>
            <w:tcW w:w="3210" w:type="dxa"/>
          </w:tcPr>
          <w:p w:rsidR="006B1917" w:rsidRDefault="0083506E">
            <w:pPr>
              <w:rPr>
                <w:sz w:val="18"/>
                <w:szCs w:val="18"/>
              </w:rPr>
            </w:pPr>
            <w:r>
              <w:rPr>
                <w:sz w:val="18"/>
                <w:szCs w:val="18"/>
              </w:rPr>
              <w:t>Ручка кулькова, з написом</w:t>
            </w:r>
          </w:p>
        </w:tc>
        <w:tc>
          <w:tcPr>
            <w:tcW w:w="1830" w:type="dxa"/>
          </w:tcPr>
          <w:p w:rsidR="006B1917" w:rsidRDefault="0083506E">
            <w:pPr>
              <w:jc w:val="center"/>
              <w:rPr>
                <w:sz w:val="18"/>
                <w:szCs w:val="18"/>
              </w:rPr>
            </w:pPr>
            <w:r>
              <w:rPr>
                <w:sz w:val="18"/>
                <w:szCs w:val="18"/>
              </w:rPr>
              <w:t>1200,00</w:t>
            </w:r>
          </w:p>
        </w:tc>
        <w:tc>
          <w:tcPr>
            <w:tcW w:w="1890" w:type="dxa"/>
          </w:tcPr>
          <w:p w:rsidR="006B1917" w:rsidRDefault="0083506E">
            <w:pPr>
              <w:jc w:val="center"/>
              <w:rPr>
                <w:sz w:val="18"/>
                <w:szCs w:val="18"/>
              </w:rPr>
            </w:pPr>
            <w:r>
              <w:rPr>
                <w:sz w:val="18"/>
                <w:szCs w:val="18"/>
              </w:rPr>
              <w:t>1200,00</w:t>
            </w:r>
          </w:p>
        </w:tc>
        <w:tc>
          <w:tcPr>
            <w:tcW w:w="2055" w:type="dxa"/>
          </w:tcPr>
          <w:p w:rsidR="006B1917" w:rsidRDefault="0083506E">
            <w:pPr>
              <w:jc w:val="center"/>
              <w:rPr>
                <w:sz w:val="18"/>
                <w:szCs w:val="18"/>
              </w:rPr>
            </w:pPr>
            <w:r>
              <w:rPr>
                <w:sz w:val="18"/>
                <w:szCs w:val="18"/>
              </w:rPr>
              <w:t>0</w:t>
            </w:r>
          </w:p>
        </w:tc>
      </w:tr>
      <w:tr w:rsidR="006B1917">
        <w:trPr>
          <w:trHeight w:val="184"/>
        </w:trPr>
        <w:tc>
          <w:tcPr>
            <w:tcW w:w="957" w:type="dxa"/>
          </w:tcPr>
          <w:p w:rsidR="006B1917" w:rsidRDefault="0083506E">
            <w:pPr>
              <w:jc w:val="center"/>
              <w:rPr>
                <w:sz w:val="18"/>
                <w:szCs w:val="18"/>
              </w:rPr>
            </w:pPr>
            <w:r>
              <w:rPr>
                <w:sz w:val="18"/>
                <w:szCs w:val="18"/>
              </w:rPr>
              <w:t>16</w:t>
            </w:r>
          </w:p>
        </w:tc>
        <w:tc>
          <w:tcPr>
            <w:tcW w:w="3210" w:type="dxa"/>
          </w:tcPr>
          <w:p w:rsidR="006B1917" w:rsidRDefault="0083506E">
            <w:pPr>
              <w:rPr>
                <w:sz w:val="18"/>
                <w:szCs w:val="18"/>
              </w:rPr>
            </w:pPr>
            <w:r>
              <w:rPr>
                <w:sz w:val="18"/>
                <w:szCs w:val="18"/>
              </w:rPr>
              <w:t>кава-</w:t>
            </w:r>
            <w:proofErr w:type="spellStart"/>
            <w:r>
              <w:rPr>
                <w:sz w:val="18"/>
                <w:szCs w:val="18"/>
              </w:rPr>
              <w:t>брейк</w:t>
            </w:r>
            <w:proofErr w:type="spellEnd"/>
          </w:p>
        </w:tc>
        <w:tc>
          <w:tcPr>
            <w:tcW w:w="1830" w:type="dxa"/>
          </w:tcPr>
          <w:p w:rsidR="006B1917" w:rsidRDefault="0083506E">
            <w:pPr>
              <w:jc w:val="center"/>
              <w:rPr>
                <w:sz w:val="18"/>
                <w:szCs w:val="18"/>
              </w:rPr>
            </w:pPr>
            <w:r>
              <w:rPr>
                <w:sz w:val="18"/>
                <w:szCs w:val="18"/>
              </w:rPr>
              <w:t>6960,00</w:t>
            </w:r>
          </w:p>
        </w:tc>
        <w:tc>
          <w:tcPr>
            <w:tcW w:w="1890" w:type="dxa"/>
          </w:tcPr>
          <w:p w:rsidR="006B1917" w:rsidRDefault="0083506E">
            <w:pPr>
              <w:jc w:val="center"/>
              <w:rPr>
                <w:sz w:val="18"/>
                <w:szCs w:val="18"/>
              </w:rPr>
            </w:pPr>
            <w:r>
              <w:rPr>
                <w:sz w:val="18"/>
                <w:szCs w:val="18"/>
              </w:rPr>
              <w:t>1740,00</w:t>
            </w:r>
          </w:p>
        </w:tc>
        <w:tc>
          <w:tcPr>
            <w:tcW w:w="2055" w:type="dxa"/>
          </w:tcPr>
          <w:p w:rsidR="006B1917" w:rsidRDefault="0083506E">
            <w:pPr>
              <w:jc w:val="center"/>
              <w:rPr>
                <w:sz w:val="18"/>
                <w:szCs w:val="18"/>
              </w:rPr>
            </w:pPr>
            <w:r>
              <w:rPr>
                <w:sz w:val="18"/>
                <w:szCs w:val="18"/>
              </w:rPr>
              <w:t>0</w:t>
            </w:r>
          </w:p>
        </w:tc>
      </w:tr>
      <w:tr w:rsidR="006B1917">
        <w:trPr>
          <w:trHeight w:val="184"/>
        </w:trPr>
        <w:tc>
          <w:tcPr>
            <w:tcW w:w="957" w:type="dxa"/>
          </w:tcPr>
          <w:p w:rsidR="006B1917" w:rsidRDefault="0083506E">
            <w:pPr>
              <w:jc w:val="center"/>
              <w:rPr>
                <w:sz w:val="18"/>
                <w:szCs w:val="18"/>
              </w:rPr>
            </w:pPr>
            <w:r>
              <w:rPr>
                <w:sz w:val="18"/>
                <w:szCs w:val="18"/>
              </w:rPr>
              <w:t>17</w:t>
            </w:r>
          </w:p>
        </w:tc>
        <w:tc>
          <w:tcPr>
            <w:tcW w:w="3210" w:type="dxa"/>
          </w:tcPr>
          <w:p w:rsidR="006B1917" w:rsidRDefault="0083506E">
            <w:pPr>
              <w:spacing w:line="360" w:lineRule="auto"/>
              <w:jc w:val="both"/>
              <w:rPr>
                <w:sz w:val="18"/>
                <w:szCs w:val="18"/>
              </w:rPr>
            </w:pPr>
            <w:r>
              <w:rPr>
                <w:sz w:val="18"/>
                <w:szCs w:val="18"/>
              </w:rPr>
              <w:t xml:space="preserve">Оплата користування платформою </w:t>
            </w:r>
            <w:proofErr w:type="spellStart"/>
            <w:r>
              <w:rPr>
                <w:sz w:val="18"/>
                <w:szCs w:val="18"/>
              </w:rPr>
              <w:t>Zoom</w:t>
            </w:r>
            <w:proofErr w:type="spellEnd"/>
          </w:p>
        </w:tc>
        <w:tc>
          <w:tcPr>
            <w:tcW w:w="1830" w:type="dxa"/>
          </w:tcPr>
          <w:p w:rsidR="006B1917" w:rsidRDefault="0083506E">
            <w:pPr>
              <w:jc w:val="center"/>
              <w:rPr>
                <w:sz w:val="18"/>
                <w:szCs w:val="18"/>
              </w:rPr>
            </w:pPr>
            <w:r>
              <w:rPr>
                <w:sz w:val="18"/>
                <w:szCs w:val="18"/>
              </w:rPr>
              <w:t>1599,00</w:t>
            </w:r>
          </w:p>
        </w:tc>
        <w:tc>
          <w:tcPr>
            <w:tcW w:w="1890" w:type="dxa"/>
          </w:tcPr>
          <w:p w:rsidR="006B1917" w:rsidRDefault="0083506E">
            <w:pPr>
              <w:jc w:val="center"/>
              <w:rPr>
                <w:sz w:val="18"/>
                <w:szCs w:val="18"/>
              </w:rPr>
            </w:pPr>
            <w:r>
              <w:rPr>
                <w:sz w:val="18"/>
                <w:szCs w:val="18"/>
              </w:rPr>
              <w:t>1599,00</w:t>
            </w:r>
          </w:p>
        </w:tc>
        <w:tc>
          <w:tcPr>
            <w:tcW w:w="2055" w:type="dxa"/>
          </w:tcPr>
          <w:p w:rsidR="006B1917" w:rsidRDefault="0083506E">
            <w:pPr>
              <w:jc w:val="center"/>
              <w:rPr>
                <w:sz w:val="18"/>
                <w:szCs w:val="18"/>
              </w:rPr>
            </w:pPr>
            <w:r>
              <w:rPr>
                <w:sz w:val="18"/>
                <w:szCs w:val="18"/>
              </w:rPr>
              <w:t>0</w:t>
            </w:r>
          </w:p>
        </w:tc>
      </w:tr>
      <w:tr w:rsidR="006B1917">
        <w:trPr>
          <w:trHeight w:val="184"/>
        </w:trPr>
        <w:tc>
          <w:tcPr>
            <w:tcW w:w="957" w:type="dxa"/>
          </w:tcPr>
          <w:p w:rsidR="006B1917" w:rsidRDefault="0083506E">
            <w:pPr>
              <w:jc w:val="center"/>
              <w:rPr>
                <w:sz w:val="18"/>
                <w:szCs w:val="18"/>
              </w:rPr>
            </w:pPr>
            <w:r>
              <w:rPr>
                <w:sz w:val="18"/>
                <w:szCs w:val="18"/>
              </w:rPr>
              <w:t>18</w:t>
            </w:r>
          </w:p>
        </w:tc>
        <w:tc>
          <w:tcPr>
            <w:tcW w:w="3210" w:type="dxa"/>
          </w:tcPr>
          <w:p w:rsidR="006B1917" w:rsidRDefault="0083506E">
            <w:pPr>
              <w:spacing w:line="360" w:lineRule="auto"/>
              <w:jc w:val="both"/>
              <w:rPr>
                <w:sz w:val="18"/>
                <w:szCs w:val="18"/>
              </w:rPr>
            </w:pPr>
            <w:r>
              <w:rPr>
                <w:sz w:val="18"/>
                <w:szCs w:val="18"/>
              </w:rPr>
              <w:t>Оренда ноутбуку HP 255 G6, діагональ 15,6  на весь період проведення проекту</w:t>
            </w:r>
          </w:p>
        </w:tc>
        <w:tc>
          <w:tcPr>
            <w:tcW w:w="1830" w:type="dxa"/>
          </w:tcPr>
          <w:p w:rsidR="006B1917" w:rsidRDefault="0083506E">
            <w:pPr>
              <w:jc w:val="center"/>
              <w:rPr>
                <w:sz w:val="18"/>
                <w:szCs w:val="18"/>
              </w:rPr>
            </w:pPr>
            <w:r>
              <w:rPr>
                <w:sz w:val="18"/>
                <w:szCs w:val="18"/>
              </w:rPr>
              <w:t>15300,00</w:t>
            </w:r>
          </w:p>
        </w:tc>
        <w:tc>
          <w:tcPr>
            <w:tcW w:w="1890" w:type="dxa"/>
          </w:tcPr>
          <w:p w:rsidR="006B1917" w:rsidRDefault="0083506E">
            <w:pPr>
              <w:jc w:val="center"/>
              <w:rPr>
                <w:sz w:val="18"/>
                <w:szCs w:val="18"/>
              </w:rPr>
            </w:pPr>
            <w:r>
              <w:rPr>
                <w:sz w:val="18"/>
                <w:szCs w:val="18"/>
              </w:rPr>
              <w:t>0</w:t>
            </w:r>
          </w:p>
        </w:tc>
        <w:tc>
          <w:tcPr>
            <w:tcW w:w="2055" w:type="dxa"/>
          </w:tcPr>
          <w:p w:rsidR="006B1917" w:rsidRDefault="0083506E">
            <w:pPr>
              <w:jc w:val="center"/>
              <w:rPr>
                <w:sz w:val="18"/>
                <w:szCs w:val="18"/>
              </w:rPr>
            </w:pPr>
            <w:r>
              <w:rPr>
                <w:sz w:val="18"/>
                <w:szCs w:val="18"/>
              </w:rPr>
              <w:t>15300,00</w:t>
            </w:r>
          </w:p>
        </w:tc>
      </w:tr>
      <w:tr w:rsidR="006B1917">
        <w:trPr>
          <w:trHeight w:val="184"/>
        </w:trPr>
        <w:tc>
          <w:tcPr>
            <w:tcW w:w="957" w:type="dxa"/>
          </w:tcPr>
          <w:p w:rsidR="006B1917" w:rsidRDefault="0083506E">
            <w:pPr>
              <w:jc w:val="center"/>
              <w:rPr>
                <w:sz w:val="18"/>
                <w:szCs w:val="18"/>
              </w:rPr>
            </w:pPr>
            <w:r>
              <w:rPr>
                <w:sz w:val="18"/>
                <w:szCs w:val="18"/>
              </w:rPr>
              <w:t>19</w:t>
            </w:r>
          </w:p>
        </w:tc>
        <w:tc>
          <w:tcPr>
            <w:tcW w:w="3210" w:type="dxa"/>
          </w:tcPr>
          <w:p w:rsidR="006B1917" w:rsidRDefault="0083506E">
            <w:pPr>
              <w:spacing w:line="360" w:lineRule="auto"/>
              <w:jc w:val="both"/>
              <w:rPr>
                <w:sz w:val="18"/>
                <w:szCs w:val="18"/>
              </w:rPr>
            </w:pPr>
            <w:r>
              <w:rPr>
                <w:sz w:val="18"/>
                <w:szCs w:val="18"/>
              </w:rPr>
              <w:t>Папка-конверт А4, на кнопці</w:t>
            </w:r>
          </w:p>
        </w:tc>
        <w:tc>
          <w:tcPr>
            <w:tcW w:w="1830" w:type="dxa"/>
          </w:tcPr>
          <w:p w:rsidR="006B1917" w:rsidRDefault="0083506E">
            <w:pPr>
              <w:jc w:val="center"/>
              <w:rPr>
                <w:sz w:val="18"/>
                <w:szCs w:val="18"/>
              </w:rPr>
            </w:pPr>
            <w:r>
              <w:rPr>
                <w:sz w:val="18"/>
                <w:szCs w:val="18"/>
              </w:rPr>
              <w:t>0</w:t>
            </w:r>
          </w:p>
        </w:tc>
        <w:tc>
          <w:tcPr>
            <w:tcW w:w="1890" w:type="dxa"/>
          </w:tcPr>
          <w:p w:rsidR="006B1917" w:rsidRDefault="0083506E">
            <w:pPr>
              <w:jc w:val="center"/>
              <w:rPr>
                <w:sz w:val="18"/>
                <w:szCs w:val="18"/>
              </w:rPr>
            </w:pPr>
            <w:r>
              <w:rPr>
                <w:sz w:val="18"/>
                <w:szCs w:val="18"/>
              </w:rPr>
              <w:t>0</w:t>
            </w:r>
          </w:p>
        </w:tc>
        <w:tc>
          <w:tcPr>
            <w:tcW w:w="2055" w:type="dxa"/>
          </w:tcPr>
          <w:p w:rsidR="006B1917" w:rsidRDefault="0083506E">
            <w:pPr>
              <w:jc w:val="center"/>
              <w:rPr>
                <w:sz w:val="18"/>
                <w:szCs w:val="18"/>
              </w:rPr>
            </w:pPr>
            <w:r>
              <w:rPr>
                <w:sz w:val="18"/>
                <w:szCs w:val="18"/>
              </w:rPr>
              <w:t>560,00</w:t>
            </w:r>
          </w:p>
        </w:tc>
      </w:tr>
      <w:tr w:rsidR="006B1917">
        <w:trPr>
          <w:trHeight w:val="184"/>
        </w:trPr>
        <w:tc>
          <w:tcPr>
            <w:tcW w:w="957" w:type="dxa"/>
          </w:tcPr>
          <w:p w:rsidR="006B1917" w:rsidRDefault="0083506E">
            <w:pPr>
              <w:jc w:val="center"/>
              <w:rPr>
                <w:sz w:val="18"/>
                <w:szCs w:val="18"/>
              </w:rPr>
            </w:pPr>
            <w:r>
              <w:rPr>
                <w:sz w:val="18"/>
                <w:szCs w:val="18"/>
              </w:rPr>
              <w:t>20</w:t>
            </w:r>
          </w:p>
        </w:tc>
        <w:tc>
          <w:tcPr>
            <w:tcW w:w="3210" w:type="dxa"/>
          </w:tcPr>
          <w:p w:rsidR="006B1917" w:rsidRDefault="0083506E">
            <w:pPr>
              <w:spacing w:line="360" w:lineRule="auto"/>
              <w:jc w:val="both"/>
              <w:rPr>
                <w:sz w:val="18"/>
                <w:szCs w:val="18"/>
              </w:rPr>
            </w:pPr>
            <w:r>
              <w:rPr>
                <w:sz w:val="18"/>
                <w:szCs w:val="18"/>
              </w:rPr>
              <w:t xml:space="preserve">Блокнот А5 (пластикова обкладинка, бокова спіраль, 48 </w:t>
            </w:r>
            <w:proofErr w:type="spellStart"/>
            <w:r>
              <w:rPr>
                <w:sz w:val="18"/>
                <w:szCs w:val="18"/>
              </w:rPr>
              <w:t>арк</w:t>
            </w:r>
            <w:proofErr w:type="spellEnd"/>
            <w:r>
              <w:rPr>
                <w:sz w:val="18"/>
                <w:szCs w:val="18"/>
              </w:rPr>
              <w:t>.)</w:t>
            </w:r>
          </w:p>
        </w:tc>
        <w:tc>
          <w:tcPr>
            <w:tcW w:w="1830" w:type="dxa"/>
          </w:tcPr>
          <w:p w:rsidR="006B1917" w:rsidRDefault="0083506E">
            <w:pPr>
              <w:jc w:val="center"/>
              <w:rPr>
                <w:sz w:val="18"/>
                <w:szCs w:val="18"/>
              </w:rPr>
            </w:pPr>
            <w:r>
              <w:rPr>
                <w:sz w:val="18"/>
                <w:szCs w:val="18"/>
              </w:rPr>
              <w:t>0</w:t>
            </w:r>
          </w:p>
        </w:tc>
        <w:tc>
          <w:tcPr>
            <w:tcW w:w="1890" w:type="dxa"/>
          </w:tcPr>
          <w:p w:rsidR="006B1917" w:rsidRDefault="0083506E">
            <w:pPr>
              <w:jc w:val="center"/>
              <w:rPr>
                <w:sz w:val="18"/>
                <w:szCs w:val="18"/>
              </w:rPr>
            </w:pPr>
            <w:r>
              <w:rPr>
                <w:sz w:val="18"/>
                <w:szCs w:val="18"/>
              </w:rPr>
              <w:t>0</w:t>
            </w:r>
          </w:p>
        </w:tc>
        <w:tc>
          <w:tcPr>
            <w:tcW w:w="2055" w:type="dxa"/>
          </w:tcPr>
          <w:p w:rsidR="006B1917" w:rsidRDefault="0083506E">
            <w:pPr>
              <w:jc w:val="center"/>
              <w:rPr>
                <w:sz w:val="18"/>
                <w:szCs w:val="18"/>
              </w:rPr>
            </w:pPr>
            <w:r>
              <w:rPr>
                <w:sz w:val="18"/>
                <w:szCs w:val="18"/>
              </w:rPr>
              <w:t>2880,00</w:t>
            </w:r>
          </w:p>
        </w:tc>
      </w:tr>
      <w:tr w:rsidR="006B1917">
        <w:trPr>
          <w:trHeight w:val="184"/>
        </w:trPr>
        <w:tc>
          <w:tcPr>
            <w:tcW w:w="957" w:type="dxa"/>
          </w:tcPr>
          <w:p w:rsidR="006B1917" w:rsidRDefault="0083506E">
            <w:pPr>
              <w:jc w:val="center"/>
              <w:rPr>
                <w:sz w:val="18"/>
                <w:szCs w:val="18"/>
              </w:rPr>
            </w:pPr>
            <w:r>
              <w:rPr>
                <w:sz w:val="18"/>
                <w:szCs w:val="18"/>
              </w:rPr>
              <w:t>21</w:t>
            </w:r>
          </w:p>
        </w:tc>
        <w:tc>
          <w:tcPr>
            <w:tcW w:w="3210" w:type="dxa"/>
          </w:tcPr>
          <w:p w:rsidR="006B1917" w:rsidRDefault="0083506E">
            <w:pPr>
              <w:spacing w:line="360" w:lineRule="auto"/>
              <w:jc w:val="both"/>
              <w:rPr>
                <w:sz w:val="18"/>
                <w:szCs w:val="18"/>
              </w:rPr>
            </w:pPr>
            <w:r>
              <w:rPr>
                <w:sz w:val="18"/>
                <w:szCs w:val="18"/>
              </w:rPr>
              <w:t>обід</w:t>
            </w:r>
          </w:p>
        </w:tc>
        <w:tc>
          <w:tcPr>
            <w:tcW w:w="1830" w:type="dxa"/>
          </w:tcPr>
          <w:p w:rsidR="006B1917" w:rsidRDefault="0083506E">
            <w:pPr>
              <w:jc w:val="center"/>
              <w:rPr>
                <w:sz w:val="18"/>
                <w:szCs w:val="18"/>
              </w:rPr>
            </w:pPr>
            <w:r>
              <w:rPr>
                <w:sz w:val="18"/>
                <w:szCs w:val="18"/>
              </w:rPr>
              <w:t>0</w:t>
            </w:r>
          </w:p>
        </w:tc>
        <w:tc>
          <w:tcPr>
            <w:tcW w:w="1890" w:type="dxa"/>
          </w:tcPr>
          <w:p w:rsidR="006B1917" w:rsidRDefault="0083506E">
            <w:pPr>
              <w:jc w:val="center"/>
              <w:rPr>
                <w:sz w:val="18"/>
                <w:szCs w:val="18"/>
              </w:rPr>
            </w:pPr>
            <w:r>
              <w:rPr>
                <w:sz w:val="18"/>
                <w:szCs w:val="18"/>
              </w:rPr>
              <w:t>0</w:t>
            </w:r>
          </w:p>
        </w:tc>
        <w:tc>
          <w:tcPr>
            <w:tcW w:w="2055" w:type="dxa"/>
          </w:tcPr>
          <w:p w:rsidR="006B1917" w:rsidRDefault="0083506E">
            <w:pPr>
              <w:jc w:val="center"/>
              <w:rPr>
                <w:sz w:val="18"/>
                <w:szCs w:val="18"/>
              </w:rPr>
            </w:pPr>
            <w:r>
              <w:rPr>
                <w:sz w:val="18"/>
                <w:szCs w:val="18"/>
              </w:rPr>
              <w:t>1950,00</w:t>
            </w:r>
          </w:p>
        </w:tc>
      </w:tr>
      <w:tr w:rsidR="006B1917">
        <w:trPr>
          <w:trHeight w:val="294"/>
        </w:trPr>
        <w:tc>
          <w:tcPr>
            <w:tcW w:w="957" w:type="dxa"/>
          </w:tcPr>
          <w:p w:rsidR="006B1917" w:rsidRDefault="0083506E">
            <w:pPr>
              <w:jc w:val="center"/>
              <w:rPr>
                <w:sz w:val="18"/>
                <w:szCs w:val="18"/>
              </w:rPr>
            </w:pPr>
            <w:r>
              <w:rPr>
                <w:sz w:val="18"/>
                <w:szCs w:val="18"/>
              </w:rPr>
              <w:t>22</w:t>
            </w:r>
          </w:p>
        </w:tc>
        <w:tc>
          <w:tcPr>
            <w:tcW w:w="3210" w:type="dxa"/>
          </w:tcPr>
          <w:p w:rsidR="006B1917" w:rsidRDefault="0083506E">
            <w:pPr>
              <w:spacing w:line="360" w:lineRule="auto"/>
              <w:jc w:val="both"/>
              <w:rPr>
                <w:sz w:val="18"/>
                <w:szCs w:val="18"/>
              </w:rPr>
            </w:pPr>
            <w:r>
              <w:rPr>
                <w:sz w:val="18"/>
                <w:szCs w:val="18"/>
              </w:rPr>
              <w:t>Оплата праці голови спілки</w:t>
            </w:r>
          </w:p>
        </w:tc>
        <w:tc>
          <w:tcPr>
            <w:tcW w:w="1830" w:type="dxa"/>
          </w:tcPr>
          <w:p w:rsidR="006B1917" w:rsidRDefault="0083506E">
            <w:pPr>
              <w:jc w:val="center"/>
              <w:rPr>
                <w:sz w:val="18"/>
                <w:szCs w:val="18"/>
              </w:rPr>
            </w:pPr>
            <w:r>
              <w:rPr>
                <w:sz w:val="18"/>
                <w:szCs w:val="18"/>
              </w:rPr>
              <w:t>0</w:t>
            </w:r>
          </w:p>
        </w:tc>
        <w:tc>
          <w:tcPr>
            <w:tcW w:w="1890" w:type="dxa"/>
          </w:tcPr>
          <w:p w:rsidR="006B1917" w:rsidRDefault="0083506E">
            <w:pPr>
              <w:jc w:val="center"/>
              <w:rPr>
                <w:sz w:val="18"/>
                <w:szCs w:val="18"/>
              </w:rPr>
            </w:pPr>
            <w:r>
              <w:rPr>
                <w:sz w:val="18"/>
                <w:szCs w:val="18"/>
              </w:rPr>
              <w:t>0</w:t>
            </w:r>
          </w:p>
        </w:tc>
        <w:tc>
          <w:tcPr>
            <w:tcW w:w="2055" w:type="dxa"/>
          </w:tcPr>
          <w:p w:rsidR="006B1917" w:rsidRDefault="0083506E">
            <w:pPr>
              <w:jc w:val="center"/>
              <w:rPr>
                <w:sz w:val="18"/>
                <w:szCs w:val="18"/>
              </w:rPr>
            </w:pPr>
            <w:r>
              <w:rPr>
                <w:sz w:val="18"/>
                <w:szCs w:val="18"/>
              </w:rPr>
              <w:t>16422,00</w:t>
            </w:r>
          </w:p>
        </w:tc>
      </w:tr>
      <w:tr w:rsidR="006B1917">
        <w:trPr>
          <w:trHeight w:val="184"/>
        </w:trPr>
        <w:tc>
          <w:tcPr>
            <w:tcW w:w="957" w:type="dxa"/>
          </w:tcPr>
          <w:p w:rsidR="006B1917" w:rsidRDefault="0083506E">
            <w:pPr>
              <w:jc w:val="center"/>
              <w:rPr>
                <w:sz w:val="18"/>
                <w:szCs w:val="18"/>
              </w:rPr>
            </w:pPr>
            <w:r>
              <w:rPr>
                <w:sz w:val="18"/>
                <w:szCs w:val="18"/>
              </w:rPr>
              <w:t>23</w:t>
            </w:r>
          </w:p>
        </w:tc>
        <w:tc>
          <w:tcPr>
            <w:tcW w:w="3210" w:type="dxa"/>
          </w:tcPr>
          <w:p w:rsidR="006B1917" w:rsidRDefault="0083506E">
            <w:pPr>
              <w:spacing w:line="360" w:lineRule="auto"/>
              <w:jc w:val="both"/>
              <w:rPr>
                <w:sz w:val="18"/>
                <w:szCs w:val="18"/>
              </w:rPr>
            </w:pPr>
            <w:r>
              <w:rPr>
                <w:sz w:val="18"/>
                <w:szCs w:val="18"/>
              </w:rPr>
              <w:t>ЄСВ</w:t>
            </w:r>
          </w:p>
        </w:tc>
        <w:tc>
          <w:tcPr>
            <w:tcW w:w="1830" w:type="dxa"/>
          </w:tcPr>
          <w:p w:rsidR="006B1917" w:rsidRDefault="0083506E">
            <w:pPr>
              <w:jc w:val="center"/>
              <w:rPr>
                <w:sz w:val="18"/>
                <w:szCs w:val="18"/>
              </w:rPr>
            </w:pPr>
            <w:r>
              <w:rPr>
                <w:sz w:val="18"/>
                <w:szCs w:val="18"/>
              </w:rPr>
              <w:t>0</w:t>
            </w:r>
          </w:p>
        </w:tc>
        <w:tc>
          <w:tcPr>
            <w:tcW w:w="1890" w:type="dxa"/>
          </w:tcPr>
          <w:p w:rsidR="006B1917" w:rsidRDefault="0083506E">
            <w:pPr>
              <w:jc w:val="center"/>
              <w:rPr>
                <w:sz w:val="18"/>
                <w:szCs w:val="18"/>
              </w:rPr>
            </w:pPr>
            <w:r>
              <w:rPr>
                <w:sz w:val="18"/>
                <w:szCs w:val="18"/>
              </w:rPr>
              <w:t>0</w:t>
            </w:r>
          </w:p>
        </w:tc>
        <w:tc>
          <w:tcPr>
            <w:tcW w:w="2055" w:type="dxa"/>
          </w:tcPr>
          <w:p w:rsidR="006B1917" w:rsidRDefault="0083506E">
            <w:pPr>
              <w:jc w:val="center"/>
              <w:rPr>
                <w:sz w:val="18"/>
                <w:szCs w:val="18"/>
              </w:rPr>
            </w:pPr>
            <w:r>
              <w:rPr>
                <w:sz w:val="18"/>
                <w:szCs w:val="18"/>
              </w:rPr>
              <w:t>4488,00</w:t>
            </w:r>
          </w:p>
        </w:tc>
      </w:tr>
      <w:tr w:rsidR="006B1917">
        <w:trPr>
          <w:trHeight w:val="184"/>
        </w:trPr>
        <w:tc>
          <w:tcPr>
            <w:tcW w:w="957" w:type="dxa"/>
          </w:tcPr>
          <w:p w:rsidR="006B1917" w:rsidRDefault="0083506E">
            <w:pPr>
              <w:jc w:val="center"/>
              <w:rPr>
                <w:sz w:val="18"/>
                <w:szCs w:val="18"/>
              </w:rPr>
            </w:pPr>
            <w:r>
              <w:rPr>
                <w:sz w:val="18"/>
                <w:szCs w:val="18"/>
              </w:rPr>
              <w:t>24</w:t>
            </w:r>
          </w:p>
        </w:tc>
        <w:tc>
          <w:tcPr>
            <w:tcW w:w="3210" w:type="dxa"/>
          </w:tcPr>
          <w:p w:rsidR="006B1917" w:rsidRDefault="0083506E">
            <w:pPr>
              <w:spacing w:line="360" w:lineRule="auto"/>
              <w:jc w:val="both"/>
              <w:rPr>
                <w:sz w:val="18"/>
                <w:szCs w:val="18"/>
              </w:rPr>
            </w:pPr>
            <w:r>
              <w:rPr>
                <w:sz w:val="18"/>
                <w:szCs w:val="18"/>
              </w:rPr>
              <w:t>Оплата юридичних послуг</w:t>
            </w:r>
          </w:p>
        </w:tc>
        <w:tc>
          <w:tcPr>
            <w:tcW w:w="1830" w:type="dxa"/>
          </w:tcPr>
          <w:p w:rsidR="006B1917" w:rsidRDefault="0083506E">
            <w:pPr>
              <w:jc w:val="center"/>
              <w:rPr>
                <w:sz w:val="18"/>
                <w:szCs w:val="18"/>
              </w:rPr>
            </w:pPr>
            <w:r>
              <w:rPr>
                <w:sz w:val="18"/>
                <w:szCs w:val="18"/>
              </w:rPr>
              <w:t>0</w:t>
            </w:r>
          </w:p>
        </w:tc>
        <w:tc>
          <w:tcPr>
            <w:tcW w:w="1890" w:type="dxa"/>
          </w:tcPr>
          <w:p w:rsidR="006B1917" w:rsidRDefault="0083506E">
            <w:pPr>
              <w:jc w:val="center"/>
              <w:rPr>
                <w:sz w:val="18"/>
                <w:szCs w:val="18"/>
              </w:rPr>
            </w:pPr>
            <w:r>
              <w:rPr>
                <w:sz w:val="18"/>
                <w:szCs w:val="18"/>
              </w:rPr>
              <w:t>0</w:t>
            </w:r>
          </w:p>
        </w:tc>
        <w:tc>
          <w:tcPr>
            <w:tcW w:w="2055" w:type="dxa"/>
          </w:tcPr>
          <w:p w:rsidR="006B1917" w:rsidRDefault="0083506E">
            <w:pPr>
              <w:jc w:val="center"/>
              <w:rPr>
                <w:sz w:val="18"/>
                <w:szCs w:val="18"/>
              </w:rPr>
            </w:pPr>
            <w:r>
              <w:rPr>
                <w:sz w:val="18"/>
                <w:szCs w:val="18"/>
              </w:rPr>
              <w:t>8000,00</w:t>
            </w:r>
          </w:p>
        </w:tc>
      </w:tr>
      <w:tr w:rsidR="006B1917">
        <w:trPr>
          <w:trHeight w:val="184"/>
        </w:trPr>
        <w:tc>
          <w:tcPr>
            <w:tcW w:w="957" w:type="dxa"/>
          </w:tcPr>
          <w:p w:rsidR="006B1917" w:rsidRDefault="0083506E">
            <w:pPr>
              <w:jc w:val="center"/>
              <w:rPr>
                <w:sz w:val="18"/>
                <w:szCs w:val="18"/>
              </w:rPr>
            </w:pPr>
            <w:r>
              <w:rPr>
                <w:sz w:val="18"/>
                <w:szCs w:val="18"/>
              </w:rPr>
              <w:t>25</w:t>
            </w:r>
          </w:p>
        </w:tc>
        <w:tc>
          <w:tcPr>
            <w:tcW w:w="3210" w:type="dxa"/>
          </w:tcPr>
          <w:p w:rsidR="006B1917" w:rsidRDefault="0083506E">
            <w:pPr>
              <w:widowControl w:val="0"/>
              <w:tabs>
                <w:tab w:val="right" w:pos="7767"/>
              </w:tabs>
              <w:spacing w:line="252" w:lineRule="auto"/>
              <w:rPr>
                <w:sz w:val="18"/>
                <w:szCs w:val="18"/>
              </w:rPr>
            </w:pPr>
            <w:r>
              <w:rPr>
                <w:sz w:val="18"/>
                <w:szCs w:val="18"/>
              </w:rPr>
              <w:t>Послуги наукової діяльності (написання статті</w:t>
            </w:r>
          </w:p>
        </w:tc>
        <w:tc>
          <w:tcPr>
            <w:tcW w:w="1830" w:type="dxa"/>
          </w:tcPr>
          <w:p w:rsidR="006B1917" w:rsidRDefault="0083506E">
            <w:pPr>
              <w:jc w:val="center"/>
              <w:rPr>
                <w:sz w:val="18"/>
                <w:szCs w:val="18"/>
              </w:rPr>
            </w:pPr>
            <w:r>
              <w:rPr>
                <w:sz w:val="18"/>
                <w:szCs w:val="18"/>
              </w:rPr>
              <w:t>0</w:t>
            </w:r>
          </w:p>
        </w:tc>
        <w:tc>
          <w:tcPr>
            <w:tcW w:w="1890" w:type="dxa"/>
          </w:tcPr>
          <w:p w:rsidR="006B1917" w:rsidRDefault="0083506E">
            <w:pPr>
              <w:jc w:val="center"/>
              <w:rPr>
                <w:sz w:val="18"/>
                <w:szCs w:val="18"/>
              </w:rPr>
            </w:pPr>
            <w:r>
              <w:rPr>
                <w:sz w:val="18"/>
                <w:szCs w:val="18"/>
              </w:rPr>
              <w:t>0</w:t>
            </w:r>
          </w:p>
        </w:tc>
        <w:tc>
          <w:tcPr>
            <w:tcW w:w="2055" w:type="dxa"/>
          </w:tcPr>
          <w:p w:rsidR="006B1917" w:rsidRDefault="0083506E">
            <w:pPr>
              <w:jc w:val="center"/>
              <w:rPr>
                <w:sz w:val="18"/>
                <w:szCs w:val="18"/>
              </w:rPr>
            </w:pPr>
            <w:r>
              <w:rPr>
                <w:sz w:val="18"/>
                <w:szCs w:val="18"/>
              </w:rPr>
              <w:t>0</w:t>
            </w:r>
          </w:p>
        </w:tc>
      </w:tr>
      <w:tr w:rsidR="006B1917">
        <w:trPr>
          <w:trHeight w:val="184"/>
        </w:trPr>
        <w:tc>
          <w:tcPr>
            <w:tcW w:w="957" w:type="dxa"/>
          </w:tcPr>
          <w:p w:rsidR="006B1917" w:rsidRDefault="0083506E">
            <w:pPr>
              <w:jc w:val="center"/>
              <w:rPr>
                <w:sz w:val="18"/>
                <w:szCs w:val="18"/>
              </w:rPr>
            </w:pPr>
            <w:r>
              <w:rPr>
                <w:sz w:val="18"/>
                <w:szCs w:val="18"/>
              </w:rPr>
              <w:t>26</w:t>
            </w:r>
          </w:p>
        </w:tc>
        <w:tc>
          <w:tcPr>
            <w:tcW w:w="3210" w:type="dxa"/>
          </w:tcPr>
          <w:p w:rsidR="006B1917" w:rsidRDefault="0083506E">
            <w:pPr>
              <w:widowControl w:val="0"/>
              <w:tabs>
                <w:tab w:val="right" w:pos="7767"/>
              </w:tabs>
              <w:spacing w:line="252" w:lineRule="auto"/>
              <w:rPr>
                <w:sz w:val="18"/>
                <w:szCs w:val="18"/>
              </w:rPr>
            </w:pPr>
            <w:r>
              <w:rPr>
                <w:sz w:val="18"/>
                <w:szCs w:val="18"/>
              </w:rPr>
              <w:t>Послуги журналістської діяльності (написання статей, створення спецпроектів), та з залучення лідерів думок і співпраця зі ЗМІ</w:t>
            </w:r>
          </w:p>
        </w:tc>
        <w:tc>
          <w:tcPr>
            <w:tcW w:w="1830" w:type="dxa"/>
          </w:tcPr>
          <w:p w:rsidR="006B1917" w:rsidRDefault="0083506E">
            <w:pPr>
              <w:jc w:val="center"/>
              <w:rPr>
                <w:sz w:val="18"/>
                <w:szCs w:val="18"/>
              </w:rPr>
            </w:pPr>
            <w:r>
              <w:rPr>
                <w:sz w:val="18"/>
                <w:szCs w:val="18"/>
              </w:rPr>
              <w:t>0</w:t>
            </w:r>
          </w:p>
        </w:tc>
        <w:tc>
          <w:tcPr>
            <w:tcW w:w="1890" w:type="dxa"/>
          </w:tcPr>
          <w:p w:rsidR="006B1917" w:rsidRDefault="0083506E">
            <w:pPr>
              <w:jc w:val="center"/>
              <w:rPr>
                <w:sz w:val="18"/>
                <w:szCs w:val="18"/>
              </w:rPr>
            </w:pPr>
            <w:r>
              <w:rPr>
                <w:sz w:val="18"/>
                <w:szCs w:val="18"/>
              </w:rPr>
              <w:t>0</w:t>
            </w:r>
          </w:p>
        </w:tc>
        <w:tc>
          <w:tcPr>
            <w:tcW w:w="2055" w:type="dxa"/>
          </w:tcPr>
          <w:p w:rsidR="006B1917" w:rsidRDefault="0083506E">
            <w:pPr>
              <w:jc w:val="center"/>
              <w:rPr>
                <w:sz w:val="18"/>
                <w:szCs w:val="18"/>
              </w:rPr>
            </w:pPr>
            <w:r>
              <w:rPr>
                <w:sz w:val="18"/>
                <w:szCs w:val="18"/>
              </w:rPr>
              <w:t>0</w:t>
            </w:r>
          </w:p>
        </w:tc>
      </w:tr>
      <w:tr w:rsidR="006B1917">
        <w:trPr>
          <w:trHeight w:val="184"/>
        </w:trPr>
        <w:tc>
          <w:tcPr>
            <w:tcW w:w="957" w:type="dxa"/>
          </w:tcPr>
          <w:p w:rsidR="006B1917" w:rsidRDefault="0083506E">
            <w:pPr>
              <w:jc w:val="center"/>
              <w:rPr>
                <w:sz w:val="18"/>
                <w:szCs w:val="18"/>
              </w:rPr>
            </w:pPr>
            <w:r>
              <w:rPr>
                <w:sz w:val="18"/>
                <w:szCs w:val="18"/>
              </w:rPr>
              <w:t>27</w:t>
            </w:r>
          </w:p>
        </w:tc>
        <w:tc>
          <w:tcPr>
            <w:tcW w:w="3210" w:type="dxa"/>
          </w:tcPr>
          <w:p w:rsidR="006B1917" w:rsidRDefault="0083506E">
            <w:pPr>
              <w:widowControl w:val="0"/>
              <w:tabs>
                <w:tab w:val="right" w:pos="7767"/>
              </w:tabs>
              <w:spacing w:line="252" w:lineRule="auto"/>
              <w:rPr>
                <w:sz w:val="18"/>
                <w:szCs w:val="18"/>
              </w:rPr>
            </w:pPr>
            <w:r>
              <w:rPr>
                <w:sz w:val="18"/>
                <w:szCs w:val="18"/>
              </w:rPr>
              <w:t xml:space="preserve">Папір А </w:t>
            </w:r>
          </w:p>
        </w:tc>
        <w:tc>
          <w:tcPr>
            <w:tcW w:w="1830" w:type="dxa"/>
          </w:tcPr>
          <w:p w:rsidR="006B1917" w:rsidRDefault="0083506E">
            <w:pPr>
              <w:jc w:val="center"/>
              <w:rPr>
                <w:sz w:val="18"/>
                <w:szCs w:val="18"/>
              </w:rPr>
            </w:pPr>
            <w:r>
              <w:rPr>
                <w:sz w:val="18"/>
                <w:szCs w:val="18"/>
              </w:rPr>
              <w:t>0</w:t>
            </w:r>
          </w:p>
        </w:tc>
        <w:tc>
          <w:tcPr>
            <w:tcW w:w="1890" w:type="dxa"/>
          </w:tcPr>
          <w:p w:rsidR="006B1917" w:rsidRDefault="0083506E">
            <w:pPr>
              <w:jc w:val="center"/>
              <w:rPr>
                <w:sz w:val="18"/>
                <w:szCs w:val="18"/>
              </w:rPr>
            </w:pPr>
            <w:r>
              <w:rPr>
                <w:sz w:val="18"/>
                <w:szCs w:val="18"/>
              </w:rPr>
              <w:t>0</w:t>
            </w:r>
          </w:p>
        </w:tc>
        <w:tc>
          <w:tcPr>
            <w:tcW w:w="2055" w:type="dxa"/>
          </w:tcPr>
          <w:p w:rsidR="006B1917" w:rsidRDefault="0083506E">
            <w:pPr>
              <w:jc w:val="center"/>
              <w:rPr>
                <w:sz w:val="18"/>
                <w:szCs w:val="18"/>
              </w:rPr>
            </w:pPr>
            <w:r>
              <w:rPr>
                <w:sz w:val="18"/>
                <w:szCs w:val="18"/>
              </w:rPr>
              <w:t>0</w:t>
            </w:r>
          </w:p>
        </w:tc>
      </w:tr>
      <w:tr w:rsidR="006B1917">
        <w:trPr>
          <w:trHeight w:val="184"/>
        </w:trPr>
        <w:tc>
          <w:tcPr>
            <w:tcW w:w="957" w:type="dxa"/>
          </w:tcPr>
          <w:p w:rsidR="006B1917" w:rsidRDefault="0083506E">
            <w:pPr>
              <w:jc w:val="center"/>
              <w:rPr>
                <w:sz w:val="18"/>
                <w:szCs w:val="18"/>
              </w:rPr>
            </w:pPr>
            <w:r>
              <w:rPr>
                <w:sz w:val="18"/>
                <w:szCs w:val="18"/>
              </w:rPr>
              <w:t>28</w:t>
            </w:r>
          </w:p>
        </w:tc>
        <w:tc>
          <w:tcPr>
            <w:tcW w:w="3210" w:type="dxa"/>
          </w:tcPr>
          <w:p w:rsidR="006B1917" w:rsidRDefault="0083506E">
            <w:pPr>
              <w:widowControl w:val="0"/>
              <w:tabs>
                <w:tab w:val="right" w:pos="7767"/>
              </w:tabs>
              <w:spacing w:line="252" w:lineRule="auto"/>
              <w:rPr>
                <w:sz w:val="18"/>
                <w:szCs w:val="18"/>
              </w:rPr>
            </w:pPr>
            <w:r>
              <w:rPr>
                <w:sz w:val="18"/>
                <w:szCs w:val="18"/>
              </w:rPr>
              <w:t>кава-</w:t>
            </w:r>
            <w:proofErr w:type="spellStart"/>
            <w:r>
              <w:rPr>
                <w:sz w:val="18"/>
                <w:szCs w:val="18"/>
              </w:rPr>
              <w:t>брейк</w:t>
            </w:r>
            <w:proofErr w:type="spellEnd"/>
          </w:p>
        </w:tc>
        <w:tc>
          <w:tcPr>
            <w:tcW w:w="1830" w:type="dxa"/>
          </w:tcPr>
          <w:p w:rsidR="006B1917" w:rsidRDefault="0083506E">
            <w:pPr>
              <w:jc w:val="center"/>
              <w:rPr>
                <w:sz w:val="18"/>
                <w:szCs w:val="18"/>
              </w:rPr>
            </w:pPr>
            <w:r>
              <w:rPr>
                <w:sz w:val="18"/>
                <w:szCs w:val="18"/>
              </w:rPr>
              <w:t>0</w:t>
            </w:r>
          </w:p>
        </w:tc>
        <w:tc>
          <w:tcPr>
            <w:tcW w:w="1890" w:type="dxa"/>
          </w:tcPr>
          <w:p w:rsidR="006B1917" w:rsidRDefault="0083506E">
            <w:pPr>
              <w:jc w:val="center"/>
              <w:rPr>
                <w:sz w:val="18"/>
                <w:szCs w:val="18"/>
              </w:rPr>
            </w:pPr>
            <w:r>
              <w:rPr>
                <w:sz w:val="18"/>
                <w:szCs w:val="18"/>
              </w:rPr>
              <w:t>0</w:t>
            </w:r>
          </w:p>
        </w:tc>
        <w:tc>
          <w:tcPr>
            <w:tcW w:w="2055" w:type="dxa"/>
          </w:tcPr>
          <w:p w:rsidR="006B1917" w:rsidRDefault="006B1917">
            <w:pPr>
              <w:jc w:val="center"/>
              <w:rPr>
                <w:sz w:val="18"/>
                <w:szCs w:val="18"/>
              </w:rPr>
            </w:pPr>
          </w:p>
        </w:tc>
      </w:tr>
      <w:tr w:rsidR="006B1917">
        <w:trPr>
          <w:trHeight w:val="184"/>
        </w:trPr>
        <w:tc>
          <w:tcPr>
            <w:tcW w:w="957" w:type="dxa"/>
          </w:tcPr>
          <w:p w:rsidR="006B1917" w:rsidRDefault="0083506E">
            <w:pPr>
              <w:jc w:val="center"/>
              <w:rPr>
                <w:sz w:val="18"/>
                <w:szCs w:val="18"/>
              </w:rPr>
            </w:pPr>
            <w:r>
              <w:rPr>
                <w:sz w:val="18"/>
                <w:szCs w:val="18"/>
              </w:rPr>
              <w:t>29</w:t>
            </w:r>
          </w:p>
        </w:tc>
        <w:tc>
          <w:tcPr>
            <w:tcW w:w="3210" w:type="dxa"/>
          </w:tcPr>
          <w:p w:rsidR="006B1917" w:rsidRDefault="0083506E">
            <w:pPr>
              <w:widowControl w:val="0"/>
              <w:tabs>
                <w:tab w:val="right" w:pos="7767"/>
              </w:tabs>
              <w:spacing w:line="252" w:lineRule="auto"/>
              <w:rPr>
                <w:sz w:val="18"/>
                <w:szCs w:val="18"/>
              </w:rPr>
            </w:pPr>
            <w:r>
              <w:rPr>
                <w:sz w:val="18"/>
                <w:szCs w:val="18"/>
              </w:rPr>
              <w:t>Послуги з оформлення та подачі заявки на авторське право на методичні рекомендації</w:t>
            </w:r>
          </w:p>
        </w:tc>
        <w:tc>
          <w:tcPr>
            <w:tcW w:w="1830" w:type="dxa"/>
          </w:tcPr>
          <w:p w:rsidR="006B1917" w:rsidRDefault="0083506E">
            <w:pPr>
              <w:jc w:val="center"/>
              <w:rPr>
                <w:sz w:val="18"/>
                <w:szCs w:val="18"/>
              </w:rPr>
            </w:pPr>
            <w:r>
              <w:rPr>
                <w:sz w:val="18"/>
                <w:szCs w:val="18"/>
              </w:rPr>
              <w:t>0</w:t>
            </w:r>
          </w:p>
        </w:tc>
        <w:tc>
          <w:tcPr>
            <w:tcW w:w="1890" w:type="dxa"/>
          </w:tcPr>
          <w:p w:rsidR="006B1917" w:rsidRDefault="0083506E">
            <w:pPr>
              <w:jc w:val="center"/>
              <w:rPr>
                <w:sz w:val="18"/>
                <w:szCs w:val="18"/>
              </w:rPr>
            </w:pPr>
            <w:r>
              <w:rPr>
                <w:sz w:val="18"/>
                <w:szCs w:val="18"/>
              </w:rPr>
              <w:t>0</w:t>
            </w:r>
          </w:p>
        </w:tc>
        <w:tc>
          <w:tcPr>
            <w:tcW w:w="2055" w:type="dxa"/>
          </w:tcPr>
          <w:p w:rsidR="006B1917" w:rsidRDefault="0083506E">
            <w:pPr>
              <w:jc w:val="center"/>
              <w:rPr>
                <w:sz w:val="18"/>
                <w:szCs w:val="18"/>
              </w:rPr>
            </w:pPr>
            <w:r>
              <w:rPr>
                <w:sz w:val="18"/>
                <w:szCs w:val="18"/>
              </w:rPr>
              <w:t>3500</w:t>
            </w:r>
          </w:p>
        </w:tc>
      </w:tr>
      <w:tr w:rsidR="006B1917">
        <w:trPr>
          <w:trHeight w:val="142"/>
        </w:trPr>
        <w:tc>
          <w:tcPr>
            <w:tcW w:w="957" w:type="dxa"/>
          </w:tcPr>
          <w:p w:rsidR="006B1917" w:rsidRDefault="006B1917">
            <w:pPr>
              <w:jc w:val="center"/>
              <w:rPr>
                <w:color w:val="000000"/>
                <w:sz w:val="18"/>
                <w:szCs w:val="18"/>
              </w:rPr>
            </w:pPr>
          </w:p>
        </w:tc>
        <w:tc>
          <w:tcPr>
            <w:tcW w:w="3210" w:type="dxa"/>
          </w:tcPr>
          <w:p w:rsidR="006B1917" w:rsidRDefault="0083506E">
            <w:pPr>
              <w:jc w:val="center"/>
              <w:rPr>
                <w:color w:val="000000"/>
                <w:sz w:val="18"/>
                <w:szCs w:val="18"/>
              </w:rPr>
            </w:pPr>
            <w:r>
              <w:rPr>
                <w:color w:val="000000"/>
                <w:sz w:val="18"/>
                <w:szCs w:val="18"/>
              </w:rPr>
              <w:t>Усього:</w:t>
            </w:r>
          </w:p>
        </w:tc>
        <w:tc>
          <w:tcPr>
            <w:tcW w:w="1830" w:type="dxa"/>
          </w:tcPr>
          <w:p w:rsidR="006B1917" w:rsidRDefault="0083506E">
            <w:pPr>
              <w:widowControl w:val="0"/>
              <w:spacing w:line="360" w:lineRule="auto"/>
              <w:ind w:firstLine="567"/>
              <w:jc w:val="both"/>
              <w:rPr>
                <w:color w:val="000000"/>
                <w:sz w:val="18"/>
                <w:szCs w:val="18"/>
              </w:rPr>
            </w:pPr>
            <w:r>
              <w:rPr>
                <w:sz w:val="18"/>
                <w:szCs w:val="18"/>
              </w:rPr>
              <w:t xml:space="preserve">200264,5 </w:t>
            </w:r>
          </w:p>
        </w:tc>
        <w:tc>
          <w:tcPr>
            <w:tcW w:w="1890" w:type="dxa"/>
          </w:tcPr>
          <w:p w:rsidR="006B1917" w:rsidRDefault="0083506E">
            <w:pPr>
              <w:jc w:val="center"/>
              <w:rPr>
                <w:color w:val="000000"/>
                <w:sz w:val="18"/>
                <w:szCs w:val="18"/>
              </w:rPr>
            </w:pPr>
            <w:r>
              <w:rPr>
                <w:sz w:val="18"/>
                <w:szCs w:val="18"/>
              </w:rPr>
              <w:t>195035,00</w:t>
            </w:r>
          </w:p>
        </w:tc>
        <w:tc>
          <w:tcPr>
            <w:tcW w:w="2055" w:type="dxa"/>
          </w:tcPr>
          <w:p w:rsidR="006B1917" w:rsidRDefault="0083506E">
            <w:pPr>
              <w:jc w:val="center"/>
              <w:rPr>
                <w:color w:val="000000"/>
                <w:sz w:val="18"/>
                <w:szCs w:val="18"/>
              </w:rPr>
            </w:pPr>
            <w:r>
              <w:rPr>
                <w:sz w:val="18"/>
                <w:szCs w:val="18"/>
              </w:rPr>
              <w:t>53100,00</w:t>
            </w:r>
          </w:p>
        </w:tc>
      </w:tr>
    </w:tbl>
    <w:p w:rsidR="006B1917" w:rsidRDefault="006B1917">
      <w:pPr>
        <w:jc w:val="both"/>
        <w:rPr>
          <w:b/>
          <w:sz w:val="26"/>
          <w:szCs w:val="26"/>
        </w:rPr>
      </w:pPr>
    </w:p>
    <w:p w:rsidR="006B1917" w:rsidRDefault="0083506E">
      <w:pPr>
        <w:jc w:val="both"/>
        <w:rPr>
          <w:i/>
          <w:sz w:val="26"/>
          <w:szCs w:val="26"/>
        </w:rPr>
      </w:pPr>
      <w:r>
        <w:rPr>
          <w:sz w:val="26"/>
          <w:szCs w:val="26"/>
        </w:rPr>
        <w:t>9. Інформаційна підтримка програми (проекту, заходу) (обов’язково додаються ксерокопії публікацій, примірники інформаційних матеріалів)</w:t>
      </w:r>
    </w:p>
    <w:tbl>
      <w:tblPr>
        <w:tblStyle w:val="af6"/>
        <w:tblW w:w="995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6"/>
        <w:gridCol w:w="2078"/>
        <w:gridCol w:w="3553"/>
        <w:gridCol w:w="1701"/>
        <w:gridCol w:w="1654"/>
      </w:tblGrid>
      <w:tr w:rsidR="006B1917">
        <w:trPr>
          <w:trHeight w:val="415"/>
        </w:trPr>
        <w:tc>
          <w:tcPr>
            <w:tcW w:w="966" w:type="dxa"/>
            <w:vAlign w:val="center"/>
          </w:tcPr>
          <w:p w:rsidR="006B1917" w:rsidRDefault="0083506E">
            <w:pPr>
              <w:jc w:val="center"/>
              <w:rPr>
                <w:sz w:val="24"/>
                <w:szCs w:val="24"/>
              </w:rPr>
            </w:pPr>
            <w:r>
              <w:rPr>
                <w:sz w:val="24"/>
                <w:szCs w:val="24"/>
              </w:rPr>
              <w:t>№ з/п</w:t>
            </w:r>
          </w:p>
        </w:tc>
        <w:tc>
          <w:tcPr>
            <w:tcW w:w="2078" w:type="dxa"/>
            <w:vAlign w:val="center"/>
          </w:tcPr>
          <w:p w:rsidR="006B1917" w:rsidRDefault="0083506E">
            <w:pPr>
              <w:jc w:val="center"/>
              <w:rPr>
                <w:sz w:val="24"/>
                <w:szCs w:val="24"/>
              </w:rPr>
            </w:pPr>
            <w:r>
              <w:rPr>
                <w:sz w:val="24"/>
                <w:szCs w:val="24"/>
              </w:rPr>
              <w:t>Найменування ЗМІ/</w:t>
            </w:r>
            <w:proofErr w:type="spellStart"/>
            <w:r>
              <w:rPr>
                <w:sz w:val="24"/>
                <w:szCs w:val="24"/>
              </w:rPr>
              <w:t>теле</w:t>
            </w:r>
            <w:proofErr w:type="spellEnd"/>
            <w:r>
              <w:rPr>
                <w:sz w:val="24"/>
                <w:szCs w:val="24"/>
              </w:rPr>
              <w:t xml:space="preserve">-, радіоканалу </w:t>
            </w:r>
          </w:p>
        </w:tc>
        <w:tc>
          <w:tcPr>
            <w:tcW w:w="3553" w:type="dxa"/>
            <w:vAlign w:val="center"/>
          </w:tcPr>
          <w:p w:rsidR="006B1917" w:rsidRDefault="0083506E">
            <w:pPr>
              <w:jc w:val="center"/>
              <w:rPr>
                <w:sz w:val="24"/>
                <w:szCs w:val="24"/>
              </w:rPr>
            </w:pPr>
            <w:r>
              <w:rPr>
                <w:sz w:val="24"/>
                <w:szCs w:val="24"/>
              </w:rPr>
              <w:t>Рівень розповсюдження (всеукраїнський, обласний, місцевий</w:t>
            </w:r>
            <w:r>
              <w:rPr>
                <w:color w:val="000000"/>
                <w:sz w:val="24"/>
                <w:szCs w:val="24"/>
              </w:rPr>
              <w:t>)</w:t>
            </w:r>
            <w:r>
              <w:rPr>
                <w:sz w:val="24"/>
                <w:szCs w:val="24"/>
              </w:rPr>
              <w:t xml:space="preserve"> видання </w:t>
            </w:r>
          </w:p>
        </w:tc>
        <w:tc>
          <w:tcPr>
            <w:tcW w:w="1701" w:type="dxa"/>
            <w:vAlign w:val="center"/>
          </w:tcPr>
          <w:p w:rsidR="006B1917" w:rsidRDefault="0083506E">
            <w:pPr>
              <w:jc w:val="center"/>
              <w:rPr>
                <w:sz w:val="24"/>
                <w:szCs w:val="24"/>
              </w:rPr>
            </w:pPr>
            <w:r>
              <w:rPr>
                <w:sz w:val="24"/>
                <w:szCs w:val="24"/>
              </w:rPr>
              <w:t>Назва публікації (програми)</w:t>
            </w:r>
          </w:p>
        </w:tc>
        <w:tc>
          <w:tcPr>
            <w:tcW w:w="1654" w:type="dxa"/>
            <w:vAlign w:val="center"/>
          </w:tcPr>
          <w:p w:rsidR="006B1917" w:rsidRDefault="0083506E">
            <w:pPr>
              <w:jc w:val="center"/>
              <w:rPr>
                <w:sz w:val="24"/>
                <w:szCs w:val="24"/>
              </w:rPr>
            </w:pPr>
            <w:r>
              <w:rPr>
                <w:sz w:val="24"/>
                <w:szCs w:val="24"/>
              </w:rPr>
              <w:t>Дата публікації (ефіру)</w:t>
            </w:r>
          </w:p>
        </w:tc>
      </w:tr>
      <w:tr w:rsidR="006B1917">
        <w:trPr>
          <w:trHeight w:val="162"/>
        </w:trPr>
        <w:tc>
          <w:tcPr>
            <w:tcW w:w="966" w:type="dxa"/>
          </w:tcPr>
          <w:p w:rsidR="006B1917" w:rsidRDefault="0083506E">
            <w:pPr>
              <w:jc w:val="center"/>
              <w:rPr>
                <w:sz w:val="20"/>
                <w:szCs w:val="20"/>
              </w:rPr>
            </w:pPr>
            <w:r>
              <w:rPr>
                <w:sz w:val="20"/>
                <w:szCs w:val="20"/>
              </w:rPr>
              <w:t>1</w:t>
            </w:r>
          </w:p>
        </w:tc>
        <w:tc>
          <w:tcPr>
            <w:tcW w:w="2078" w:type="dxa"/>
          </w:tcPr>
          <w:p w:rsidR="006B1917" w:rsidRDefault="0083506E">
            <w:pPr>
              <w:jc w:val="center"/>
              <w:rPr>
                <w:sz w:val="20"/>
                <w:szCs w:val="20"/>
              </w:rPr>
            </w:pPr>
            <w:r>
              <w:rPr>
                <w:sz w:val="20"/>
                <w:szCs w:val="20"/>
              </w:rPr>
              <w:t>2</w:t>
            </w:r>
          </w:p>
        </w:tc>
        <w:tc>
          <w:tcPr>
            <w:tcW w:w="3553" w:type="dxa"/>
          </w:tcPr>
          <w:p w:rsidR="006B1917" w:rsidRDefault="0083506E">
            <w:pPr>
              <w:jc w:val="center"/>
              <w:rPr>
                <w:sz w:val="20"/>
                <w:szCs w:val="20"/>
              </w:rPr>
            </w:pPr>
            <w:r>
              <w:rPr>
                <w:sz w:val="20"/>
                <w:szCs w:val="20"/>
              </w:rPr>
              <w:t>3</w:t>
            </w:r>
          </w:p>
        </w:tc>
        <w:tc>
          <w:tcPr>
            <w:tcW w:w="1701" w:type="dxa"/>
          </w:tcPr>
          <w:p w:rsidR="006B1917" w:rsidRDefault="0083506E">
            <w:pPr>
              <w:jc w:val="center"/>
              <w:rPr>
                <w:sz w:val="20"/>
                <w:szCs w:val="20"/>
              </w:rPr>
            </w:pPr>
            <w:r>
              <w:rPr>
                <w:sz w:val="20"/>
                <w:szCs w:val="20"/>
              </w:rPr>
              <w:t>4</w:t>
            </w:r>
          </w:p>
        </w:tc>
        <w:tc>
          <w:tcPr>
            <w:tcW w:w="1654" w:type="dxa"/>
          </w:tcPr>
          <w:p w:rsidR="006B1917" w:rsidRDefault="0083506E">
            <w:pPr>
              <w:jc w:val="center"/>
              <w:rPr>
                <w:sz w:val="20"/>
                <w:szCs w:val="20"/>
              </w:rPr>
            </w:pPr>
            <w:r>
              <w:rPr>
                <w:sz w:val="20"/>
                <w:szCs w:val="20"/>
              </w:rPr>
              <w:t>5</w:t>
            </w:r>
          </w:p>
        </w:tc>
      </w:tr>
      <w:tr w:rsidR="006B1917">
        <w:tc>
          <w:tcPr>
            <w:tcW w:w="966" w:type="dxa"/>
          </w:tcPr>
          <w:p w:rsidR="006B1917" w:rsidRDefault="0083506E">
            <w:pPr>
              <w:jc w:val="center"/>
              <w:rPr>
                <w:sz w:val="20"/>
                <w:szCs w:val="20"/>
              </w:rPr>
            </w:pPr>
            <w:r>
              <w:rPr>
                <w:sz w:val="20"/>
                <w:szCs w:val="20"/>
              </w:rPr>
              <w:t>1</w:t>
            </w:r>
          </w:p>
        </w:tc>
        <w:tc>
          <w:tcPr>
            <w:tcW w:w="2078" w:type="dxa"/>
          </w:tcPr>
          <w:p w:rsidR="006B1917" w:rsidRDefault="0083506E">
            <w:pPr>
              <w:jc w:val="center"/>
              <w:rPr>
                <w:sz w:val="20"/>
                <w:szCs w:val="20"/>
              </w:rPr>
            </w:pPr>
            <w:r>
              <w:rPr>
                <w:sz w:val="20"/>
                <w:szCs w:val="20"/>
              </w:rPr>
              <w:t xml:space="preserve">соціальна мережа </w:t>
            </w:r>
            <w:proofErr w:type="spellStart"/>
            <w:r>
              <w:rPr>
                <w:sz w:val="20"/>
                <w:szCs w:val="20"/>
              </w:rPr>
              <w:t>Фейсбук</w:t>
            </w:r>
            <w:proofErr w:type="spellEnd"/>
            <w:r>
              <w:rPr>
                <w:sz w:val="20"/>
                <w:szCs w:val="20"/>
              </w:rPr>
              <w:t xml:space="preserve"> </w:t>
            </w:r>
          </w:p>
        </w:tc>
        <w:tc>
          <w:tcPr>
            <w:tcW w:w="3553" w:type="dxa"/>
          </w:tcPr>
          <w:p w:rsidR="006B1917" w:rsidRDefault="0083506E">
            <w:pPr>
              <w:jc w:val="center"/>
              <w:rPr>
                <w:sz w:val="20"/>
                <w:szCs w:val="20"/>
              </w:rPr>
            </w:pPr>
            <w:r>
              <w:rPr>
                <w:sz w:val="20"/>
                <w:szCs w:val="20"/>
              </w:rPr>
              <w:t xml:space="preserve">всеукраїнський </w:t>
            </w:r>
          </w:p>
        </w:tc>
        <w:tc>
          <w:tcPr>
            <w:tcW w:w="1701" w:type="dxa"/>
          </w:tcPr>
          <w:p w:rsidR="006B1917" w:rsidRDefault="0083506E">
            <w:pPr>
              <w:jc w:val="center"/>
              <w:rPr>
                <w:sz w:val="20"/>
                <w:szCs w:val="20"/>
              </w:rPr>
            </w:pPr>
            <w:r>
              <w:rPr>
                <w:sz w:val="20"/>
                <w:szCs w:val="20"/>
              </w:rPr>
              <w:t xml:space="preserve">анонс початку проекту “Навчання фахівців та батьків основам реабілітації та розвитку  дітей і дорослих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в Україні”</w:t>
            </w:r>
          </w:p>
        </w:tc>
        <w:tc>
          <w:tcPr>
            <w:tcW w:w="1654" w:type="dxa"/>
          </w:tcPr>
          <w:p w:rsidR="006B1917" w:rsidRDefault="0083506E">
            <w:pPr>
              <w:jc w:val="center"/>
              <w:rPr>
                <w:sz w:val="20"/>
                <w:szCs w:val="20"/>
              </w:rPr>
            </w:pPr>
            <w:r>
              <w:rPr>
                <w:sz w:val="20"/>
                <w:szCs w:val="20"/>
              </w:rPr>
              <w:t>08.09.2020</w:t>
            </w:r>
          </w:p>
        </w:tc>
      </w:tr>
      <w:tr w:rsidR="006B1917">
        <w:tc>
          <w:tcPr>
            <w:tcW w:w="966" w:type="dxa"/>
          </w:tcPr>
          <w:p w:rsidR="006B1917" w:rsidRDefault="0083506E">
            <w:pPr>
              <w:jc w:val="center"/>
              <w:rPr>
                <w:sz w:val="20"/>
                <w:szCs w:val="20"/>
              </w:rPr>
            </w:pPr>
            <w:r>
              <w:rPr>
                <w:sz w:val="20"/>
                <w:szCs w:val="20"/>
              </w:rPr>
              <w:t>2</w:t>
            </w:r>
          </w:p>
        </w:tc>
        <w:tc>
          <w:tcPr>
            <w:tcW w:w="2078" w:type="dxa"/>
          </w:tcPr>
          <w:p w:rsidR="006B1917" w:rsidRDefault="0083506E">
            <w:pPr>
              <w:jc w:val="center"/>
              <w:rPr>
                <w:sz w:val="20"/>
                <w:szCs w:val="20"/>
              </w:rPr>
            </w:pPr>
            <w:r>
              <w:rPr>
                <w:sz w:val="20"/>
                <w:szCs w:val="20"/>
              </w:rPr>
              <w:t xml:space="preserve">соціальна мережа </w:t>
            </w:r>
            <w:proofErr w:type="spellStart"/>
            <w:r>
              <w:rPr>
                <w:sz w:val="20"/>
                <w:szCs w:val="20"/>
              </w:rPr>
              <w:t>Фейсбук</w:t>
            </w:r>
            <w:proofErr w:type="spellEnd"/>
            <w:r>
              <w:rPr>
                <w:sz w:val="20"/>
                <w:szCs w:val="20"/>
              </w:rPr>
              <w:t xml:space="preserve"> </w:t>
            </w:r>
          </w:p>
        </w:tc>
        <w:tc>
          <w:tcPr>
            <w:tcW w:w="3553" w:type="dxa"/>
          </w:tcPr>
          <w:p w:rsidR="006B1917" w:rsidRDefault="0083506E">
            <w:pPr>
              <w:jc w:val="center"/>
              <w:rPr>
                <w:sz w:val="20"/>
                <w:szCs w:val="20"/>
              </w:rPr>
            </w:pPr>
            <w:r>
              <w:rPr>
                <w:sz w:val="20"/>
                <w:szCs w:val="20"/>
              </w:rPr>
              <w:t xml:space="preserve">всеукраїнський </w:t>
            </w:r>
          </w:p>
        </w:tc>
        <w:tc>
          <w:tcPr>
            <w:tcW w:w="1701" w:type="dxa"/>
          </w:tcPr>
          <w:p w:rsidR="006B1917" w:rsidRDefault="0083506E">
            <w:pPr>
              <w:jc w:val="center"/>
              <w:rPr>
                <w:sz w:val="20"/>
                <w:szCs w:val="20"/>
              </w:rPr>
            </w:pPr>
            <w:r>
              <w:rPr>
                <w:sz w:val="20"/>
                <w:szCs w:val="20"/>
              </w:rPr>
              <w:t xml:space="preserve">анонс початку проекту “Навчання фахівців та батьків основам реабілітації та розвитку  дітей і дорослих з </w:t>
            </w:r>
            <w:proofErr w:type="spellStart"/>
            <w:r>
              <w:rPr>
                <w:sz w:val="20"/>
                <w:szCs w:val="20"/>
              </w:rPr>
              <w:t>кохлеарними</w:t>
            </w:r>
            <w:proofErr w:type="spellEnd"/>
            <w:r>
              <w:rPr>
                <w:sz w:val="20"/>
                <w:szCs w:val="20"/>
              </w:rPr>
              <w:t xml:space="preserve"> </w:t>
            </w:r>
            <w:proofErr w:type="spellStart"/>
            <w:r>
              <w:rPr>
                <w:sz w:val="20"/>
                <w:szCs w:val="20"/>
              </w:rPr>
              <w:lastRenderedPageBreak/>
              <w:t>імплантами</w:t>
            </w:r>
            <w:proofErr w:type="spellEnd"/>
            <w:r>
              <w:rPr>
                <w:sz w:val="20"/>
                <w:szCs w:val="20"/>
              </w:rPr>
              <w:t xml:space="preserve"> в Україні”</w:t>
            </w:r>
          </w:p>
        </w:tc>
        <w:tc>
          <w:tcPr>
            <w:tcW w:w="1654" w:type="dxa"/>
          </w:tcPr>
          <w:p w:rsidR="006B1917" w:rsidRDefault="0083506E">
            <w:pPr>
              <w:jc w:val="center"/>
              <w:rPr>
                <w:sz w:val="20"/>
                <w:szCs w:val="20"/>
              </w:rPr>
            </w:pPr>
            <w:r>
              <w:rPr>
                <w:sz w:val="20"/>
                <w:szCs w:val="20"/>
              </w:rPr>
              <w:lastRenderedPageBreak/>
              <w:t>11.09.2020</w:t>
            </w:r>
          </w:p>
        </w:tc>
      </w:tr>
      <w:tr w:rsidR="006B1917">
        <w:tc>
          <w:tcPr>
            <w:tcW w:w="966" w:type="dxa"/>
          </w:tcPr>
          <w:p w:rsidR="006B1917" w:rsidRDefault="0083506E">
            <w:pPr>
              <w:jc w:val="center"/>
              <w:rPr>
                <w:sz w:val="20"/>
                <w:szCs w:val="20"/>
              </w:rPr>
            </w:pPr>
            <w:r>
              <w:rPr>
                <w:sz w:val="20"/>
                <w:szCs w:val="20"/>
              </w:rPr>
              <w:lastRenderedPageBreak/>
              <w:t>3</w:t>
            </w:r>
          </w:p>
        </w:tc>
        <w:tc>
          <w:tcPr>
            <w:tcW w:w="2078" w:type="dxa"/>
          </w:tcPr>
          <w:p w:rsidR="006B1917" w:rsidRDefault="0083506E">
            <w:pPr>
              <w:jc w:val="center"/>
              <w:rPr>
                <w:sz w:val="20"/>
                <w:szCs w:val="20"/>
              </w:rPr>
            </w:pPr>
            <w:r>
              <w:rPr>
                <w:sz w:val="20"/>
                <w:szCs w:val="20"/>
              </w:rPr>
              <w:t xml:space="preserve">соціальна мережа </w:t>
            </w:r>
            <w:proofErr w:type="spellStart"/>
            <w:r>
              <w:rPr>
                <w:sz w:val="20"/>
                <w:szCs w:val="20"/>
              </w:rPr>
              <w:t>Фейсбук</w:t>
            </w:r>
            <w:proofErr w:type="spellEnd"/>
            <w:r>
              <w:rPr>
                <w:sz w:val="20"/>
                <w:szCs w:val="20"/>
              </w:rPr>
              <w:t xml:space="preserve"> </w:t>
            </w:r>
          </w:p>
        </w:tc>
        <w:tc>
          <w:tcPr>
            <w:tcW w:w="3553" w:type="dxa"/>
          </w:tcPr>
          <w:p w:rsidR="006B1917" w:rsidRDefault="0083506E">
            <w:pPr>
              <w:jc w:val="center"/>
              <w:rPr>
                <w:sz w:val="20"/>
                <w:szCs w:val="20"/>
              </w:rPr>
            </w:pPr>
            <w:r>
              <w:rPr>
                <w:sz w:val="20"/>
                <w:szCs w:val="20"/>
              </w:rPr>
              <w:t xml:space="preserve">всеукраїнський </w:t>
            </w:r>
          </w:p>
        </w:tc>
        <w:tc>
          <w:tcPr>
            <w:tcW w:w="1701" w:type="dxa"/>
          </w:tcPr>
          <w:p w:rsidR="006B1917" w:rsidRDefault="0083506E">
            <w:pPr>
              <w:jc w:val="center"/>
              <w:rPr>
                <w:sz w:val="20"/>
                <w:szCs w:val="20"/>
              </w:rPr>
            </w:pPr>
            <w:r>
              <w:rPr>
                <w:sz w:val="20"/>
                <w:szCs w:val="20"/>
              </w:rPr>
              <w:t xml:space="preserve">анонс початку проекту “Навчання фахівців та батьків основам реабілітації та розвитку  дітей і дорослих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в Україні”</w:t>
            </w:r>
          </w:p>
        </w:tc>
        <w:tc>
          <w:tcPr>
            <w:tcW w:w="1654" w:type="dxa"/>
          </w:tcPr>
          <w:p w:rsidR="006B1917" w:rsidRDefault="0083506E">
            <w:pPr>
              <w:jc w:val="center"/>
              <w:rPr>
                <w:sz w:val="20"/>
                <w:szCs w:val="20"/>
              </w:rPr>
            </w:pPr>
            <w:r>
              <w:rPr>
                <w:sz w:val="20"/>
                <w:szCs w:val="20"/>
              </w:rPr>
              <w:t>18.09.2020</w:t>
            </w:r>
          </w:p>
        </w:tc>
      </w:tr>
      <w:tr w:rsidR="006B1917">
        <w:tc>
          <w:tcPr>
            <w:tcW w:w="966" w:type="dxa"/>
          </w:tcPr>
          <w:p w:rsidR="006B1917" w:rsidRDefault="0083506E">
            <w:pPr>
              <w:jc w:val="center"/>
              <w:rPr>
                <w:sz w:val="20"/>
                <w:szCs w:val="20"/>
              </w:rPr>
            </w:pPr>
            <w:r>
              <w:rPr>
                <w:sz w:val="20"/>
                <w:szCs w:val="20"/>
              </w:rPr>
              <w:t>4</w:t>
            </w:r>
          </w:p>
        </w:tc>
        <w:tc>
          <w:tcPr>
            <w:tcW w:w="2078" w:type="dxa"/>
          </w:tcPr>
          <w:p w:rsidR="006B1917" w:rsidRDefault="0083506E">
            <w:pPr>
              <w:jc w:val="center"/>
              <w:rPr>
                <w:sz w:val="20"/>
                <w:szCs w:val="20"/>
              </w:rPr>
            </w:pPr>
            <w:r>
              <w:rPr>
                <w:sz w:val="20"/>
                <w:szCs w:val="20"/>
              </w:rPr>
              <w:t xml:space="preserve">соціальна мережа </w:t>
            </w:r>
            <w:proofErr w:type="spellStart"/>
            <w:r>
              <w:rPr>
                <w:sz w:val="20"/>
                <w:szCs w:val="20"/>
              </w:rPr>
              <w:t>Фейсбук</w:t>
            </w:r>
            <w:proofErr w:type="spellEnd"/>
            <w:r>
              <w:rPr>
                <w:sz w:val="20"/>
                <w:szCs w:val="20"/>
              </w:rPr>
              <w:t xml:space="preserve"> </w:t>
            </w:r>
          </w:p>
        </w:tc>
        <w:tc>
          <w:tcPr>
            <w:tcW w:w="3553" w:type="dxa"/>
          </w:tcPr>
          <w:p w:rsidR="006B1917" w:rsidRDefault="0083506E">
            <w:pPr>
              <w:jc w:val="center"/>
              <w:rPr>
                <w:sz w:val="20"/>
                <w:szCs w:val="20"/>
              </w:rPr>
            </w:pPr>
            <w:r>
              <w:rPr>
                <w:sz w:val="20"/>
                <w:szCs w:val="20"/>
              </w:rPr>
              <w:t xml:space="preserve">всеукраїнський </w:t>
            </w:r>
          </w:p>
        </w:tc>
        <w:tc>
          <w:tcPr>
            <w:tcW w:w="1701" w:type="dxa"/>
          </w:tcPr>
          <w:p w:rsidR="006B1917" w:rsidRDefault="0083506E">
            <w:pPr>
              <w:jc w:val="both"/>
              <w:rPr>
                <w:sz w:val="20"/>
                <w:szCs w:val="20"/>
              </w:rPr>
            </w:pPr>
            <w:r>
              <w:rPr>
                <w:sz w:val="20"/>
                <w:szCs w:val="20"/>
              </w:rPr>
              <w:t xml:space="preserve">анонс </w:t>
            </w:r>
            <w:proofErr w:type="spellStart"/>
            <w:r>
              <w:rPr>
                <w:color w:val="050505"/>
                <w:sz w:val="20"/>
                <w:szCs w:val="20"/>
                <w:highlight w:val="white"/>
              </w:rPr>
              <w:t>Вебінар</w:t>
            </w:r>
            <w:proofErr w:type="spellEnd"/>
            <w:r>
              <w:rPr>
                <w:color w:val="050505"/>
                <w:sz w:val="20"/>
                <w:szCs w:val="20"/>
                <w:highlight w:val="white"/>
              </w:rPr>
              <w:t xml:space="preserve"> 1.Тема: Психофізіологічні і психолінгвістичні основи </w:t>
            </w:r>
            <w:proofErr w:type="spellStart"/>
            <w:r>
              <w:rPr>
                <w:color w:val="050505"/>
                <w:sz w:val="20"/>
                <w:szCs w:val="20"/>
                <w:highlight w:val="white"/>
              </w:rPr>
              <w:t>слухомовленнєвої</w:t>
            </w:r>
            <w:proofErr w:type="spellEnd"/>
            <w:r>
              <w:rPr>
                <w:color w:val="050505"/>
                <w:sz w:val="20"/>
                <w:szCs w:val="20"/>
                <w:highlight w:val="white"/>
              </w:rPr>
              <w:t xml:space="preserve"> реабілітації дітей та дорослих з </w:t>
            </w:r>
            <w:proofErr w:type="spellStart"/>
            <w:r>
              <w:rPr>
                <w:color w:val="050505"/>
                <w:sz w:val="20"/>
                <w:szCs w:val="20"/>
                <w:highlight w:val="white"/>
              </w:rPr>
              <w:t>кохлеарними</w:t>
            </w:r>
            <w:proofErr w:type="spellEnd"/>
            <w:r>
              <w:rPr>
                <w:color w:val="050505"/>
                <w:sz w:val="20"/>
                <w:szCs w:val="20"/>
                <w:highlight w:val="white"/>
              </w:rPr>
              <w:t xml:space="preserve"> </w:t>
            </w:r>
            <w:proofErr w:type="spellStart"/>
            <w:r>
              <w:rPr>
                <w:color w:val="050505"/>
                <w:sz w:val="20"/>
                <w:szCs w:val="20"/>
                <w:highlight w:val="white"/>
              </w:rPr>
              <w:t>імплантами</w:t>
            </w:r>
            <w:proofErr w:type="spellEnd"/>
          </w:p>
        </w:tc>
        <w:tc>
          <w:tcPr>
            <w:tcW w:w="1654" w:type="dxa"/>
          </w:tcPr>
          <w:p w:rsidR="006B1917" w:rsidRDefault="0083506E">
            <w:pPr>
              <w:jc w:val="center"/>
              <w:rPr>
                <w:sz w:val="20"/>
                <w:szCs w:val="20"/>
              </w:rPr>
            </w:pPr>
            <w:r>
              <w:rPr>
                <w:sz w:val="20"/>
                <w:szCs w:val="20"/>
              </w:rPr>
              <w:t>27.09.200</w:t>
            </w:r>
          </w:p>
        </w:tc>
      </w:tr>
      <w:tr w:rsidR="006B1917">
        <w:tc>
          <w:tcPr>
            <w:tcW w:w="966" w:type="dxa"/>
          </w:tcPr>
          <w:p w:rsidR="006B1917" w:rsidRDefault="0083506E">
            <w:pPr>
              <w:jc w:val="center"/>
              <w:rPr>
                <w:sz w:val="20"/>
                <w:szCs w:val="20"/>
              </w:rPr>
            </w:pPr>
            <w:r>
              <w:rPr>
                <w:sz w:val="20"/>
                <w:szCs w:val="20"/>
              </w:rPr>
              <w:t>5</w:t>
            </w:r>
          </w:p>
        </w:tc>
        <w:tc>
          <w:tcPr>
            <w:tcW w:w="2078" w:type="dxa"/>
          </w:tcPr>
          <w:p w:rsidR="006B1917" w:rsidRDefault="0083506E">
            <w:pPr>
              <w:jc w:val="center"/>
              <w:rPr>
                <w:sz w:val="20"/>
                <w:szCs w:val="20"/>
              </w:rPr>
            </w:pPr>
            <w:r>
              <w:rPr>
                <w:sz w:val="20"/>
                <w:szCs w:val="20"/>
              </w:rPr>
              <w:t xml:space="preserve">соціальна мережа </w:t>
            </w:r>
            <w:proofErr w:type="spellStart"/>
            <w:r>
              <w:rPr>
                <w:sz w:val="20"/>
                <w:szCs w:val="20"/>
              </w:rPr>
              <w:t>Фейсбук</w:t>
            </w:r>
            <w:proofErr w:type="spellEnd"/>
            <w:r>
              <w:rPr>
                <w:sz w:val="20"/>
                <w:szCs w:val="20"/>
              </w:rPr>
              <w:t xml:space="preserve"> </w:t>
            </w:r>
          </w:p>
        </w:tc>
        <w:tc>
          <w:tcPr>
            <w:tcW w:w="3553" w:type="dxa"/>
          </w:tcPr>
          <w:p w:rsidR="006B1917" w:rsidRDefault="0083506E">
            <w:pPr>
              <w:jc w:val="center"/>
              <w:rPr>
                <w:sz w:val="20"/>
                <w:szCs w:val="20"/>
              </w:rPr>
            </w:pPr>
            <w:r>
              <w:rPr>
                <w:sz w:val="20"/>
                <w:szCs w:val="20"/>
              </w:rPr>
              <w:t xml:space="preserve">всеукраїнський </w:t>
            </w:r>
          </w:p>
        </w:tc>
        <w:tc>
          <w:tcPr>
            <w:tcW w:w="1701" w:type="dxa"/>
          </w:tcPr>
          <w:p w:rsidR="006B1917" w:rsidRDefault="0083506E">
            <w:pPr>
              <w:jc w:val="both"/>
              <w:rPr>
                <w:sz w:val="20"/>
                <w:szCs w:val="20"/>
              </w:rPr>
            </w:pPr>
            <w:r>
              <w:rPr>
                <w:sz w:val="20"/>
                <w:szCs w:val="20"/>
              </w:rPr>
              <w:t xml:space="preserve">анонс графіку проведення  </w:t>
            </w:r>
            <w:proofErr w:type="spellStart"/>
            <w:r>
              <w:rPr>
                <w:color w:val="050505"/>
                <w:sz w:val="20"/>
                <w:szCs w:val="20"/>
                <w:highlight w:val="white"/>
              </w:rPr>
              <w:t>Вебінарів</w:t>
            </w:r>
            <w:proofErr w:type="spellEnd"/>
          </w:p>
        </w:tc>
        <w:tc>
          <w:tcPr>
            <w:tcW w:w="1654" w:type="dxa"/>
          </w:tcPr>
          <w:p w:rsidR="006B1917" w:rsidRDefault="0083506E">
            <w:pPr>
              <w:jc w:val="center"/>
              <w:rPr>
                <w:sz w:val="20"/>
                <w:szCs w:val="20"/>
              </w:rPr>
            </w:pPr>
            <w:r>
              <w:rPr>
                <w:sz w:val="20"/>
                <w:szCs w:val="20"/>
              </w:rPr>
              <w:t>06.10.2020</w:t>
            </w:r>
          </w:p>
        </w:tc>
      </w:tr>
      <w:tr w:rsidR="006B1917">
        <w:tc>
          <w:tcPr>
            <w:tcW w:w="966" w:type="dxa"/>
          </w:tcPr>
          <w:p w:rsidR="006B1917" w:rsidRDefault="0083506E">
            <w:pPr>
              <w:jc w:val="center"/>
              <w:rPr>
                <w:sz w:val="20"/>
                <w:szCs w:val="20"/>
              </w:rPr>
            </w:pPr>
            <w:r>
              <w:rPr>
                <w:sz w:val="20"/>
                <w:szCs w:val="20"/>
              </w:rPr>
              <w:t>6</w:t>
            </w:r>
          </w:p>
        </w:tc>
        <w:tc>
          <w:tcPr>
            <w:tcW w:w="2078" w:type="dxa"/>
          </w:tcPr>
          <w:p w:rsidR="006B1917" w:rsidRDefault="0083506E">
            <w:pPr>
              <w:jc w:val="center"/>
              <w:rPr>
                <w:sz w:val="20"/>
                <w:szCs w:val="20"/>
              </w:rPr>
            </w:pPr>
            <w:r>
              <w:rPr>
                <w:sz w:val="20"/>
                <w:szCs w:val="20"/>
              </w:rPr>
              <w:t xml:space="preserve">соціальна мережа </w:t>
            </w:r>
            <w:proofErr w:type="spellStart"/>
            <w:r>
              <w:rPr>
                <w:sz w:val="20"/>
                <w:szCs w:val="20"/>
              </w:rPr>
              <w:t>Фейсбук</w:t>
            </w:r>
            <w:proofErr w:type="spellEnd"/>
            <w:r>
              <w:rPr>
                <w:sz w:val="20"/>
                <w:szCs w:val="20"/>
              </w:rPr>
              <w:t xml:space="preserve"> </w:t>
            </w:r>
          </w:p>
        </w:tc>
        <w:tc>
          <w:tcPr>
            <w:tcW w:w="3553" w:type="dxa"/>
          </w:tcPr>
          <w:p w:rsidR="006B1917" w:rsidRDefault="0083506E">
            <w:pPr>
              <w:jc w:val="center"/>
              <w:rPr>
                <w:sz w:val="20"/>
                <w:szCs w:val="20"/>
              </w:rPr>
            </w:pPr>
            <w:r>
              <w:rPr>
                <w:sz w:val="20"/>
                <w:szCs w:val="20"/>
              </w:rPr>
              <w:t xml:space="preserve">всеукраїнський </w:t>
            </w:r>
          </w:p>
        </w:tc>
        <w:tc>
          <w:tcPr>
            <w:tcW w:w="1701" w:type="dxa"/>
          </w:tcPr>
          <w:p w:rsidR="006B1917" w:rsidRDefault="0083506E">
            <w:pPr>
              <w:jc w:val="both"/>
              <w:rPr>
                <w:sz w:val="20"/>
                <w:szCs w:val="20"/>
              </w:rPr>
            </w:pPr>
            <w:r>
              <w:rPr>
                <w:sz w:val="20"/>
                <w:szCs w:val="20"/>
              </w:rPr>
              <w:t xml:space="preserve">анонс </w:t>
            </w:r>
            <w:proofErr w:type="spellStart"/>
            <w:r>
              <w:rPr>
                <w:color w:val="050505"/>
                <w:sz w:val="20"/>
                <w:szCs w:val="20"/>
                <w:highlight w:val="white"/>
              </w:rPr>
              <w:t>Вебінару</w:t>
            </w:r>
            <w:proofErr w:type="spellEnd"/>
            <w:r>
              <w:rPr>
                <w:color w:val="050505"/>
                <w:sz w:val="20"/>
                <w:szCs w:val="20"/>
                <w:highlight w:val="white"/>
              </w:rPr>
              <w:t xml:space="preserve"> 2. </w:t>
            </w:r>
            <w:proofErr w:type="spellStart"/>
            <w:r>
              <w:rPr>
                <w:color w:val="050505"/>
                <w:sz w:val="20"/>
                <w:szCs w:val="20"/>
                <w:highlight w:val="white"/>
              </w:rPr>
              <w:t>Тема:Слухомовленнєва</w:t>
            </w:r>
            <w:proofErr w:type="spellEnd"/>
            <w:r>
              <w:rPr>
                <w:color w:val="050505"/>
                <w:sz w:val="20"/>
                <w:szCs w:val="20"/>
                <w:highlight w:val="white"/>
              </w:rPr>
              <w:t xml:space="preserve"> </w:t>
            </w:r>
            <w:proofErr w:type="spellStart"/>
            <w:r>
              <w:rPr>
                <w:color w:val="050505"/>
                <w:sz w:val="20"/>
                <w:szCs w:val="20"/>
                <w:highlight w:val="white"/>
              </w:rPr>
              <w:t>абілітація</w:t>
            </w:r>
            <w:proofErr w:type="spellEnd"/>
            <w:r>
              <w:rPr>
                <w:color w:val="050505"/>
                <w:sz w:val="20"/>
                <w:szCs w:val="20"/>
                <w:highlight w:val="white"/>
              </w:rPr>
              <w:t xml:space="preserve"> дітей раннього та молодшого дошкільного віку з </w:t>
            </w:r>
            <w:proofErr w:type="spellStart"/>
            <w:r>
              <w:rPr>
                <w:color w:val="050505"/>
                <w:sz w:val="20"/>
                <w:szCs w:val="20"/>
                <w:highlight w:val="white"/>
              </w:rPr>
              <w:t>кохлеарними</w:t>
            </w:r>
            <w:proofErr w:type="spellEnd"/>
            <w:r>
              <w:rPr>
                <w:color w:val="050505"/>
                <w:sz w:val="20"/>
                <w:szCs w:val="20"/>
                <w:highlight w:val="white"/>
              </w:rPr>
              <w:t xml:space="preserve"> </w:t>
            </w:r>
            <w:proofErr w:type="spellStart"/>
            <w:r>
              <w:rPr>
                <w:color w:val="050505"/>
                <w:sz w:val="20"/>
                <w:szCs w:val="20"/>
                <w:highlight w:val="white"/>
              </w:rPr>
              <w:t>імплантами</w:t>
            </w:r>
            <w:proofErr w:type="spellEnd"/>
            <w:r>
              <w:rPr>
                <w:color w:val="050505"/>
                <w:sz w:val="20"/>
                <w:szCs w:val="20"/>
                <w:highlight w:val="white"/>
              </w:rPr>
              <w:t>.</w:t>
            </w:r>
          </w:p>
        </w:tc>
        <w:tc>
          <w:tcPr>
            <w:tcW w:w="1654" w:type="dxa"/>
          </w:tcPr>
          <w:p w:rsidR="006B1917" w:rsidRDefault="0083506E">
            <w:pPr>
              <w:jc w:val="center"/>
              <w:rPr>
                <w:sz w:val="20"/>
                <w:szCs w:val="20"/>
              </w:rPr>
            </w:pPr>
            <w:r>
              <w:rPr>
                <w:sz w:val="20"/>
                <w:szCs w:val="20"/>
              </w:rPr>
              <w:t>10.10.2020</w:t>
            </w:r>
          </w:p>
        </w:tc>
      </w:tr>
      <w:tr w:rsidR="006B1917">
        <w:tc>
          <w:tcPr>
            <w:tcW w:w="966" w:type="dxa"/>
          </w:tcPr>
          <w:p w:rsidR="006B1917" w:rsidRDefault="0083506E">
            <w:pPr>
              <w:jc w:val="center"/>
              <w:rPr>
                <w:sz w:val="20"/>
                <w:szCs w:val="20"/>
              </w:rPr>
            </w:pPr>
            <w:r>
              <w:rPr>
                <w:sz w:val="20"/>
                <w:szCs w:val="20"/>
              </w:rPr>
              <w:t>7</w:t>
            </w:r>
          </w:p>
        </w:tc>
        <w:tc>
          <w:tcPr>
            <w:tcW w:w="2078" w:type="dxa"/>
          </w:tcPr>
          <w:p w:rsidR="006B1917" w:rsidRDefault="0083506E">
            <w:pPr>
              <w:jc w:val="center"/>
              <w:rPr>
                <w:sz w:val="20"/>
                <w:szCs w:val="20"/>
              </w:rPr>
            </w:pPr>
            <w:r>
              <w:rPr>
                <w:sz w:val="20"/>
                <w:szCs w:val="20"/>
              </w:rPr>
              <w:t xml:space="preserve">соціальна мережа </w:t>
            </w:r>
            <w:proofErr w:type="spellStart"/>
            <w:r>
              <w:rPr>
                <w:sz w:val="20"/>
                <w:szCs w:val="20"/>
              </w:rPr>
              <w:t>Фейсбук</w:t>
            </w:r>
            <w:proofErr w:type="spellEnd"/>
            <w:r>
              <w:rPr>
                <w:sz w:val="20"/>
                <w:szCs w:val="20"/>
              </w:rPr>
              <w:t xml:space="preserve"> </w:t>
            </w:r>
          </w:p>
        </w:tc>
        <w:tc>
          <w:tcPr>
            <w:tcW w:w="3553" w:type="dxa"/>
          </w:tcPr>
          <w:p w:rsidR="006B1917" w:rsidRDefault="0083506E">
            <w:pPr>
              <w:jc w:val="center"/>
              <w:rPr>
                <w:sz w:val="20"/>
                <w:szCs w:val="20"/>
              </w:rPr>
            </w:pPr>
            <w:r>
              <w:rPr>
                <w:sz w:val="20"/>
                <w:szCs w:val="20"/>
              </w:rPr>
              <w:t xml:space="preserve">всеукраїнський </w:t>
            </w:r>
          </w:p>
        </w:tc>
        <w:tc>
          <w:tcPr>
            <w:tcW w:w="1701" w:type="dxa"/>
          </w:tcPr>
          <w:p w:rsidR="006B1917" w:rsidRDefault="0083506E">
            <w:pPr>
              <w:jc w:val="both"/>
              <w:rPr>
                <w:sz w:val="20"/>
                <w:szCs w:val="20"/>
              </w:rPr>
            </w:pPr>
            <w:r>
              <w:rPr>
                <w:sz w:val="20"/>
                <w:szCs w:val="20"/>
              </w:rPr>
              <w:t xml:space="preserve">анонс </w:t>
            </w:r>
            <w:proofErr w:type="spellStart"/>
            <w:r>
              <w:rPr>
                <w:color w:val="050505"/>
                <w:sz w:val="20"/>
                <w:szCs w:val="20"/>
                <w:highlight w:val="white"/>
              </w:rPr>
              <w:t>Вебінару</w:t>
            </w:r>
            <w:proofErr w:type="spellEnd"/>
            <w:r>
              <w:rPr>
                <w:color w:val="050505"/>
                <w:sz w:val="20"/>
                <w:szCs w:val="20"/>
                <w:highlight w:val="white"/>
              </w:rPr>
              <w:t xml:space="preserve"> 3. </w:t>
            </w:r>
            <w:proofErr w:type="spellStart"/>
            <w:r>
              <w:rPr>
                <w:color w:val="050505"/>
                <w:sz w:val="20"/>
                <w:szCs w:val="20"/>
                <w:highlight w:val="white"/>
              </w:rPr>
              <w:t>Тема:Особливості</w:t>
            </w:r>
            <w:proofErr w:type="spellEnd"/>
            <w:r>
              <w:rPr>
                <w:color w:val="050505"/>
                <w:sz w:val="20"/>
                <w:szCs w:val="20"/>
                <w:highlight w:val="white"/>
              </w:rPr>
              <w:t xml:space="preserve"> розвитку слухового сприймання і формування мовлення у дітей дошкільного віку після </w:t>
            </w:r>
            <w:proofErr w:type="spellStart"/>
            <w:r>
              <w:rPr>
                <w:color w:val="050505"/>
                <w:sz w:val="20"/>
                <w:szCs w:val="20"/>
                <w:highlight w:val="white"/>
              </w:rPr>
              <w:t>кохлеарної</w:t>
            </w:r>
            <w:proofErr w:type="spellEnd"/>
            <w:r>
              <w:rPr>
                <w:color w:val="050505"/>
                <w:sz w:val="20"/>
                <w:szCs w:val="20"/>
                <w:highlight w:val="white"/>
              </w:rPr>
              <w:t xml:space="preserve"> імплантації.</w:t>
            </w:r>
          </w:p>
        </w:tc>
        <w:tc>
          <w:tcPr>
            <w:tcW w:w="1654" w:type="dxa"/>
          </w:tcPr>
          <w:p w:rsidR="006B1917" w:rsidRDefault="0083506E">
            <w:pPr>
              <w:jc w:val="center"/>
              <w:rPr>
                <w:sz w:val="20"/>
                <w:szCs w:val="20"/>
              </w:rPr>
            </w:pPr>
            <w:r>
              <w:rPr>
                <w:sz w:val="20"/>
                <w:szCs w:val="20"/>
              </w:rPr>
              <w:t>19.10.2020</w:t>
            </w:r>
          </w:p>
        </w:tc>
      </w:tr>
      <w:tr w:rsidR="006B1917">
        <w:tc>
          <w:tcPr>
            <w:tcW w:w="966" w:type="dxa"/>
          </w:tcPr>
          <w:p w:rsidR="006B1917" w:rsidRDefault="0083506E">
            <w:pPr>
              <w:jc w:val="center"/>
              <w:rPr>
                <w:sz w:val="20"/>
                <w:szCs w:val="20"/>
              </w:rPr>
            </w:pPr>
            <w:r>
              <w:rPr>
                <w:sz w:val="20"/>
                <w:szCs w:val="20"/>
              </w:rPr>
              <w:t>8</w:t>
            </w:r>
          </w:p>
        </w:tc>
        <w:tc>
          <w:tcPr>
            <w:tcW w:w="2078" w:type="dxa"/>
          </w:tcPr>
          <w:p w:rsidR="006B1917" w:rsidRDefault="0083506E">
            <w:pPr>
              <w:jc w:val="center"/>
              <w:rPr>
                <w:sz w:val="20"/>
                <w:szCs w:val="20"/>
              </w:rPr>
            </w:pPr>
            <w:r>
              <w:rPr>
                <w:sz w:val="20"/>
                <w:szCs w:val="20"/>
              </w:rPr>
              <w:t xml:space="preserve">соціальна мережа </w:t>
            </w:r>
            <w:proofErr w:type="spellStart"/>
            <w:r>
              <w:rPr>
                <w:sz w:val="20"/>
                <w:szCs w:val="20"/>
              </w:rPr>
              <w:t>Фейсбук</w:t>
            </w:r>
            <w:proofErr w:type="spellEnd"/>
            <w:r>
              <w:rPr>
                <w:sz w:val="20"/>
                <w:szCs w:val="20"/>
              </w:rPr>
              <w:t xml:space="preserve"> </w:t>
            </w:r>
          </w:p>
        </w:tc>
        <w:tc>
          <w:tcPr>
            <w:tcW w:w="3553" w:type="dxa"/>
          </w:tcPr>
          <w:p w:rsidR="006B1917" w:rsidRDefault="0083506E">
            <w:pPr>
              <w:jc w:val="center"/>
              <w:rPr>
                <w:sz w:val="20"/>
                <w:szCs w:val="20"/>
              </w:rPr>
            </w:pPr>
            <w:r>
              <w:rPr>
                <w:sz w:val="20"/>
                <w:szCs w:val="20"/>
              </w:rPr>
              <w:t xml:space="preserve">всеукраїнський </w:t>
            </w:r>
          </w:p>
        </w:tc>
        <w:tc>
          <w:tcPr>
            <w:tcW w:w="1701" w:type="dxa"/>
          </w:tcPr>
          <w:p w:rsidR="006B1917" w:rsidRDefault="0083506E">
            <w:pPr>
              <w:jc w:val="both"/>
              <w:rPr>
                <w:sz w:val="20"/>
                <w:szCs w:val="20"/>
              </w:rPr>
            </w:pPr>
            <w:r>
              <w:rPr>
                <w:sz w:val="20"/>
                <w:szCs w:val="20"/>
              </w:rPr>
              <w:t xml:space="preserve">анонс </w:t>
            </w:r>
            <w:proofErr w:type="spellStart"/>
            <w:r>
              <w:rPr>
                <w:color w:val="050505"/>
                <w:sz w:val="20"/>
                <w:szCs w:val="20"/>
                <w:highlight w:val="white"/>
              </w:rPr>
              <w:t>Вебінару</w:t>
            </w:r>
            <w:proofErr w:type="spellEnd"/>
            <w:r>
              <w:rPr>
                <w:color w:val="050505"/>
                <w:sz w:val="20"/>
                <w:szCs w:val="20"/>
                <w:highlight w:val="white"/>
              </w:rPr>
              <w:t xml:space="preserve"> 4. Тема: "Особливості педагогічної допомоги вчителя-дефектолога дітям шкільного віку з </w:t>
            </w:r>
            <w:proofErr w:type="spellStart"/>
            <w:r>
              <w:rPr>
                <w:color w:val="050505"/>
                <w:sz w:val="20"/>
                <w:szCs w:val="20"/>
                <w:highlight w:val="white"/>
              </w:rPr>
              <w:t>кохлеарними</w:t>
            </w:r>
            <w:proofErr w:type="spellEnd"/>
            <w:r>
              <w:rPr>
                <w:color w:val="050505"/>
                <w:sz w:val="20"/>
                <w:szCs w:val="20"/>
                <w:highlight w:val="white"/>
              </w:rPr>
              <w:t xml:space="preserve"> </w:t>
            </w:r>
            <w:proofErr w:type="spellStart"/>
            <w:r>
              <w:rPr>
                <w:color w:val="050505"/>
                <w:sz w:val="20"/>
                <w:szCs w:val="20"/>
                <w:highlight w:val="white"/>
              </w:rPr>
              <w:t>імплантами</w:t>
            </w:r>
            <w:proofErr w:type="spellEnd"/>
            <w:r>
              <w:rPr>
                <w:color w:val="050505"/>
                <w:sz w:val="20"/>
                <w:szCs w:val="20"/>
                <w:highlight w:val="white"/>
              </w:rPr>
              <w:t>"</w:t>
            </w:r>
          </w:p>
        </w:tc>
        <w:tc>
          <w:tcPr>
            <w:tcW w:w="1654" w:type="dxa"/>
          </w:tcPr>
          <w:p w:rsidR="006B1917" w:rsidRDefault="0083506E">
            <w:pPr>
              <w:jc w:val="center"/>
              <w:rPr>
                <w:sz w:val="20"/>
                <w:szCs w:val="20"/>
              </w:rPr>
            </w:pPr>
            <w:r>
              <w:rPr>
                <w:sz w:val="20"/>
                <w:szCs w:val="20"/>
              </w:rPr>
              <w:t>24.10.2020</w:t>
            </w:r>
          </w:p>
        </w:tc>
      </w:tr>
      <w:tr w:rsidR="006B1917">
        <w:tc>
          <w:tcPr>
            <w:tcW w:w="966" w:type="dxa"/>
          </w:tcPr>
          <w:p w:rsidR="006B1917" w:rsidRDefault="0083506E">
            <w:pPr>
              <w:jc w:val="center"/>
              <w:rPr>
                <w:sz w:val="20"/>
                <w:szCs w:val="20"/>
              </w:rPr>
            </w:pPr>
            <w:r>
              <w:rPr>
                <w:sz w:val="20"/>
                <w:szCs w:val="20"/>
              </w:rPr>
              <w:t>9</w:t>
            </w:r>
          </w:p>
        </w:tc>
        <w:tc>
          <w:tcPr>
            <w:tcW w:w="2078" w:type="dxa"/>
          </w:tcPr>
          <w:p w:rsidR="006B1917" w:rsidRDefault="0083506E">
            <w:pPr>
              <w:jc w:val="center"/>
              <w:rPr>
                <w:sz w:val="20"/>
                <w:szCs w:val="20"/>
              </w:rPr>
            </w:pPr>
            <w:r>
              <w:rPr>
                <w:sz w:val="20"/>
                <w:szCs w:val="20"/>
              </w:rPr>
              <w:t xml:space="preserve">соціальна мережа </w:t>
            </w:r>
            <w:proofErr w:type="spellStart"/>
            <w:r>
              <w:rPr>
                <w:sz w:val="20"/>
                <w:szCs w:val="20"/>
              </w:rPr>
              <w:t>Фейсбук</w:t>
            </w:r>
            <w:proofErr w:type="spellEnd"/>
            <w:r>
              <w:rPr>
                <w:sz w:val="20"/>
                <w:szCs w:val="20"/>
              </w:rPr>
              <w:t xml:space="preserve"> </w:t>
            </w:r>
          </w:p>
        </w:tc>
        <w:tc>
          <w:tcPr>
            <w:tcW w:w="3553" w:type="dxa"/>
          </w:tcPr>
          <w:p w:rsidR="006B1917" w:rsidRDefault="0083506E">
            <w:pPr>
              <w:jc w:val="center"/>
              <w:rPr>
                <w:sz w:val="20"/>
                <w:szCs w:val="20"/>
              </w:rPr>
            </w:pPr>
            <w:r>
              <w:rPr>
                <w:sz w:val="20"/>
                <w:szCs w:val="20"/>
              </w:rPr>
              <w:t xml:space="preserve">всеукраїнський </w:t>
            </w:r>
          </w:p>
        </w:tc>
        <w:tc>
          <w:tcPr>
            <w:tcW w:w="1701" w:type="dxa"/>
          </w:tcPr>
          <w:p w:rsidR="006B1917" w:rsidRDefault="0083506E">
            <w:pPr>
              <w:jc w:val="both"/>
              <w:rPr>
                <w:sz w:val="20"/>
                <w:szCs w:val="20"/>
              </w:rPr>
            </w:pPr>
            <w:r>
              <w:rPr>
                <w:sz w:val="20"/>
                <w:szCs w:val="20"/>
              </w:rPr>
              <w:t xml:space="preserve">анонс </w:t>
            </w:r>
            <w:proofErr w:type="spellStart"/>
            <w:r>
              <w:rPr>
                <w:color w:val="050505"/>
                <w:sz w:val="20"/>
                <w:szCs w:val="20"/>
              </w:rPr>
              <w:t>Вебінару</w:t>
            </w:r>
            <w:proofErr w:type="spellEnd"/>
            <w:r>
              <w:rPr>
                <w:color w:val="050505"/>
                <w:sz w:val="20"/>
                <w:szCs w:val="20"/>
              </w:rPr>
              <w:t xml:space="preserve"> 5. Тема: Відновлення слухової функції і формування </w:t>
            </w:r>
            <w:proofErr w:type="spellStart"/>
            <w:r>
              <w:rPr>
                <w:color w:val="050505"/>
                <w:sz w:val="20"/>
                <w:szCs w:val="20"/>
              </w:rPr>
              <w:t>слухомовленнєв</w:t>
            </w:r>
            <w:r>
              <w:rPr>
                <w:color w:val="050505"/>
                <w:sz w:val="20"/>
                <w:szCs w:val="20"/>
              </w:rPr>
              <w:lastRenderedPageBreak/>
              <w:t>их</w:t>
            </w:r>
            <w:proofErr w:type="spellEnd"/>
            <w:r>
              <w:rPr>
                <w:color w:val="050505"/>
                <w:sz w:val="20"/>
                <w:szCs w:val="20"/>
              </w:rPr>
              <w:t xml:space="preserve"> навичок після </w:t>
            </w:r>
            <w:proofErr w:type="spellStart"/>
            <w:r>
              <w:rPr>
                <w:color w:val="050505"/>
                <w:sz w:val="20"/>
                <w:szCs w:val="20"/>
              </w:rPr>
              <w:t>кохлеарної</w:t>
            </w:r>
            <w:proofErr w:type="spellEnd"/>
            <w:r>
              <w:rPr>
                <w:color w:val="050505"/>
                <w:sz w:val="20"/>
                <w:szCs w:val="20"/>
              </w:rPr>
              <w:t xml:space="preserve"> імплантації у підлітків</w:t>
            </w:r>
          </w:p>
        </w:tc>
        <w:tc>
          <w:tcPr>
            <w:tcW w:w="1654" w:type="dxa"/>
          </w:tcPr>
          <w:p w:rsidR="006B1917" w:rsidRDefault="0083506E">
            <w:pPr>
              <w:jc w:val="center"/>
              <w:rPr>
                <w:sz w:val="20"/>
                <w:szCs w:val="20"/>
              </w:rPr>
            </w:pPr>
            <w:r>
              <w:rPr>
                <w:sz w:val="20"/>
                <w:szCs w:val="20"/>
              </w:rPr>
              <w:lastRenderedPageBreak/>
              <w:t>04.11.2020</w:t>
            </w:r>
          </w:p>
        </w:tc>
      </w:tr>
      <w:tr w:rsidR="006B1917">
        <w:tc>
          <w:tcPr>
            <w:tcW w:w="966" w:type="dxa"/>
          </w:tcPr>
          <w:p w:rsidR="006B1917" w:rsidRDefault="0083506E">
            <w:pPr>
              <w:jc w:val="center"/>
              <w:rPr>
                <w:sz w:val="20"/>
                <w:szCs w:val="20"/>
              </w:rPr>
            </w:pPr>
            <w:r>
              <w:rPr>
                <w:sz w:val="20"/>
                <w:szCs w:val="20"/>
              </w:rPr>
              <w:lastRenderedPageBreak/>
              <w:t>10</w:t>
            </w:r>
          </w:p>
        </w:tc>
        <w:tc>
          <w:tcPr>
            <w:tcW w:w="2078" w:type="dxa"/>
          </w:tcPr>
          <w:p w:rsidR="006B1917" w:rsidRDefault="0083506E">
            <w:pPr>
              <w:jc w:val="center"/>
              <w:rPr>
                <w:sz w:val="20"/>
                <w:szCs w:val="20"/>
              </w:rPr>
            </w:pPr>
            <w:r>
              <w:rPr>
                <w:sz w:val="20"/>
                <w:szCs w:val="20"/>
              </w:rPr>
              <w:t xml:space="preserve">соціальна мережа </w:t>
            </w:r>
            <w:proofErr w:type="spellStart"/>
            <w:r>
              <w:rPr>
                <w:sz w:val="20"/>
                <w:szCs w:val="20"/>
              </w:rPr>
              <w:t>Фейсбук</w:t>
            </w:r>
            <w:proofErr w:type="spellEnd"/>
            <w:r>
              <w:rPr>
                <w:sz w:val="20"/>
                <w:szCs w:val="20"/>
              </w:rPr>
              <w:t xml:space="preserve"> </w:t>
            </w:r>
          </w:p>
        </w:tc>
        <w:tc>
          <w:tcPr>
            <w:tcW w:w="3553" w:type="dxa"/>
          </w:tcPr>
          <w:p w:rsidR="006B1917" w:rsidRDefault="0083506E">
            <w:pPr>
              <w:jc w:val="center"/>
              <w:rPr>
                <w:sz w:val="20"/>
                <w:szCs w:val="20"/>
              </w:rPr>
            </w:pPr>
            <w:r>
              <w:rPr>
                <w:sz w:val="20"/>
                <w:szCs w:val="20"/>
              </w:rPr>
              <w:t xml:space="preserve">всеукраїнський </w:t>
            </w:r>
          </w:p>
        </w:tc>
        <w:tc>
          <w:tcPr>
            <w:tcW w:w="1701" w:type="dxa"/>
          </w:tcPr>
          <w:p w:rsidR="006B1917" w:rsidRDefault="0083506E">
            <w:pPr>
              <w:jc w:val="both"/>
              <w:rPr>
                <w:sz w:val="20"/>
                <w:szCs w:val="20"/>
              </w:rPr>
            </w:pPr>
            <w:r>
              <w:rPr>
                <w:sz w:val="20"/>
                <w:szCs w:val="20"/>
              </w:rPr>
              <w:t>анонс реєстрації на конференцію</w:t>
            </w:r>
          </w:p>
        </w:tc>
        <w:tc>
          <w:tcPr>
            <w:tcW w:w="1654" w:type="dxa"/>
          </w:tcPr>
          <w:p w:rsidR="006B1917" w:rsidRDefault="0083506E">
            <w:pPr>
              <w:jc w:val="center"/>
              <w:rPr>
                <w:sz w:val="20"/>
                <w:szCs w:val="20"/>
              </w:rPr>
            </w:pPr>
            <w:r>
              <w:rPr>
                <w:sz w:val="20"/>
                <w:szCs w:val="20"/>
              </w:rPr>
              <w:t>06.11.2020</w:t>
            </w:r>
          </w:p>
        </w:tc>
      </w:tr>
      <w:tr w:rsidR="006B1917">
        <w:tc>
          <w:tcPr>
            <w:tcW w:w="966" w:type="dxa"/>
          </w:tcPr>
          <w:p w:rsidR="006B1917" w:rsidRDefault="0083506E">
            <w:pPr>
              <w:jc w:val="center"/>
              <w:rPr>
                <w:sz w:val="20"/>
                <w:szCs w:val="20"/>
              </w:rPr>
            </w:pPr>
            <w:r>
              <w:rPr>
                <w:sz w:val="20"/>
                <w:szCs w:val="20"/>
              </w:rPr>
              <w:t>11</w:t>
            </w:r>
          </w:p>
        </w:tc>
        <w:tc>
          <w:tcPr>
            <w:tcW w:w="2078" w:type="dxa"/>
          </w:tcPr>
          <w:p w:rsidR="006B1917" w:rsidRDefault="0083506E">
            <w:pPr>
              <w:jc w:val="center"/>
              <w:rPr>
                <w:sz w:val="20"/>
                <w:szCs w:val="20"/>
              </w:rPr>
            </w:pPr>
            <w:r>
              <w:rPr>
                <w:sz w:val="20"/>
                <w:szCs w:val="20"/>
              </w:rPr>
              <w:t xml:space="preserve">соціальна мережа </w:t>
            </w:r>
            <w:proofErr w:type="spellStart"/>
            <w:r>
              <w:rPr>
                <w:sz w:val="20"/>
                <w:szCs w:val="20"/>
              </w:rPr>
              <w:t>Фейсбук</w:t>
            </w:r>
            <w:proofErr w:type="spellEnd"/>
            <w:r>
              <w:rPr>
                <w:sz w:val="20"/>
                <w:szCs w:val="20"/>
              </w:rPr>
              <w:t xml:space="preserve"> </w:t>
            </w:r>
          </w:p>
        </w:tc>
        <w:tc>
          <w:tcPr>
            <w:tcW w:w="3553" w:type="dxa"/>
          </w:tcPr>
          <w:p w:rsidR="006B1917" w:rsidRDefault="0083506E">
            <w:pPr>
              <w:jc w:val="center"/>
              <w:rPr>
                <w:sz w:val="20"/>
                <w:szCs w:val="20"/>
              </w:rPr>
            </w:pPr>
            <w:r>
              <w:rPr>
                <w:sz w:val="20"/>
                <w:szCs w:val="20"/>
              </w:rPr>
              <w:t xml:space="preserve">всеукраїнський </w:t>
            </w:r>
          </w:p>
        </w:tc>
        <w:tc>
          <w:tcPr>
            <w:tcW w:w="1701" w:type="dxa"/>
          </w:tcPr>
          <w:p w:rsidR="006B1917" w:rsidRDefault="0083506E">
            <w:pPr>
              <w:jc w:val="both"/>
              <w:rPr>
                <w:sz w:val="20"/>
                <w:szCs w:val="20"/>
              </w:rPr>
            </w:pPr>
            <w:r>
              <w:rPr>
                <w:sz w:val="20"/>
                <w:szCs w:val="20"/>
              </w:rPr>
              <w:t xml:space="preserve">публікація </w:t>
            </w:r>
            <w:r>
              <w:rPr>
                <w:color w:val="050505"/>
                <w:sz w:val="20"/>
                <w:szCs w:val="20"/>
              </w:rPr>
              <w:t xml:space="preserve">Запису </w:t>
            </w:r>
            <w:proofErr w:type="spellStart"/>
            <w:r>
              <w:rPr>
                <w:color w:val="050505"/>
                <w:sz w:val="20"/>
                <w:szCs w:val="20"/>
              </w:rPr>
              <w:t>вебінару</w:t>
            </w:r>
            <w:proofErr w:type="spellEnd"/>
            <w:r>
              <w:rPr>
                <w:color w:val="050505"/>
                <w:sz w:val="20"/>
                <w:szCs w:val="20"/>
              </w:rPr>
              <w:t xml:space="preserve"> 1 UACIU з навчання фахівців та батьків основам реабілітації та розвитку дітей з </w:t>
            </w:r>
            <w:proofErr w:type="spellStart"/>
            <w:r>
              <w:rPr>
                <w:color w:val="050505"/>
                <w:sz w:val="20"/>
                <w:szCs w:val="20"/>
              </w:rPr>
              <w:t>кохлеарними</w:t>
            </w:r>
            <w:proofErr w:type="spellEnd"/>
            <w:r>
              <w:rPr>
                <w:color w:val="050505"/>
                <w:sz w:val="20"/>
                <w:szCs w:val="20"/>
              </w:rPr>
              <w:t xml:space="preserve"> </w:t>
            </w:r>
            <w:proofErr w:type="spellStart"/>
            <w:r>
              <w:rPr>
                <w:color w:val="050505"/>
                <w:sz w:val="20"/>
                <w:szCs w:val="20"/>
              </w:rPr>
              <w:t>імплантами</w:t>
            </w:r>
            <w:proofErr w:type="spellEnd"/>
            <w:r>
              <w:rPr>
                <w:color w:val="050505"/>
                <w:sz w:val="20"/>
                <w:szCs w:val="20"/>
              </w:rPr>
              <w:t xml:space="preserve"> в Україні. Тема 1: Психофізіологічні і психолінгвістичні основи </w:t>
            </w:r>
            <w:proofErr w:type="spellStart"/>
            <w:r>
              <w:rPr>
                <w:color w:val="050505"/>
                <w:sz w:val="20"/>
                <w:szCs w:val="20"/>
              </w:rPr>
              <w:t>слухомовленнєвої</w:t>
            </w:r>
            <w:proofErr w:type="spellEnd"/>
            <w:r>
              <w:rPr>
                <w:color w:val="050505"/>
                <w:sz w:val="20"/>
                <w:szCs w:val="20"/>
              </w:rPr>
              <w:t xml:space="preserve"> реабілітації дітей та дорослих з </w:t>
            </w:r>
            <w:proofErr w:type="spellStart"/>
            <w:r>
              <w:rPr>
                <w:color w:val="050505"/>
                <w:sz w:val="20"/>
                <w:szCs w:val="20"/>
              </w:rPr>
              <w:t>кохлеарними</w:t>
            </w:r>
            <w:proofErr w:type="spellEnd"/>
            <w:r>
              <w:rPr>
                <w:color w:val="050505"/>
                <w:sz w:val="20"/>
                <w:szCs w:val="20"/>
              </w:rPr>
              <w:t xml:space="preserve"> </w:t>
            </w:r>
            <w:proofErr w:type="spellStart"/>
            <w:r>
              <w:rPr>
                <w:color w:val="050505"/>
                <w:sz w:val="20"/>
                <w:szCs w:val="20"/>
              </w:rPr>
              <w:t>імплантами</w:t>
            </w:r>
            <w:proofErr w:type="spellEnd"/>
          </w:p>
        </w:tc>
        <w:tc>
          <w:tcPr>
            <w:tcW w:w="1654" w:type="dxa"/>
          </w:tcPr>
          <w:p w:rsidR="006B1917" w:rsidRDefault="0083506E">
            <w:pPr>
              <w:jc w:val="center"/>
              <w:rPr>
                <w:sz w:val="20"/>
                <w:szCs w:val="20"/>
              </w:rPr>
            </w:pPr>
            <w:r>
              <w:rPr>
                <w:sz w:val="20"/>
                <w:szCs w:val="20"/>
              </w:rPr>
              <w:t>07.11.2020</w:t>
            </w:r>
          </w:p>
        </w:tc>
      </w:tr>
      <w:tr w:rsidR="006B1917">
        <w:tc>
          <w:tcPr>
            <w:tcW w:w="966" w:type="dxa"/>
          </w:tcPr>
          <w:p w:rsidR="006B1917" w:rsidRDefault="0083506E">
            <w:pPr>
              <w:jc w:val="center"/>
              <w:rPr>
                <w:sz w:val="20"/>
                <w:szCs w:val="20"/>
              </w:rPr>
            </w:pPr>
            <w:r>
              <w:rPr>
                <w:sz w:val="20"/>
                <w:szCs w:val="20"/>
              </w:rPr>
              <w:t>12</w:t>
            </w:r>
          </w:p>
        </w:tc>
        <w:tc>
          <w:tcPr>
            <w:tcW w:w="2078" w:type="dxa"/>
          </w:tcPr>
          <w:p w:rsidR="006B1917" w:rsidRDefault="0083506E">
            <w:pPr>
              <w:jc w:val="center"/>
              <w:rPr>
                <w:sz w:val="20"/>
                <w:szCs w:val="20"/>
              </w:rPr>
            </w:pPr>
            <w:r>
              <w:rPr>
                <w:sz w:val="20"/>
                <w:szCs w:val="20"/>
              </w:rPr>
              <w:t xml:space="preserve">соціальна мережа </w:t>
            </w:r>
            <w:proofErr w:type="spellStart"/>
            <w:r>
              <w:rPr>
                <w:sz w:val="20"/>
                <w:szCs w:val="20"/>
              </w:rPr>
              <w:t>Фейсбук</w:t>
            </w:r>
            <w:proofErr w:type="spellEnd"/>
            <w:r>
              <w:rPr>
                <w:sz w:val="20"/>
                <w:szCs w:val="20"/>
              </w:rPr>
              <w:t xml:space="preserve"> </w:t>
            </w:r>
          </w:p>
        </w:tc>
        <w:tc>
          <w:tcPr>
            <w:tcW w:w="3553" w:type="dxa"/>
          </w:tcPr>
          <w:p w:rsidR="006B1917" w:rsidRDefault="0083506E">
            <w:pPr>
              <w:jc w:val="center"/>
              <w:rPr>
                <w:sz w:val="20"/>
                <w:szCs w:val="20"/>
              </w:rPr>
            </w:pPr>
            <w:r>
              <w:rPr>
                <w:sz w:val="20"/>
                <w:szCs w:val="20"/>
              </w:rPr>
              <w:t xml:space="preserve">всеукраїнський </w:t>
            </w:r>
          </w:p>
        </w:tc>
        <w:tc>
          <w:tcPr>
            <w:tcW w:w="1701" w:type="dxa"/>
          </w:tcPr>
          <w:p w:rsidR="006B1917" w:rsidRDefault="0083506E">
            <w:pPr>
              <w:jc w:val="both"/>
              <w:rPr>
                <w:sz w:val="20"/>
                <w:szCs w:val="20"/>
              </w:rPr>
            </w:pPr>
            <w:r>
              <w:rPr>
                <w:sz w:val="20"/>
                <w:szCs w:val="20"/>
              </w:rPr>
              <w:t xml:space="preserve">анонс </w:t>
            </w:r>
            <w:proofErr w:type="spellStart"/>
            <w:r>
              <w:rPr>
                <w:color w:val="050505"/>
                <w:sz w:val="20"/>
                <w:szCs w:val="20"/>
                <w:highlight w:val="white"/>
              </w:rPr>
              <w:t>Вебінару</w:t>
            </w:r>
            <w:proofErr w:type="spellEnd"/>
            <w:r>
              <w:rPr>
                <w:color w:val="050505"/>
                <w:sz w:val="20"/>
                <w:szCs w:val="20"/>
                <w:highlight w:val="white"/>
              </w:rPr>
              <w:t xml:space="preserve"> 6. Тема: Досягнення і труднощі в комунікації дорослих  з </w:t>
            </w:r>
            <w:proofErr w:type="spellStart"/>
            <w:r>
              <w:rPr>
                <w:color w:val="050505"/>
                <w:sz w:val="20"/>
                <w:szCs w:val="20"/>
                <w:highlight w:val="white"/>
              </w:rPr>
              <w:t>кохлеарними</w:t>
            </w:r>
            <w:proofErr w:type="spellEnd"/>
            <w:r>
              <w:rPr>
                <w:color w:val="050505"/>
                <w:sz w:val="20"/>
                <w:szCs w:val="20"/>
                <w:highlight w:val="white"/>
              </w:rPr>
              <w:t xml:space="preserve"> </w:t>
            </w:r>
            <w:proofErr w:type="spellStart"/>
            <w:r>
              <w:rPr>
                <w:color w:val="050505"/>
                <w:sz w:val="20"/>
                <w:szCs w:val="20"/>
                <w:highlight w:val="white"/>
              </w:rPr>
              <w:t>імплантами</w:t>
            </w:r>
            <w:proofErr w:type="spellEnd"/>
          </w:p>
        </w:tc>
        <w:tc>
          <w:tcPr>
            <w:tcW w:w="1654" w:type="dxa"/>
          </w:tcPr>
          <w:p w:rsidR="006B1917" w:rsidRDefault="0083506E">
            <w:pPr>
              <w:jc w:val="center"/>
              <w:rPr>
                <w:sz w:val="20"/>
                <w:szCs w:val="20"/>
              </w:rPr>
            </w:pPr>
            <w:r>
              <w:rPr>
                <w:sz w:val="20"/>
                <w:szCs w:val="20"/>
              </w:rPr>
              <w:t>13.11.2020</w:t>
            </w:r>
          </w:p>
        </w:tc>
      </w:tr>
      <w:tr w:rsidR="006B1917">
        <w:tc>
          <w:tcPr>
            <w:tcW w:w="966" w:type="dxa"/>
          </w:tcPr>
          <w:p w:rsidR="006B1917" w:rsidRDefault="0083506E">
            <w:pPr>
              <w:jc w:val="center"/>
              <w:rPr>
                <w:sz w:val="20"/>
                <w:szCs w:val="20"/>
              </w:rPr>
            </w:pPr>
            <w:r>
              <w:rPr>
                <w:sz w:val="20"/>
                <w:szCs w:val="20"/>
              </w:rPr>
              <w:t>13</w:t>
            </w:r>
          </w:p>
        </w:tc>
        <w:tc>
          <w:tcPr>
            <w:tcW w:w="2078" w:type="dxa"/>
          </w:tcPr>
          <w:p w:rsidR="006B1917" w:rsidRDefault="0083506E">
            <w:pPr>
              <w:jc w:val="center"/>
              <w:rPr>
                <w:sz w:val="20"/>
                <w:szCs w:val="20"/>
              </w:rPr>
            </w:pPr>
            <w:r>
              <w:rPr>
                <w:sz w:val="20"/>
                <w:szCs w:val="20"/>
              </w:rPr>
              <w:t xml:space="preserve">соціальна мережа </w:t>
            </w:r>
            <w:proofErr w:type="spellStart"/>
            <w:r>
              <w:rPr>
                <w:sz w:val="20"/>
                <w:szCs w:val="20"/>
              </w:rPr>
              <w:t>Фейсбук</w:t>
            </w:r>
            <w:proofErr w:type="spellEnd"/>
            <w:r>
              <w:rPr>
                <w:sz w:val="20"/>
                <w:szCs w:val="20"/>
              </w:rPr>
              <w:t xml:space="preserve"> </w:t>
            </w:r>
          </w:p>
        </w:tc>
        <w:tc>
          <w:tcPr>
            <w:tcW w:w="3553" w:type="dxa"/>
          </w:tcPr>
          <w:p w:rsidR="006B1917" w:rsidRDefault="0083506E">
            <w:pPr>
              <w:jc w:val="center"/>
              <w:rPr>
                <w:sz w:val="20"/>
                <w:szCs w:val="20"/>
              </w:rPr>
            </w:pPr>
            <w:r>
              <w:rPr>
                <w:sz w:val="20"/>
                <w:szCs w:val="20"/>
              </w:rPr>
              <w:t xml:space="preserve">всеукраїнський </w:t>
            </w:r>
          </w:p>
        </w:tc>
        <w:tc>
          <w:tcPr>
            <w:tcW w:w="1701" w:type="dxa"/>
          </w:tcPr>
          <w:p w:rsidR="006B1917" w:rsidRDefault="0083506E">
            <w:pPr>
              <w:jc w:val="both"/>
              <w:rPr>
                <w:sz w:val="20"/>
                <w:szCs w:val="20"/>
              </w:rPr>
            </w:pPr>
            <w:r>
              <w:rPr>
                <w:sz w:val="20"/>
                <w:szCs w:val="20"/>
              </w:rPr>
              <w:t xml:space="preserve">публікація посилання на </w:t>
            </w:r>
            <w:proofErr w:type="spellStart"/>
            <w:r>
              <w:rPr>
                <w:sz w:val="20"/>
                <w:szCs w:val="20"/>
              </w:rPr>
              <w:t>плейлист</w:t>
            </w:r>
            <w:proofErr w:type="spellEnd"/>
            <w:r>
              <w:rPr>
                <w:sz w:val="20"/>
                <w:szCs w:val="20"/>
              </w:rPr>
              <w:t xml:space="preserve"> 5 проведених </w:t>
            </w:r>
            <w:proofErr w:type="spellStart"/>
            <w:r>
              <w:rPr>
                <w:sz w:val="20"/>
                <w:szCs w:val="20"/>
              </w:rPr>
              <w:t>вебінарів</w:t>
            </w:r>
            <w:proofErr w:type="spellEnd"/>
          </w:p>
        </w:tc>
        <w:tc>
          <w:tcPr>
            <w:tcW w:w="1654" w:type="dxa"/>
          </w:tcPr>
          <w:p w:rsidR="006B1917" w:rsidRDefault="0083506E">
            <w:pPr>
              <w:jc w:val="center"/>
              <w:rPr>
                <w:sz w:val="20"/>
                <w:szCs w:val="20"/>
              </w:rPr>
            </w:pPr>
            <w:r>
              <w:rPr>
                <w:sz w:val="20"/>
                <w:szCs w:val="20"/>
              </w:rPr>
              <w:t>18.11.2020</w:t>
            </w:r>
          </w:p>
        </w:tc>
      </w:tr>
      <w:tr w:rsidR="006B1917">
        <w:tc>
          <w:tcPr>
            <w:tcW w:w="966" w:type="dxa"/>
          </w:tcPr>
          <w:p w:rsidR="006B1917" w:rsidRDefault="0083506E">
            <w:pPr>
              <w:jc w:val="center"/>
              <w:rPr>
                <w:sz w:val="20"/>
                <w:szCs w:val="20"/>
              </w:rPr>
            </w:pPr>
            <w:r>
              <w:rPr>
                <w:sz w:val="20"/>
                <w:szCs w:val="20"/>
              </w:rPr>
              <w:t>14</w:t>
            </w:r>
          </w:p>
        </w:tc>
        <w:tc>
          <w:tcPr>
            <w:tcW w:w="2078" w:type="dxa"/>
          </w:tcPr>
          <w:p w:rsidR="006B1917" w:rsidRDefault="0083506E">
            <w:pPr>
              <w:jc w:val="center"/>
              <w:rPr>
                <w:sz w:val="20"/>
                <w:szCs w:val="20"/>
              </w:rPr>
            </w:pPr>
            <w:r>
              <w:rPr>
                <w:sz w:val="20"/>
                <w:szCs w:val="20"/>
              </w:rPr>
              <w:t xml:space="preserve">соціальна мережа </w:t>
            </w:r>
            <w:proofErr w:type="spellStart"/>
            <w:r>
              <w:rPr>
                <w:sz w:val="20"/>
                <w:szCs w:val="20"/>
              </w:rPr>
              <w:t>Фейсбук</w:t>
            </w:r>
            <w:proofErr w:type="spellEnd"/>
            <w:r>
              <w:rPr>
                <w:sz w:val="20"/>
                <w:szCs w:val="20"/>
              </w:rPr>
              <w:t xml:space="preserve"> </w:t>
            </w:r>
          </w:p>
        </w:tc>
        <w:tc>
          <w:tcPr>
            <w:tcW w:w="3553" w:type="dxa"/>
          </w:tcPr>
          <w:p w:rsidR="006B1917" w:rsidRDefault="0083506E">
            <w:pPr>
              <w:jc w:val="center"/>
              <w:rPr>
                <w:sz w:val="20"/>
                <w:szCs w:val="20"/>
              </w:rPr>
            </w:pPr>
            <w:r>
              <w:rPr>
                <w:sz w:val="20"/>
                <w:szCs w:val="20"/>
              </w:rPr>
              <w:t xml:space="preserve">всеукраїнський </w:t>
            </w:r>
          </w:p>
        </w:tc>
        <w:tc>
          <w:tcPr>
            <w:tcW w:w="1701" w:type="dxa"/>
          </w:tcPr>
          <w:p w:rsidR="006B1917" w:rsidRDefault="0083506E">
            <w:pPr>
              <w:jc w:val="both"/>
              <w:rPr>
                <w:sz w:val="20"/>
                <w:szCs w:val="20"/>
              </w:rPr>
            </w:pPr>
            <w:r>
              <w:rPr>
                <w:sz w:val="20"/>
                <w:szCs w:val="20"/>
              </w:rPr>
              <w:t xml:space="preserve">анонс реєстрації </w:t>
            </w:r>
            <w:r>
              <w:rPr>
                <w:color w:val="050505"/>
                <w:sz w:val="20"/>
                <w:szCs w:val="20"/>
                <w:highlight w:val="white"/>
              </w:rPr>
              <w:t xml:space="preserve"> на конференцію "Реабілітація та розвиток осіб з </w:t>
            </w:r>
            <w:proofErr w:type="spellStart"/>
            <w:r>
              <w:rPr>
                <w:color w:val="050505"/>
                <w:sz w:val="20"/>
                <w:szCs w:val="20"/>
                <w:highlight w:val="white"/>
              </w:rPr>
              <w:t>кохлеарними</w:t>
            </w:r>
            <w:proofErr w:type="spellEnd"/>
            <w:r>
              <w:rPr>
                <w:color w:val="050505"/>
                <w:sz w:val="20"/>
                <w:szCs w:val="20"/>
                <w:highlight w:val="white"/>
              </w:rPr>
              <w:t xml:space="preserve"> </w:t>
            </w:r>
            <w:proofErr w:type="spellStart"/>
            <w:r>
              <w:rPr>
                <w:color w:val="050505"/>
                <w:sz w:val="20"/>
                <w:szCs w:val="20"/>
                <w:highlight w:val="white"/>
              </w:rPr>
              <w:t>імплантами</w:t>
            </w:r>
            <w:proofErr w:type="spellEnd"/>
            <w:r>
              <w:rPr>
                <w:color w:val="050505"/>
                <w:sz w:val="20"/>
                <w:szCs w:val="20"/>
                <w:highlight w:val="white"/>
              </w:rPr>
              <w:t xml:space="preserve"> в Україні на сучасному етапі", яка відбудеться 25.11.2020 о 11.00. Адреса проведення </w:t>
            </w:r>
            <w:proofErr w:type="spellStart"/>
            <w:r>
              <w:rPr>
                <w:color w:val="050505"/>
                <w:sz w:val="20"/>
                <w:szCs w:val="20"/>
                <w:highlight w:val="white"/>
              </w:rPr>
              <w:t>м.Київ</w:t>
            </w:r>
            <w:proofErr w:type="spellEnd"/>
            <w:r>
              <w:rPr>
                <w:color w:val="050505"/>
                <w:sz w:val="20"/>
                <w:szCs w:val="20"/>
                <w:highlight w:val="white"/>
              </w:rPr>
              <w:t>, вул. Жилянська, 97.</w:t>
            </w:r>
          </w:p>
        </w:tc>
        <w:tc>
          <w:tcPr>
            <w:tcW w:w="1654" w:type="dxa"/>
          </w:tcPr>
          <w:p w:rsidR="006B1917" w:rsidRDefault="0083506E">
            <w:pPr>
              <w:jc w:val="center"/>
              <w:rPr>
                <w:sz w:val="20"/>
                <w:szCs w:val="20"/>
              </w:rPr>
            </w:pPr>
            <w:r>
              <w:rPr>
                <w:sz w:val="20"/>
                <w:szCs w:val="20"/>
              </w:rPr>
              <w:t>19.11.2020</w:t>
            </w:r>
          </w:p>
        </w:tc>
      </w:tr>
      <w:tr w:rsidR="006B1917">
        <w:tc>
          <w:tcPr>
            <w:tcW w:w="966" w:type="dxa"/>
          </w:tcPr>
          <w:p w:rsidR="006B1917" w:rsidRDefault="0083506E">
            <w:pPr>
              <w:jc w:val="center"/>
              <w:rPr>
                <w:sz w:val="20"/>
                <w:szCs w:val="20"/>
              </w:rPr>
            </w:pPr>
            <w:r>
              <w:rPr>
                <w:sz w:val="20"/>
                <w:szCs w:val="20"/>
              </w:rPr>
              <w:t>15</w:t>
            </w:r>
          </w:p>
        </w:tc>
        <w:tc>
          <w:tcPr>
            <w:tcW w:w="2078" w:type="dxa"/>
          </w:tcPr>
          <w:p w:rsidR="006B1917" w:rsidRDefault="0083506E">
            <w:pPr>
              <w:jc w:val="center"/>
              <w:rPr>
                <w:sz w:val="20"/>
                <w:szCs w:val="20"/>
              </w:rPr>
            </w:pPr>
            <w:r>
              <w:rPr>
                <w:sz w:val="20"/>
                <w:szCs w:val="20"/>
              </w:rPr>
              <w:t xml:space="preserve">соціальна мережа </w:t>
            </w:r>
            <w:proofErr w:type="spellStart"/>
            <w:r>
              <w:rPr>
                <w:sz w:val="20"/>
                <w:szCs w:val="20"/>
              </w:rPr>
              <w:t>Фейсбук</w:t>
            </w:r>
            <w:proofErr w:type="spellEnd"/>
            <w:r>
              <w:rPr>
                <w:sz w:val="20"/>
                <w:szCs w:val="20"/>
              </w:rPr>
              <w:t xml:space="preserve"> </w:t>
            </w:r>
          </w:p>
        </w:tc>
        <w:tc>
          <w:tcPr>
            <w:tcW w:w="3553" w:type="dxa"/>
          </w:tcPr>
          <w:p w:rsidR="006B1917" w:rsidRDefault="0083506E">
            <w:pPr>
              <w:jc w:val="center"/>
              <w:rPr>
                <w:sz w:val="20"/>
                <w:szCs w:val="20"/>
              </w:rPr>
            </w:pPr>
            <w:r>
              <w:rPr>
                <w:sz w:val="20"/>
                <w:szCs w:val="20"/>
              </w:rPr>
              <w:t xml:space="preserve">всеукраїнський </w:t>
            </w:r>
          </w:p>
        </w:tc>
        <w:tc>
          <w:tcPr>
            <w:tcW w:w="1701" w:type="dxa"/>
          </w:tcPr>
          <w:p w:rsidR="006B1917" w:rsidRDefault="0083506E">
            <w:pPr>
              <w:jc w:val="both"/>
              <w:rPr>
                <w:sz w:val="20"/>
                <w:szCs w:val="20"/>
              </w:rPr>
            </w:pPr>
            <w:r>
              <w:rPr>
                <w:sz w:val="20"/>
                <w:szCs w:val="20"/>
              </w:rPr>
              <w:t xml:space="preserve">анонс конференції </w:t>
            </w:r>
            <w:r>
              <w:rPr>
                <w:color w:val="050505"/>
                <w:sz w:val="20"/>
                <w:szCs w:val="20"/>
                <w:highlight w:val="white"/>
              </w:rPr>
              <w:t xml:space="preserve">"Реабілітація та розвиток осіб з </w:t>
            </w:r>
            <w:proofErr w:type="spellStart"/>
            <w:r>
              <w:rPr>
                <w:color w:val="050505"/>
                <w:sz w:val="20"/>
                <w:szCs w:val="20"/>
                <w:highlight w:val="white"/>
              </w:rPr>
              <w:t>кохлеарними</w:t>
            </w:r>
            <w:proofErr w:type="spellEnd"/>
            <w:r>
              <w:rPr>
                <w:color w:val="050505"/>
                <w:sz w:val="20"/>
                <w:szCs w:val="20"/>
                <w:highlight w:val="white"/>
              </w:rPr>
              <w:t xml:space="preserve"> </w:t>
            </w:r>
            <w:proofErr w:type="spellStart"/>
            <w:r>
              <w:rPr>
                <w:color w:val="050505"/>
                <w:sz w:val="20"/>
                <w:szCs w:val="20"/>
                <w:highlight w:val="white"/>
              </w:rPr>
              <w:t>імплантами</w:t>
            </w:r>
            <w:proofErr w:type="spellEnd"/>
            <w:r>
              <w:rPr>
                <w:color w:val="050505"/>
                <w:sz w:val="20"/>
                <w:szCs w:val="20"/>
                <w:highlight w:val="white"/>
              </w:rPr>
              <w:t xml:space="preserve"> в Україні на сучасному етапі"</w:t>
            </w:r>
          </w:p>
        </w:tc>
        <w:tc>
          <w:tcPr>
            <w:tcW w:w="1654" w:type="dxa"/>
          </w:tcPr>
          <w:p w:rsidR="006B1917" w:rsidRDefault="0083506E">
            <w:pPr>
              <w:jc w:val="center"/>
              <w:rPr>
                <w:sz w:val="20"/>
                <w:szCs w:val="20"/>
              </w:rPr>
            </w:pPr>
            <w:r>
              <w:rPr>
                <w:sz w:val="20"/>
                <w:szCs w:val="20"/>
              </w:rPr>
              <w:t>23.11.2020</w:t>
            </w:r>
          </w:p>
        </w:tc>
      </w:tr>
      <w:tr w:rsidR="006B1917">
        <w:trPr>
          <w:trHeight w:val="1959"/>
        </w:trPr>
        <w:tc>
          <w:tcPr>
            <w:tcW w:w="966" w:type="dxa"/>
          </w:tcPr>
          <w:p w:rsidR="006B1917" w:rsidRDefault="0083506E">
            <w:pPr>
              <w:jc w:val="center"/>
              <w:rPr>
                <w:sz w:val="20"/>
                <w:szCs w:val="20"/>
              </w:rPr>
            </w:pPr>
            <w:r>
              <w:rPr>
                <w:sz w:val="20"/>
                <w:szCs w:val="20"/>
              </w:rPr>
              <w:lastRenderedPageBreak/>
              <w:t>16</w:t>
            </w:r>
          </w:p>
        </w:tc>
        <w:tc>
          <w:tcPr>
            <w:tcW w:w="2078" w:type="dxa"/>
          </w:tcPr>
          <w:p w:rsidR="006B1917" w:rsidRDefault="0083506E">
            <w:pPr>
              <w:jc w:val="center"/>
              <w:rPr>
                <w:sz w:val="20"/>
                <w:szCs w:val="20"/>
              </w:rPr>
            </w:pPr>
            <w:r>
              <w:rPr>
                <w:sz w:val="20"/>
                <w:szCs w:val="20"/>
              </w:rPr>
              <w:t xml:space="preserve">соціальна мережа </w:t>
            </w:r>
            <w:proofErr w:type="spellStart"/>
            <w:r>
              <w:rPr>
                <w:sz w:val="20"/>
                <w:szCs w:val="20"/>
              </w:rPr>
              <w:t>Фейсбук</w:t>
            </w:r>
            <w:proofErr w:type="spellEnd"/>
            <w:r>
              <w:rPr>
                <w:sz w:val="20"/>
                <w:szCs w:val="20"/>
              </w:rPr>
              <w:t xml:space="preserve"> </w:t>
            </w:r>
          </w:p>
        </w:tc>
        <w:tc>
          <w:tcPr>
            <w:tcW w:w="3553" w:type="dxa"/>
          </w:tcPr>
          <w:p w:rsidR="006B1917" w:rsidRDefault="0083506E">
            <w:pPr>
              <w:jc w:val="center"/>
              <w:rPr>
                <w:sz w:val="20"/>
                <w:szCs w:val="20"/>
              </w:rPr>
            </w:pPr>
            <w:r>
              <w:rPr>
                <w:sz w:val="20"/>
                <w:szCs w:val="20"/>
              </w:rPr>
              <w:t xml:space="preserve">всеукраїнський </w:t>
            </w:r>
          </w:p>
        </w:tc>
        <w:tc>
          <w:tcPr>
            <w:tcW w:w="1701" w:type="dxa"/>
          </w:tcPr>
          <w:p w:rsidR="006B1917" w:rsidRDefault="0083506E">
            <w:pPr>
              <w:jc w:val="both"/>
              <w:rPr>
                <w:sz w:val="20"/>
                <w:szCs w:val="20"/>
              </w:rPr>
            </w:pPr>
            <w:r>
              <w:rPr>
                <w:color w:val="050505"/>
                <w:sz w:val="20"/>
                <w:szCs w:val="20"/>
                <w:highlight w:val="white"/>
              </w:rPr>
              <w:t xml:space="preserve">анонс Конференції "Реабілітація та розвиток осіб з </w:t>
            </w:r>
            <w:proofErr w:type="spellStart"/>
            <w:r>
              <w:rPr>
                <w:color w:val="050505"/>
                <w:sz w:val="20"/>
                <w:szCs w:val="20"/>
                <w:highlight w:val="white"/>
              </w:rPr>
              <w:t>кохлеарними</w:t>
            </w:r>
            <w:proofErr w:type="spellEnd"/>
            <w:r>
              <w:rPr>
                <w:color w:val="050505"/>
                <w:sz w:val="20"/>
                <w:szCs w:val="20"/>
                <w:highlight w:val="white"/>
              </w:rPr>
              <w:t xml:space="preserve"> </w:t>
            </w:r>
            <w:proofErr w:type="spellStart"/>
            <w:r>
              <w:rPr>
                <w:color w:val="050505"/>
                <w:sz w:val="20"/>
                <w:szCs w:val="20"/>
                <w:highlight w:val="white"/>
              </w:rPr>
              <w:t>імплантами</w:t>
            </w:r>
            <w:proofErr w:type="spellEnd"/>
            <w:r>
              <w:rPr>
                <w:color w:val="050505"/>
                <w:sz w:val="20"/>
                <w:szCs w:val="20"/>
                <w:highlight w:val="white"/>
              </w:rPr>
              <w:t xml:space="preserve"> в Україні на сучасному етапі"</w:t>
            </w:r>
          </w:p>
        </w:tc>
        <w:tc>
          <w:tcPr>
            <w:tcW w:w="1654" w:type="dxa"/>
          </w:tcPr>
          <w:p w:rsidR="006B1917" w:rsidRDefault="0083506E">
            <w:pPr>
              <w:jc w:val="center"/>
              <w:rPr>
                <w:sz w:val="20"/>
                <w:szCs w:val="20"/>
              </w:rPr>
            </w:pPr>
            <w:r>
              <w:rPr>
                <w:sz w:val="20"/>
                <w:szCs w:val="20"/>
              </w:rPr>
              <w:t>24.11.2020</w:t>
            </w:r>
          </w:p>
        </w:tc>
      </w:tr>
      <w:tr w:rsidR="006B1917">
        <w:tc>
          <w:tcPr>
            <w:tcW w:w="966" w:type="dxa"/>
          </w:tcPr>
          <w:p w:rsidR="006B1917" w:rsidRDefault="0083506E">
            <w:pPr>
              <w:jc w:val="center"/>
              <w:rPr>
                <w:sz w:val="20"/>
                <w:szCs w:val="20"/>
              </w:rPr>
            </w:pPr>
            <w:r>
              <w:rPr>
                <w:sz w:val="20"/>
                <w:szCs w:val="20"/>
              </w:rPr>
              <w:t>17</w:t>
            </w:r>
          </w:p>
        </w:tc>
        <w:tc>
          <w:tcPr>
            <w:tcW w:w="2078" w:type="dxa"/>
          </w:tcPr>
          <w:p w:rsidR="006B1917" w:rsidRDefault="0083506E">
            <w:pPr>
              <w:jc w:val="center"/>
              <w:rPr>
                <w:sz w:val="20"/>
                <w:szCs w:val="20"/>
              </w:rPr>
            </w:pPr>
            <w:r>
              <w:rPr>
                <w:sz w:val="20"/>
                <w:szCs w:val="20"/>
              </w:rPr>
              <w:t xml:space="preserve">соціальна мережа </w:t>
            </w:r>
            <w:proofErr w:type="spellStart"/>
            <w:r>
              <w:rPr>
                <w:sz w:val="20"/>
                <w:szCs w:val="20"/>
              </w:rPr>
              <w:t>Фейсбук</w:t>
            </w:r>
            <w:proofErr w:type="spellEnd"/>
            <w:r>
              <w:rPr>
                <w:sz w:val="20"/>
                <w:szCs w:val="20"/>
              </w:rPr>
              <w:t xml:space="preserve"> </w:t>
            </w:r>
          </w:p>
        </w:tc>
        <w:tc>
          <w:tcPr>
            <w:tcW w:w="3553" w:type="dxa"/>
          </w:tcPr>
          <w:p w:rsidR="006B1917" w:rsidRDefault="0083506E">
            <w:pPr>
              <w:jc w:val="center"/>
              <w:rPr>
                <w:sz w:val="20"/>
                <w:szCs w:val="20"/>
              </w:rPr>
            </w:pPr>
            <w:r>
              <w:rPr>
                <w:sz w:val="20"/>
                <w:szCs w:val="20"/>
              </w:rPr>
              <w:t xml:space="preserve">всеукраїнський </w:t>
            </w:r>
          </w:p>
        </w:tc>
        <w:tc>
          <w:tcPr>
            <w:tcW w:w="1701" w:type="dxa"/>
          </w:tcPr>
          <w:p w:rsidR="006B1917" w:rsidRDefault="0083506E">
            <w:pPr>
              <w:jc w:val="both"/>
              <w:rPr>
                <w:sz w:val="20"/>
                <w:szCs w:val="20"/>
              </w:rPr>
            </w:pPr>
            <w:r>
              <w:rPr>
                <w:sz w:val="20"/>
                <w:szCs w:val="20"/>
              </w:rPr>
              <w:t>публікація Підсумків конференції та методичних рекомендацій.</w:t>
            </w:r>
          </w:p>
        </w:tc>
        <w:tc>
          <w:tcPr>
            <w:tcW w:w="1654" w:type="dxa"/>
          </w:tcPr>
          <w:p w:rsidR="006B1917" w:rsidRDefault="0083506E">
            <w:pPr>
              <w:jc w:val="center"/>
              <w:rPr>
                <w:sz w:val="20"/>
                <w:szCs w:val="20"/>
              </w:rPr>
            </w:pPr>
            <w:r>
              <w:rPr>
                <w:sz w:val="20"/>
                <w:szCs w:val="20"/>
              </w:rPr>
              <w:t>26.11.2020</w:t>
            </w:r>
          </w:p>
        </w:tc>
      </w:tr>
    </w:tbl>
    <w:p w:rsidR="006B1917" w:rsidRDefault="006B1917">
      <w:pPr>
        <w:rPr>
          <w:sz w:val="26"/>
          <w:szCs w:val="26"/>
        </w:rPr>
      </w:pPr>
    </w:p>
    <w:p w:rsidR="006B1917" w:rsidRDefault="0083506E">
      <w:pPr>
        <w:rPr>
          <w:sz w:val="26"/>
          <w:szCs w:val="26"/>
        </w:rPr>
      </w:pPr>
      <w:r>
        <w:rPr>
          <w:sz w:val="26"/>
          <w:szCs w:val="26"/>
        </w:rPr>
        <w:t xml:space="preserve">10. Перспективи подальшої реалізації програми (проекту, заходу) після завершення періоду фінансової підтримки за рахунок бюджетних коштів, можливі джерела фінансування. </w:t>
      </w:r>
    </w:p>
    <w:p w:rsidR="006B1917" w:rsidRDefault="006B1917">
      <w:pPr>
        <w:rPr>
          <w:sz w:val="26"/>
          <w:szCs w:val="26"/>
        </w:rPr>
      </w:pPr>
    </w:p>
    <w:p w:rsidR="006B1917" w:rsidRDefault="0083506E">
      <w:pPr>
        <w:rPr>
          <w:sz w:val="26"/>
          <w:szCs w:val="26"/>
        </w:rPr>
      </w:pPr>
      <w:r>
        <w:rPr>
          <w:sz w:val="26"/>
          <w:szCs w:val="26"/>
        </w:rPr>
        <w:t xml:space="preserve">Учасники програми, які пройшли навчання можуть проводити заняття з розвитку слуху та мовлення з дітьми, які </w:t>
      </w:r>
      <w:proofErr w:type="spellStart"/>
      <w:r>
        <w:rPr>
          <w:sz w:val="26"/>
          <w:szCs w:val="26"/>
        </w:rPr>
        <w:t>слухопротезовані</w:t>
      </w:r>
      <w:proofErr w:type="spellEnd"/>
      <w:r>
        <w:rPr>
          <w:sz w:val="26"/>
          <w:szCs w:val="26"/>
        </w:rPr>
        <w:t xml:space="preserve"> </w:t>
      </w:r>
      <w:proofErr w:type="spellStart"/>
      <w:r>
        <w:rPr>
          <w:sz w:val="26"/>
          <w:szCs w:val="26"/>
        </w:rPr>
        <w:t>кохлеарними</w:t>
      </w:r>
      <w:proofErr w:type="spellEnd"/>
      <w:r>
        <w:rPr>
          <w:sz w:val="26"/>
          <w:szCs w:val="26"/>
        </w:rPr>
        <w:t xml:space="preserve"> </w:t>
      </w:r>
      <w:proofErr w:type="spellStart"/>
      <w:r>
        <w:rPr>
          <w:sz w:val="26"/>
          <w:szCs w:val="26"/>
        </w:rPr>
        <w:t>імплантами</w:t>
      </w:r>
      <w:proofErr w:type="spellEnd"/>
      <w:r>
        <w:rPr>
          <w:sz w:val="26"/>
          <w:szCs w:val="26"/>
        </w:rPr>
        <w:t xml:space="preserve">. Розроблені і видані методичні рекомендації по розвитку слуху та мовлення є у вільному доступі і можуть використовуватись іншими фахівцями та батьками дітей з </w:t>
      </w:r>
      <w:proofErr w:type="spellStart"/>
      <w:r>
        <w:rPr>
          <w:sz w:val="26"/>
          <w:szCs w:val="26"/>
        </w:rPr>
        <w:t>кохлеарними</w:t>
      </w:r>
      <w:proofErr w:type="spellEnd"/>
      <w:r>
        <w:rPr>
          <w:sz w:val="26"/>
          <w:szCs w:val="26"/>
        </w:rPr>
        <w:t xml:space="preserve"> </w:t>
      </w:r>
      <w:proofErr w:type="spellStart"/>
      <w:r>
        <w:rPr>
          <w:sz w:val="26"/>
          <w:szCs w:val="26"/>
        </w:rPr>
        <w:t>імплантами</w:t>
      </w:r>
      <w:proofErr w:type="spellEnd"/>
      <w:r>
        <w:rPr>
          <w:sz w:val="26"/>
          <w:szCs w:val="26"/>
        </w:rPr>
        <w:t xml:space="preserve">. Відео </w:t>
      </w:r>
      <w:proofErr w:type="spellStart"/>
      <w:r>
        <w:rPr>
          <w:sz w:val="26"/>
          <w:szCs w:val="26"/>
        </w:rPr>
        <w:t>вебінарів</w:t>
      </w:r>
      <w:proofErr w:type="spellEnd"/>
      <w:r>
        <w:rPr>
          <w:sz w:val="26"/>
          <w:szCs w:val="26"/>
        </w:rPr>
        <w:t xml:space="preserve"> доступне на каналі спілки в </w:t>
      </w:r>
      <w:proofErr w:type="spellStart"/>
      <w:r>
        <w:rPr>
          <w:sz w:val="26"/>
          <w:szCs w:val="26"/>
        </w:rPr>
        <w:t>Youtube</w:t>
      </w:r>
      <w:proofErr w:type="spellEnd"/>
      <w:r>
        <w:rPr>
          <w:sz w:val="26"/>
          <w:szCs w:val="26"/>
        </w:rPr>
        <w:t xml:space="preserve">. Громадська спілка буде поширювати інформацію через соціальні мережі про доступні методичні рекомендації для використання останніх у практичній діяльності усіма бажаючими особами. Громадська спілка буде поширювати інформацію через соціальні мережі про доступні на каналі спілки в </w:t>
      </w:r>
      <w:proofErr w:type="spellStart"/>
      <w:r>
        <w:rPr>
          <w:sz w:val="26"/>
          <w:szCs w:val="26"/>
        </w:rPr>
        <w:t>Youtube</w:t>
      </w:r>
      <w:proofErr w:type="spellEnd"/>
      <w:r>
        <w:rPr>
          <w:sz w:val="26"/>
          <w:szCs w:val="26"/>
        </w:rPr>
        <w:t xml:space="preserve"> відео </w:t>
      </w:r>
      <w:proofErr w:type="spellStart"/>
      <w:r>
        <w:rPr>
          <w:sz w:val="26"/>
          <w:szCs w:val="26"/>
        </w:rPr>
        <w:t>вебінарів</w:t>
      </w:r>
      <w:proofErr w:type="spellEnd"/>
      <w:r>
        <w:rPr>
          <w:sz w:val="26"/>
          <w:szCs w:val="26"/>
        </w:rPr>
        <w:t xml:space="preserve"> про основи реабілітації дітей і дорослих з </w:t>
      </w:r>
      <w:proofErr w:type="spellStart"/>
      <w:r>
        <w:rPr>
          <w:sz w:val="26"/>
          <w:szCs w:val="26"/>
        </w:rPr>
        <w:t>кохлеарними</w:t>
      </w:r>
      <w:proofErr w:type="spellEnd"/>
      <w:r>
        <w:rPr>
          <w:sz w:val="26"/>
          <w:szCs w:val="26"/>
        </w:rPr>
        <w:t xml:space="preserve"> </w:t>
      </w:r>
      <w:proofErr w:type="spellStart"/>
      <w:r>
        <w:rPr>
          <w:sz w:val="26"/>
          <w:szCs w:val="26"/>
        </w:rPr>
        <w:t>імплантами</w:t>
      </w:r>
      <w:proofErr w:type="spellEnd"/>
      <w:r>
        <w:rPr>
          <w:sz w:val="26"/>
          <w:szCs w:val="26"/>
        </w:rPr>
        <w:t xml:space="preserve">. </w:t>
      </w:r>
    </w:p>
    <w:p w:rsidR="006B1917" w:rsidRDefault="006B1917">
      <w:pPr>
        <w:rPr>
          <w:sz w:val="26"/>
          <w:szCs w:val="26"/>
        </w:rPr>
      </w:pPr>
    </w:p>
    <w:p w:rsidR="006B1917" w:rsidRDefault="0083506E">
      <w:pPr>
        <w:rPr>
          <w:sz w:val="26"/>
          <w:szCs w:val="26"/>
        </w:rPr>
      </w:pPr>
      <w:r>
        <w:rPr>
          <w:sz w:val="26"/>
          <w:szCs w:val="26"/>
        </w:rPr>
        <w:t>11. Інформація щодо поширення позитивного досвіду в процесі реалізації програми (проекту, заходу)</w:t>
      </w:r>
    </w:p>
    <w:p w:rsidR="006B1917" w:rsidRDefault="0083506E">
      <w:pPr>
        <w:rPr>
          <w:sz w:val="26"/>
          <w:szCs w:val="26"/>
        </w:rPr>
      </w:pPr>
      <w:r>
        <w:rPr>
          <w:sz w:val="26"/>
          <w:szCs w:val="26"/>
        </w:rPr>
        <w:t xml:space="preserve">Під час проведення </w:t>
      </w:r>
      <w:proofErr w:type="spellStart"/>
      <w:r>
        <w:rPr>
          <w:sz w:val="26"/>
          <w:szCs w:val="26"/>
        </w:rPr>
        <w:t>вебінарів</w:t>
      </w:r>
      <w:proofErr w:type="spellEnd"/>
      <w:r>
        <w:rPr>
          <w:sz w:val="26"/>
          <w:szCs w:val="26"/>
        </w:rPr>
        <w:t xml:space="preserve"> учасники мали можливість </w:t>
      </w:r>
      <w:proofErr w:type="spellStart"/>
      <w:r>
        <w:rPr>
          <w:sz w:val="26"/>
          <w:szCs w:val="26"/>
        </w:rPr>
        <w:t>отримат</w:t>
      </w:r>
      <w:proofErr w:type="spellEnd"/>
      <w:r>
        <w:rPr>
          <w:sz w:val="26"/>
          <w:szCs w:val="26"/>
        </w:rPr>
        <w:t xml:space="preserve"> відповіді на питання. Під час конференції про основи реабілітації дітей і дорослих з </w:t>
      </w:r>
      <w:proofErr w:type="spellStart"/>
      <w:r>
        <w:rPr>
          <w:sz w:val="26"/>
          <w:szCs w:val="26"/>
        </w:rPr>
        <w:t>кохлеарними</w:t>
      </w:r>
      <w:proofErr w:type="spellEnd"/>
      <w:r>
        <w:rPr>
          <w:sz w:val="26"/>
          <w:szCs w:val="26"/>
        </w:rPr>
        <w:t xml:space="preserve"> </w:t>
      </w:r>
      <w:proofErr w:type="spellStart"/>
      <w:r>
        <w:rPr>
          <w:sz w:val="26"/>
          <w:szCs w:val="26"/>
        </w:rPr>
        <w:t>імплантами</w:t>
      </w:r>
      <w:proofErr w:type="spellEnd"/>
      <w:r>
        <w:rPr>
          <w:sz w:val="26"/>
          <w:szCs w:val="26"/>
        </w:rPr>
        <w:t xml:space="preserve"> ділились практики, педагоги, батьки дітей з </w:t>
      </w:r>
      <w:proofErr w:type="spellStart"/>
      <w:r>
        <w:rPr>
          <w:sz w:val="26"/>
          <w:szCs w:val="26"/>
        </w:rPr>
        <w:t>кохлеарними</w:t>
      </w:r>
      <w:proofErr w:type="spellEnd"/>
      <w:r>
        <w:rPr>
          <w:sz w:val="26"/>
          <w:szCs w:val="26"/>
        </w:rPr>
        <w:t xml:space="preserve"> </w:t>
      </w:r>
      <w:proofErr w:type="spellStart"/>
      <w:r>
        <w:rPr>
          <w:sz w:val="26"/>
          <w:szCs w:val="26"/>
        </w:rPr>
        <w:t>імплантами</w:t>
      </w:r>
      <w:proofErr w:type="spellEnd"/>
      <w:r>
        <w:rPr>
          <w:sz w:val="26"/>
          <w:szCs w:val="26"/>
        </w:rPr>
        <w:t xml:space="preserve">. Учасники програми, які пройшли навчання можуть проводити заняття з розвитку слуху та мовлення з дітьми, які </w:t>
      </w:r>
      <w:proofErr w:type="spellStart"/>
      <w:r>
        <w:rPr>
          <w:sz w:val="26"/>
          <w:szCs w:val="26"/>
        </w:rPr>
        <w:t>слухопротезовані</w:t>
      </w:r>
      <w:proofErr w:type="spellEnd"/>
      <w:r>
        <w:rPr>
          <w:sz w:val="26"/>
          <w:szCs w:val="26"/>
        </w:rPr>
        <w:t xml:space="preserve"> </w:t>
      </w:r>
      <w:proofErr w:type="spellStart"/>
      <w:r>
        <w:rPr>
          <w:sz w:val="26"/>
          <w:szCs w:val="26"/>
        </w:rPr>
        <w:t>кохлеарними</w:t>
      </w:r>
      <w:proofErr w:type="spellEnd"/>
      <w:r>
        <w:rPr>
          <w:sz w:val="26"/>
          <w:szCs w:val="26"/>
        </w:rPr>
        <w:t xml:space="preserve"> </w:t>
      </w:r>
      <w:proofErr w:type="spellStart"/>
      <w:r>
        <w:rPr>
          <w:sz w:val="26"/>
          <w:szCs w:val="26"/>
        </w:rPr>
        <w:t>імплантами</w:t>
      </w:r>
      <w:proofErr w:type="spellEnd"/>
      <w:r>
        <w:rPr>
          <w:sz w:val="26"/>
          <w:szCs w:val="26"/>
        </w:rPr>
        <w:t xml:space="preserve">. Розроблені і видані методичні рекомендації по розвитку слуху та мовлення є у вільному доступі і можуть використовуватись іншими фахівцями та батьками дітей з </w:t>
      </w:r>
      <w:proofErr w:type="spellStart"/>
      <w:r>
        <w:rPr>
          <w:sz w:val="26"/>
          <w:szCs w:val="26"/>
        </w:rPr>
        <w:t>кохлеарними</w:t>
      </w:r>
      <w:proofErr w:type="spellEnd"/>
      <w:r>
        <w:rPr>
          <w:sz w:val="26"/>
          <w:szCs w:val="26"/>
        </w:rPr>
        <w:t xml:space="preserve"> </w:t>
      </w:r>
      <w:proofErr w:type="spellStart"/>
      <w:r>
        <w:rPr>
          <w:sz w:val="26"/>
          <w:szCs w:val="26"/>
        </w:rPr>
        <w:t>імплантами</w:t>
      </w:r>
      <w:proofErr w:type="spellEnd"/>
      <w:r>
        <w:rPr>
          <w:sz w:val="26"/>
          <w:szCs w:val="26"/>
        </w:rPr>
        <w:t xml:space="preserve">. Відео </w:t>
      </w:r>
      <w:proofErr w:type="spellStart"/>
      <w:r>
        <w:rPr>
          <w:sz w:val="26"/>
          <w:szCs w:val="26"/>
        </w:rPr>
        <w:t>вебінарів</w:t>
      </w:r>
      <w:proofErr w:type="spellEnd"/>
      <w:r>
        <w:rPr>
          <w:sz w:val="26"/>
          <w:szCs w:val="26"/>
        </w:rPr>
        <w:t xml:space="preserve"> доступне на каналі спілки в </w:t>
      </w:r>
      <w:proofErr w:type="spellStart"/>
      <w:r>
        <w:rPr>
          <w:sz w:val="26"/>
          <w:szCs w:val="26"/>
        </w:rPr>
        <w:t>Youtube</w:t>
      </w:r>
      <w:proofErr w:type="spellEnd"/>
      <w:r>
        <w:rPr>
          <w:sz w:val="26"/>
          <w:szCs w:val="26"/>
        </w:rPr>
        <w:t xml:space="preserve">. Громадська спілка буде поширювати інформацію через соціальні мережі про доступні методичні рекомендації для використання останніх у практичній діяльності усіма бажаючими особами. Громадська спілка буде поширювати інформацію через соціальні мережі про доступні на каналі спілки в </w:t>
      </w:r>
      <w:proofErr w:type="spellStart"/>
      <w:r>
        <w:rPr>
          <w:sz w:val="26"/>
          <w:szCs w:val="26"/>
        </w:rPr>
        <w:t>Youtube</w:t>
      </w:r>
      <w:proofErr w:type="spellEnd"/>
      <w:r>
        <w:rPr>
          <w:sz w:val="26"/>
          <w:szCs w:val="26"/>
        </w:rPr>
        <w:t xml:space="preserve"> відео </w:t>
      </w:r>
      <w:proofErr w:type="spellStart"/>
      <w:r>
        <w:rPr>
          <w:sz w:val="26"/>
          <w:szCs w:val="26"/>
        </w:rPr>
        <w:t>вебінарів</w:t>
      </w:r>
      <w:proofErr w:type="spellEnd"/>
      <w:r>
        <w:rPr>
          <w:sz w:val="26"/>
          <w:szCs w:val="26"/>
        </w:rPr>
        <w:t xml:space="preserve"> про основи реабілітації дітей і дорослих з </w:t>
      </w:r>
      <w:proofErr w:type="spellStart"/>
      <w:r>
        <w:rPr>
          <w:sz w:val="26"/>
          <w:szCs w:val="26"/>
        </w:rPr>
        <w:t>кохлеарними</w:t>
      </w:r>
      <w:proofErr w:type="spellEnd"/>
      <w:r>
        <w:rPr>
          <w:sz w:val="26"/>
          <w:szCs w:val="26"/>
        </w:rPr>
        <w:t xml:space="preserve"> </w:t>
      </w:r>
      <w:proofErr w:type="spellStart"/>
      <w:r>
        <w:rPr>
          <w:sz w:val="26"/>
          <w:szCs w:val="26"/>
        </w:rPr>
        <w:t>імплантами</w:t>
      </w:r>
      <w:proofErr w:type="spellEnd"/>
      <w:r>
        <w:rPr>
          <w:sz w:val="26"/>
          <w:szCs w:val="26"/>
        </w:rPr>
        <w:t xml:space="preserve">. </w:t>
      </w:r>
    </w:p>
    <w:p w:rsidR="006B1917" w:rsidRDefault="006B1917">
      <w:pPr>
        <w:rPr>
          <w:sz w:val="26"/>
          <w:szCs w:val="26"/>
        </w:rPr>
      </w:pPr>
    </w:p>
    <w:p w:rsidR="006B1917" w:rsidRDefault="006B1917">
      <w:pPr>
        <w:rPr>
          <w:sz w:val="26"/>
          <w:szCs w:val="26"/>
        </w:rPr>
      </w:pPr>
    </w:p>
    <w:p w:rsidR="006B1917" w:rsidRDefault="0083506E">
      <w:pPr>
        <w:rPr>
          <w:sz w:val="26"/>
          <w:szCs w:val="26"/>
        </w:rPr>
      </w:pPr>
      <w:r>
        <w:rPr>
          <w:sz w:val="26"/>
          <w:szCs w:val="26"/>
        </w:rPr>
        <w:t>12. Видання та розповсюдження інформаційно-методичних матеріалів</w:t>
      </w:r>
    </w:p>
    <w:p w:rsidR="006B1917" w:rsidRDefault="006B1917">
      <w:pPr>
        <w:jc w:val="center"/>
        <w:rPr>
          <w:sz w:val="20"/>
          <w:szCs w:val="20"/>
        </w:rPr>
      </w:pPr>
    </w:p>
    <w:tbl>
      <w:tblPr>
        <w:tblStyle w:val="af7"/>
        <w:tblW w:w="989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2121"/>
        <w:gridCol w:w="1848"/>
        <w:gridCol w:w="1842"/>
        <w:gridCol w:w="1294"/>
        <w:gridCol w:w="2082"/>
      </w:tblGrid>
      <w:tr w:rsidR="006B1917">
        <w:tc>
          <w:tcPr>
            <w:tcW w:w="710" w:type="dxa"/>
            <w:vAlign w:val="center"/>
          </w:tcPr>
          <w:p w:rsidR="006B1917" w:rsidRDefault="0083506E">
            <w:pPr>
              <w:ind w:left="-246" w:right="-195"/>
              <w:jc w:val="center"/>
              <w:rPr>
                <w:sz w:val="24"/>
                <w:szCs w:val="24"/>
              </w:rPr>
            </w:pPr>
            <w:r>
              <w:rPr>
                <w:sz w:val="24"/>
                <w:szCs w:val="24"/>
              </w:rPr>
              <w:t>№ з/п</w:t>
            </w:r>
          </w:p>
        </w:tc>
        <w:tc>
          <w:tcPr>
            <w:tcW w:w="2121" w:type="dxa"/>
            <w:vAlign w:val="center"/>
          </w:tcPr>
          <w:p w:rsidR="006B1917" w:rsidRDefault="0083506E">
            <w:pPr>
              <w:jc w:val="center"/>
              <w:rPr>
                <w:sz w:val="24"/>
                <w:szCs w:val="24"/>
              </w:rPr>
            </w:pPr>
            <w:r>
              <w:rPr>
                <w:sz w:val="24"/>
                <w:szCs w:val="24"/>
              </w:rPr>
              <w:t>Види інформаційно-методичних матеріалів</w:t>
            </w:r>
          </w:p>
        </w:tc>
        <w:tc>
          <w:tcPr>
            <w:tcW w:w="1848" w:type="dxa"/>
            <w:vAlign w:val="center"/>
          </w:tcPr>
          <w:p w:rsidR="006B1917" w:rsidRDefault="0083506E">
            <w:pPr>
              <w:jc w:val="center"/>
              <w:rPr>
                <w:sz w:val="24"/>
                <w:szCs w:val="24"/>
              </w:rPr>
            </w:pPr>
            <w:r>
              <w:rPr>
                <w:sz w:val="24"/>
                <w:szCs w:val="24"/>
              </w:rPr>
              <w:t>Назви інформаційно-методичних матеріалів</w:t>
            </w:r>
          </w:p>
        </w:tc>
        <w:tc>
          <w:tcPr>
            <w:tcW w:w="1842" w:type="dxa"/>
            <w:vAlign w:val="center"/>
          </w:tcPr>
          <w:p w:rsidR="006B1917" w:rsidRDefault="0083506E">
            <w:pPr>
              <w:jc w:val="center"/>
              <w:rPr>
                <w:sz w:val="24"/>
                <w:szCs w:val="24"/>
              </w:rPr>
            </w:pPr>
            <w:r>
              <w:rPr>
                <w:sz w:val="24"/>
                <w:szCs w:val="24"/>
              </w:rPr>
              <w:t>Спрямованість</w:t>
            </w:r>
          </w:p>
        </w:tc>
        <w:tc>
          <w:tcPr>
            <w:tcW w:w="1294" w:type="dxa"/>
            <w:vAlign w:val="center"/>
          </w:tcPr>
          <w:p w:rsidR="006B1917" w:rsidRDefault="0083506E">
            <w:pPr>
              <w:jc w:val="center"/>
              <w:rPr>
                <w:sz w:val="24"/>
                <w:szCs w:val="24"/>
              </w:rPr>
            </w:pPr>
            <w:r>
              <w:rPr>
                <w:sz w:val="24"/>
                <w:szCs w:val="24"/>
              </w:rPr>
              <w:t>Кількість</w:t>
            </w:r>
          </w:p>
        </w:tc>
        <w:tc>
          <w:tcPr>
            <w:tcW w:w="2082" w:type="dxa"/>
            <w:vAlign w:val="center"/>
          </w:tcPr>
          <w:p w:rsidR="006B1917" w:rsidRDefault="0083506E">
            <w:pPr>
              <w:jc w:val="center"/>
              <w:rPr>
                <w:sz w:val="24"/>
                <w:szCs w:val="24"/>
              </w:rPr>
            </w:pPr>
            <w:r>
              <w:rPr>
                <w:sz w:val="24"/>
                <w:szCs w:val="24"/>
              </w:rPr>
              <w:t>Місце розповсюдження та категорії населення, які їх отримали</w:t>
            </w:r>
          </w:p>
        </w:tc>
      </w:tr>
      <w:tr w:rsidR="006B1917">
        <w:trPr>
          <w:trHeight w:val="70"/>
        </w:trPr>
        <w:tc>
          <w:tcPr>
            <w:tcW w:w="710" w:type="dxa"/>
          </w:tcPr>
          <w:p w:rsidR="006B1917" w:rsidRDefault="0083506E">
            <w:pPr>
              <w:jc w:val="center"/>
              <w:rPr>
                <w:sz w:val="20"/>
                <w:szCs w:val="20"/>
              </w:rPr>
            </w:pPr>
            <w:r>
              <w:rPr>
                <w:sz w:val="20"/>
                <w:szCs w:val="20"/>
              </w:rPr>
              <w:t>1</w:t>
            </w:r>
          </w:p>
        </w:tc>
        <w:tc>
          <w:tcPr>
            <w:tcW w:w="2121" w:type="dxa"/>
          </w:tcPr>
          <w:p w:rsidR="006B1917" w:rsidRDefault="0083506E">
            <w:pPr>
              <w:jc w:val="center"/>
              <w:rPr>
                <w:sz w:val="20"/>
                <w:szCs w:val="20"/>
              </w:rPr>
            </w:pPr>
            <w:r>
              <w:rPr>
                <w:sz w:val="20"/>
                <w:szCs w:val="20"/>
              </w:rPr>
              <w:t>2</w:t>
            </w:r>
          </w:p>
        </w:tc>
        <w:tc>
          <w:tcPr>
            <w:tcW w:w="1848" w:type="dxa"/>
          </w:tcPr>
          <w:p w:rsidR="006B1917" w:rsidRDefault="0083506E">
            <w:pPr>
              <w:jc w:val="center"/>
              <w:rPr>
                <w:sz w:val="20"/>
                <w:szCs w:val="20"/>
              </w:rPr>
            </w:pPr>
            <w:r>
              <w:rPr>
                <w:sz w:val="20"/>
                <w:szCs w:val="20"/>
              </w:rPr>
              <w:t>3</w:t>
            </w:r>
          </w:p>
        </w:tc>
        <w:tc>
          <w:tcPr>
            <w:tcW w:w="1842" w:type="dxa"/>
          </w:tcPr>
          <w:p w:rsidR="006B1917" w:rsidRDefault="0083506E">
            <w:pPr>
              <w:jc w:val="center"/>
              <w:rPr>
                <w:sz w:val="20"/>
                <w:szCs w:val="20"/>
              </w:rPr>
            </w:pPr>
            <w:r>
              <w:rPr>
                <w:sz w:val="20"/>
                <w:szCs w:val="20"/>
              </w:rPr>
              <w:t>4</w:t>
            </w:r>
          </w:p>
        </w:tc>
        <w:tc>
          <w:tcPr>
            <w:tcW w:w="1294" w:type="dxa"/>
          </w:tcPr>
          <w:p w:rsidR="006B1917" w:rsidRDefault="0083506E">
            <w:pPr>
              <w:jc w:val="center"/>
              <w:rPr>
                <w:sz w:val="20"/>
                <w:szCs w:val="20"/>
              </w:rPr>
            </w:pPr>
            <w:r>
              <w:rPr>
                <w:sz w:val="20"/>
                <w:szCs w:val="20"/>
              </w:rPr>
              <w:t>5</w:t>
            </w:r>
          </w:p>
        </w:tc>
        <w:tc>
          <w:tcPr>
            <w:tcW w:w="2082" w:type="dxa"/>
          </w:tcPr>
          <w:p w:rsidR="006B1917" w:rsidRDefault="0083506E">
            <w:pPr>
              <w:jc w:val="center"/>
              <w:rPr>
                <w:sz w:val="20"/>
                <w:szCs w:val="20"/>
              </w:rPr>
            </w:pPr>
            <w:r>
              <w:rPr>
                <w:sz w:val="20"/>
                <w:szCs w:val="20"/>
              </w:rPr>
              <w:t>6</w:t>
            </w:r>
          </w:p>
        </w:tc>
      </w:tr>
      <w:tr w:rsidR="006B1917">
        <w:trPr>
          <w:trHeight w:val="70"/>
        </w:trPr>
        <w:tc>
          <w:tcPr>
            <w:tcW w:w="710" w:type="dxa"/>
          </w:tcPr>
          <w:p w:rsidR="006B1917" w:rsidRDefault="0083506E">
            <w:pPr>
              <w:jc w:val="center"/>
              <w:rPr>
                <w:sz w:val="24"/>
                <w:szCs w:val="24"/>
              </w:rPr>
            </w:pPr>
            <w:r>
              <w:rPr>
                <w:sz w:val="24"/>
                <w:szCs w:val="24"/>
              </w:rPr>
              <w:t>1</w:t>
            </w:r>
          </w:p>
        </w:tc>
        <w:tc>
          <w:tcPr>
            <w:tcW w:w="2121" w:type="dxa"/>
          </w:tcPr>
          <w:p w:rsidR="006B1917" w:rsidRDefault="0083506E">
            <w:pPr>
              <w:jc w:val="center"/>
              <w:rPr>
                <w:sz w:val="20"/>
                <w:szCs w:val="20"/>
              </w:rPr>
            </w:pPr>
            <w:r>
              <w:rPr>
                <w:sz w:val="20"/>
                <w:szCs w:val="20"/>
              </w:rPr>
              <w:t>Брошура</w:t>
            </w:r>
          </w:p>
        </w:tc>
        <w:tc>
          <w:tcPr>
            <w:tcW w:w="1848" w:type="dxa"/>
          </w:tcPr>
          <w:p w:rsidR="006B1917" w:rsidRDefault="0083506E">
            <w:pPr>
              <w:ind w:right="34"/>
              <w:jc w:val="both"/>
              <w:rPr>
                <w:sz w:val="20"/>
                <w:szCs w:val="20"/>
              </w:rPr>
            </w:pPr>
            <w:r>
              <w:rPr>
                <w:sz w:val="20"/>
                <w:szCs w:val="20"/>
              </w:rPr>
              <w:t xml:space="preserve">«Розвиток слуху </w:t>
            </w:r>
            <w:r>
              <w:rPr>
                <w:sz w:val="20"/>
                <w:szCs w:val="20"/>
              </w:rPr>
              <w:lastRenderedPageBreak/>
              <w:t xml:space="preserve">та мовлення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Методичні рекомендації»</w:t>
            </w:r>
          </w:p>
        </w:tc>
        <w:tc>
          <w:tcPr>
            <w:tcW w:w="1842" w:type="dxa"/>
          </w:tcPr>
          <w:p w:rsidR="006B1917" w:rsidRDefault="0083506E">
            <w:pPr>
              <w:rPr>
                <w:sz w:val="20"/>
                <w:szCs w:val="20"/>
              </w:rPr>
            </w:pPr>
            <w:r>
              <w:rPr>
                <w:sz w:val="20"/>
                <w:szCs w:val="20"/>
              </w:rPr>
              <w:lastRenderedPageBreak/>
              <w:t xml:space="preserve">Батьки дітей з </w:t>
            </w:r>
            <w:proofErr w:type="spellStart"/>
            <w:r>
              <w:rPr>
                <w:sz w:val="20"/>
                <w:szCs w:val="20"/>
              </w:rPr>
              <w:lastRenderedPageBreak/>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дорослі особи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педагоги, сурдопедагоги, логопеди, психологи, фахівці ІРЦ, інші особи, які зацікавлені отримати навички роботи і реабілітації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w:t>
            </w:r>
          </w:p>
        </w:tc>
        <w:tc>
          <w:tcPr>
            <w:tcW w:w="1294" w:type="dxa"/>
          </w:tcPr>
          <w:p w:rsidR="006B1917" w:rsidRDefault="0083506E">
            <w:pPr>
              <w:jc w:val="center"/>
              <w:rPr>
                <w:sz w:val="20"/>
                <w:szCs w:val="20"/>
              </w:rPr>
            </w:pPr>
            <w:r>
              <w:rPr>
                <w:sz w:val="20"/>
                <w:szCs w:val="20"/>
              </w:rPr>
              <w:lastRenderedPageBreak/>
              <w:t>120</w:t>
            </w:r>
          </w:p>
        </w:tc>
        <w:tc>
          <w:tcPr>
            <w:tcW w:w="2082" w:type="dxa"/>
          </w:tcPr>
          <w:p w:rsidR="006B1917" w:rsidRDefault="0083506E">
            <w:pPr>
              <w:jc w:val="center"/>
              <w:rPr>
                <w:sz w:val="20"/>
                <w:szCs w:val="20"/>
              </w:rPr>
            </w:pPr>
            <w:r>
              <w:rPr>
                <w:sz w:val="20"/>
                <w:szCs w:val="20"/>
              </w:rPr>
              <w:t xml:space="preserve">ІРЦ, батьки, ГО, які </w:t>
            </w:r>
            <w:r>
              <w:rPr>
                <w:sz w:val="20"/>
                <w:szCs w:val="20"/>
              </w:rPr>
              <w:lastRenderedPageBreak/>
              <w:t xml:space="preserve">опікуються дітьми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сурдопедагоги</w:t>
            </w:r>
          </w:p>
        </w:tc>
      </w:tr>
      <w:tr w:rsidR="006B1917">
        <w:trPr>
          <w:trHeight w:val="70"/>
        </w:trPr>
        <w:tc>
          <w:tcPr>
            <w:tcW w:w="710" w:type="dxa"/>
          </w:tcPr>
          <w:p w:rsidR="006B1917" w:rsidRDefault="0083506E">
            <w:pPr>
              <w:jc w:val="center"/>
              <w:rPr>
                <w:sz w:val="24"/>
                <w:szCs w:val="24"/>
              </w:rPr>
            </w:pPr>
            <w:r>
              <w:rPr>
                <w:sz w:val="24"/>
                <w:szCs w:val="24"/>
              </w:rPr>
              <w:lastRenderedPageBreak/>
              <w:t>2</w:t>
            </w:r>
          </w:p>
        </w:tc>
        <w:tc>
          <w:tcPr>
            <w:tcW w:w="2121" w:type="dxa"/>
          </w:tcPr>
          <w:p w:rsidR="006B1917" w:rsidRDefault="0083506E">
            <w:pPr>
              <w:jc w:val="center"/>
              <w:rPr>
                <w:sz w:val="20"/>
                <w:szCs w:val="20"/>
              </w:rPr>
            </w:pPr>
            <w:r>
              <w:rPr>
                <w:sz w:val="20"/>
                <w:szCs w:val="20"/>
              </w:rPr>
              <w:t xml:space="preserve">Наукова стаття </w:t>
            </w:r>
          </w:p>
        </w:tc>
        <w:tc>
          <w:tcPr>
            <w:tcW w:w="1848" w:type="dxa"/>
          </w:tcPr>
          <w:p w:rsidR="006B1917" w:rsidRDefault="0083506E">
            <w:pPr>
              <w:ind w:right="34"/>
              <w:jc w:val="both"/>
              <w:rPr>
                <w:sz w:val="20"/>
                <w:szCs w:val="20"/>
              </w:rPr>
            </w:pPr>
            <w:r>
              <w:rPr>
                <w:sz w:val="20"/>
                <w:szCs w:val="20"/>
              </w:rPr>
              <w:t xml:space="preserve">Розвиток слуху та мовлення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w:t>
            </w:r>
          </w:p>
        </w:tc>
        <w:tc>
          <w:tcPr>
            <w:tcW w:w="1842" w:type="dxa"/>
          </w:tcPr>
          <w:p w:rsidR="006B1917" w:rsidRDefault="0083506E">
            <w:pPr>
              <w:rPr>
                <w:sz w:val="20"/>
                <w:szCs w:val="20"/>
              </w:rPr>
            </w:pPr>
            <w:r>
              <w:rPr>
                <w:sz w:val="20"/>
                <w:szCs w:val="20"/>
              </w:rPr>
              <w:t xml:space="preserve">Батьки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дорослі особи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педагоги, сурдопедагоги, логопеди, психологи, фахівці ІРЦ, інші особи, які зацікавлені отримати навички роботи і реабілітації дітей з </w:t>
            </w:r>
            <w:proofErr w:type="spellStart"/>
            <w:r>
              <w:rPr>
                <w:sz w:val="20"/>
                <w:szCs w:val="20"/>
              </w:rPr>
              <w:t>кохлеарними</w:t>
            </w:r>
            <w:proofErr w:type="spellEnd"/>
            <w:r>
              <w:rPr>
                <w:sz w:val="20"/>
                <w:szCs w:val="20"/>
              </w:rPr>
              <w:t xml:space="preserve"> </w:t>
            </w:r>
            <w:proofErr w:type="spellStart"/>
            <w:r>
              <w:rPr>
                <w:sz w:val="20"/>
                <w:szCs w:val="20"/>
              </w:rPr>
              <w:t>імплантами</w:t>
            </w:r>
            <w:proofErr w:type="spellEnd"/>
            <w:r>
              <w:rPr>
                <w:sz w:val="20"/>
                <w:szCs w:val="20"/>
              </w:rPr>
              <w:t xml:space="preserve">. </w:t>
            </w:r>
          </w:p>
        </w:tc>
        <w:tc>
          <w:tcPr>
            <w:tcW w:w="1294" w:type="dxa"/>
          </w:tcPr>
          <w:p w:rsidR="006B1917" w:rsidRDefault="0083506E">
            <w:pPr>
              <w:jc w:val="center"/>
              <w:rPr>
                <w:sz w:val="20"/>
                <w:szCs w:val="20"/>
              </w:rPr>
            </w:pPr>
            <w:r>
              <w:rPr>
                <w:sz w:val="20"/>
                <w:szCs w:val="20"/>
              </w:rPr>
              <w:t>1</w:t>
            </w:r>
          </w:p>
        </w:tc>
        <w:tc>
          <w:tcPr>
            <w:tcW w:w="2082" w:type="dxa"/>
          </w:tcPr>
          <w:p w:rsidR="006B1917" w:rsidRDefault="0083506E">
            <w:pPr>
              <w:jc w:val="center"/>
              <w:rPr>
                <w:sz w:val="20"/>
                <w:szCs w:val="20"/>
              </w:rPr>
            </w:pPr>
            <w:r>
              <w:rPr>
                <w:sz w:val="20"/>
                <w:szCs w:val="20"/>
              </w:rPr>
              <w:t>наукова спільнота, освітні заклади</w:t>
            </w:r>
          </w:p>
        </w:tc>
      </w:tr>
    </w:tbl>
    <w:p w:rsidR="006B1917" w:rsidRDefault="006B1917">
      <w:pPr>
        <w:jc w:val="center"/>
        <w:rPr>
          <w:sz w:val="26"/>
          <w:szCs w:val="26"/>
        </w:rPr>
      </w:pPr>
    </w:p>
    <w:p w:rsidR="006B1917" w:rsidRDefault="0083506E">
      <w:pPr>
        <w:jc w:val="both"/>
        <w:rPr>
          <w:sz w:val="26"/>
          <w:szCs w:val="26"/>
        </w:rPr>
      </w:pPr>
      <w:r>
        <w:rPr>
          <w:sz w:val="26"/>
          <w:szCs w:val="26"/>
        </w:rPr>
        <w:t>10. Перелік додаткових матеріалів (за наявності) 1. Публікації-</w:t>
      </w:r>
      <w:r w:rsidR="007444A6">
        <w:rPr>
          <w:sz w:val="26"/>
          <w:szCs w:val="26"/>
        </w:rPr>
        <w:t>5</w:t>
      </w:r>
      <w:r w:rsidR="002C2EE1">
        <w:rPr>
          <w:sz w:val="26"/>
          <w:szCs w:val="26"/>
        </w:rPr>
        <w:t xml:space="preserve"> </w:t>
      </w:r>
      <w:proofErr w:type="spellStart"/>
      <w:r>
        <w:rPr>
          <w:sz w:val="26"/>
          <w:szCs w:val="26"/>
        </w:rPr>
        <w:t>арк</w:t>
      </w:r>
      <w:proofErr w:type="spellEnd"/>
      <w:r>
        <w:rPr>
          <w:sz w:val="26"/>
          <w:szCs w:val="26"/>
        </w:rPr>
        <w:t>;</w:t>
      </w:r>
      <w:r w:rsidR="002C2EE1">
        <w:rPr>
          <w:sz w:val="26"/>
          <w:szCs w:val="26"/>
        </w:rPr>
        <w:t xml:space="preserve"> </w:t>
      </w:r>
      <w:r>
        <w:rPr>
          <w:sz w:val="26"/>
          <w:szCs w:val="26"/>
        </w:rPr>
        <w:t xml:space="preserve">2. Методичні рекомендації -  </w:t>
      </w:r>
      <w:proofErr w:type="spellStart"/>
      <w:r>
        <w:rPr>
          <w:sz w:val="26"/>
          <w:szCs w:val="26"/>
        </w:rPr>
        <w:t>арк</w:t>
      </w:r>
      <w:proofErr w:type="spellEnd"/>
      <w:r>
        <w:rPr>
          <w:sz w:val="26"/>
          <w:szCs w:val="26"/>
        </w:rPr>
        <w:t xml:space="preserve">; 3. Анонс- </w:t>
      </w:r>
      <w:r w:rsidR="007444A6">
        <w:rPr>
          <w:sz w:val="26"/>
          <w:szCs w:val="26"/>
        </w:rPr>
        <w:t xml:space="preserve">3 </w:t>
      </w:r>
      <w:proofErr w:type="spellStart"/>
      <w:r>
        <w:rPr>
          <w:sz w:val="26"/>
          <w:szCs w:val="26"/>
        </w:rPr>
        <w:t>арк</w:t>
      </w:r>
      <w:proofErr w:type="spellEnd"/>
      <w:r>
        <w:rPr>
          <w:sz w:val="26"/>
          <w:szCs w:val="26"/>
        </w:rPr>
        <w:t>; 4. Програма заходу -</w:t>
      </w:r>
      <w:r w:rsidR="007444A6">
        <w:rPr>
          <w:sz w:val="26"/>
          <w:szCs w:val="26"/>
        </w:rPr>
        <w:t>3</w:t>
      </w:r>
      <w:r>
        <w:rPr>
          <w:sz w:val="26"/>
          <w:szCs w:val="26"/>
        </w:rPr>
        <w:t xml:space="preserve"> </w:t>
      </w:r>
      <w:proofErr w:type="spellStart"/>
      <w:r>
        <w:rPr>
          <w:sz w:val="26"/>
          <w:szCs w:val="26"/>
        </w:rPr>
        <w:t>арк</w:t>
      </w:r>
      <w:proofErr w:type="spellEnd"/>
      <w:r>
        <w:rPr>
          <w:sz w:val="26"/>
          <w:szCs w:val="26"/>
        </w:rPr>
        <w:t>.</w:t>
      </w:r>
    </w:p>
    <w:p w:rsidR="006B1917" w:rsidRDefault="006B1917">
      <w:pPr>
        <w:jc w:val="both"/>
        <w:rPr>
          <w:sz w:val="26"/>
          <w:szCs w:val="26"/>
        </w:rPr>
      </w:pPr>
    </w:p>
    <w:sectPr w:rsidR="006B1917" w:rsidSect="006B1917">
      <w:headerReference w:type="default" r:id="rId9"/>
      <w:pgSz w:w="11906" w:h="16838"/>
      <w:pgMar w:top="709" w:right="566" w:bottom="426" w:left="1701" w:header="510"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06E" w:rsidRDefault="0083506E" w:rsidP="006B1917">
      <w:r>
        <w:separator/>
      </w:r>
    </w:p>
  </w:endnote>
  <w:endnote w:type="continuationSeparator" w:id="0">
    <w:p w:rsidR="0083506E" w:rsidRDefault="0083506E" w:rsidP="006B19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06E" w:rsidRDefault="0083506E" w:rsidP="006B1917">
      <w:r>
        <w:separator/>
      </w:r>
    </w:p>
  </w:footnote>
  <w:footnote w:type="continuationSeparator" w:id="0">
    <w:p w:rsidR="0083506E" w:rsidRDefault="0083506E" w:rsidP="006B19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1917" w:rsidRDefault="006B1917">
    <w:pPr>
      <w:pBdr>
        <w:top w:val="nil"/>
        <w:left w:val="nil"/>
        <w:bottom w:val="nil"/>
        <w:right w:val="nil"/>
        <w:between w:val="nil"/>
      </w:pBdr>
      <w:tabs>
        <w:tab w:val="center" w:pos="4677"/>
        <w:tab w:val="right" w:pos="9355"/>
      </w:tabs>
      <w:jc w:val="center"/>
      <w:rPr>
        <w:color w:val="000000"/>
      </w:rPr>
    </w:pPr>
    <w:r>
      <w:rPr>
        <w:color w:val="000000"/>
      </w:rPr>
      <w:fldChar w:fldCharType="begin"/>
    </w:r>
    <w:r w:rsidR="0083506E">
      <w:rPr>
        <w:color w:val="000000"/>
      </w:rPr>
      <w:instrText>PAGE</w:instrText>
    </w:r>
    <w:r>
      <w:rPr>
        <w:color w:val="000000"/>
      </w:rPr>
      <w:fldChar w:fldCharType="separate"/>
    </w:r>
    <w:r w:rsidR="00B92898">
      <w:rPr>
        <w:noProof/>
        <w:color w:val="000000"/>
      </w:rPr>
      <w:t>15</w:t>
    </w:r>
    <w:r>
      <w:rPr>
        <w:color w:val="00000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4398E"/>
    <w:multiLevelType w:val="multilevel"/>
    <w:tmpl w:val="95C42A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6B1917"/>
    <w:rsid w:val="002C2EE1"/>
    <w:rsid w:val="006B1917"/>
    <w:rsid w:val="007444A6"/>
    <w:rsid w:val="0083506E"/>
    <w:rsid w:val="00B92898"/>
    <w:rsid w:val="00C44F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szCs w:val="28"/>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668B"/>
    <w:rPr>
      <w:lang w:eastAsia="ru-RU"/>
    </w:rPr>
  </w:style>
  <w:style w:type="paragraph" w:styleId="1">
    <w:name w:val="heading 1"/>
    <w:basedOn w:val="10"/>
    <w:next w:val="10"/>
    <w:rsid w:val="006B1917"/>
    <w:pPr>
      <w:keepNext/>
      <w:keepLines/>
      <w:spacing w:before="480" w:after="120"/>
      <w:outlineLvl w:val="0"/>
    </w:pPr>
    <w:rPr>
      <w:b/>
      <w:sz w:val="48"/>
      <w:szCs w:val="48"/>
    </w:rPr>
  </w:style>
  <w:style w:type="paragraph" w:styleId="2">
    <w:name w:val="heading 2"/>
    <w:basedOn w:val="10"/>
    <w:next w:val="10"/>
    <w:rsid w:val="006B1917"/>
    <w:pPr>
      <w:keepNext/>
      <w:keepLines/>
      <w:spacing w:before="360" w:after="80"/>
      <w:outlineLvl w:val="1"/>
    </w:pPr>
    <w:rPr>
      <w:b/>
      <w:sz w:val="36"/>
      <w:szCs w:val="36"/>
    </w:rPr>
  </w:style>
  <w:style w:type="paragraph" w:styleId="3">
    <w:name w:val="heading 3"/>
    <w:basedOn w:val="10"/>
    <w:next w:val="10"/>
    <w:rsid w:val="006B1917"/>
    <w:pPr>
      <w:keepNext/>
      <w:keepLines/>
      <w:spacing w:before="280" w:after="80"/>
      <w:outlineLvl w:val="2"/>
    </w:pPr>
    <w:rPr>
      <w:b/>
    </w:rPr>
  </w:style>
  <w:style w:type="paragraph" w:styleId="4">
    <w:name w:val="heading 4"/>
    <w:basedOn w:val="10"/>
    <w:next w:val="10"/>
    <w:rsid w:val="006B1917"/>
    <w:pPr>
      <w:keepNext/>
      <w:keepLines/>
      <w:spacing w:before="240" w:after="40"/>
      <w:outlineLvl w:val="3"/>
    </w:pPr>
    <w:rPr>
      <w:b/>
      <w:sz w:val="24"/>
      <w:szCs w:val="24"/>
    </w:rPr>
  </w:style>
  <w:style w:type="paragraph" w:styleId="5">
    <w:name w:val="heading 5"/>
    <w:basedOn w:val="10"/>
    <w:next w:val="10"/>
    <w:rsid w:val="006B1917"/>
    <w:pPr>
      <w:keepNext/>
      <w:keepLines/>
      <w:spacing w:before="220" w:after="40"/>
      <w:outlineLvl w:val="4"/>
    </w:pPr>
    <w:rPr>
      <w:b/>
      <w:sz w:val="22"/>
      <w:szCs w:val="22"/>
    </w:rPr>
  </w:style>
  <w:style w:type="paragraph" w:styleId="6">
    <w:name w:val="heading 6"/>
    <w:basedOn w:val="10"/>
    <w:next w:val="10"/>
    <w:rsid w:val="006B191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6B1917"/>
  </w:style>
  <w:style w:type="table" w:customStyle="1" w:styleId="TableNormal">
    <w:name w:val="Table Normal"/>
    <w:rsid w:val="006B1917"/>
    <w:tblPr>
      <w:tblCellMar>
        <w:top w:w="0" w:type="dxa"/>
        <w:left w:w="0" w:type="dxa"/>
        <w:bottom w:w="0" w:type="dxa"/>
        <w:right w:w="0" w:type="dxa"/>
      </w:tblCellMar>
    </w:tblPr>
  </w:style>
  <w:style w:type="paragraph" w:styleId="a3">
    <w:name w:val="Title"/>
    <w:basedOn w:val="10"/>
    <w:next w:val="10"/>
    <w:rsid w:val="006B1917"/>
    <w:pPr>
      <w:keepNext/>
      <w:keepLines/>
      <w:spacing w:before="480" w:after="120"/>
    </w:pPr>
    <w:rPr>
      <w:b/>
      <w:sz w:val="72"/>
      <w:szCs w:val="72"/>
    </w:rPr>
  </w:style>
  <w:style w:type="paragraph" w:customStyle="1" w:styleId="a4">
    <w:name w:val="Знак Знак Знак Знак Знак Знак Знак"/>
    <w:basedOn w:val="a"/>
    <w:rsid w:val="004E668B"/>
    <w:rPr>
      <w:rFonts w:ascii="Verdana" w:hAnsi="Verdana" w:cs="Verdana"/>
      <w:sz w:val="20"/>
      <w:szCs w:val="20"/>
      <w:lang w:val="en-US" w:eastAsia="en-US"/>
    </w:rPr>
  </w:style>
  <w:style w:type="paragraph" w:styleId="a5">
    <w:name w:val="Body Text Indent"/>
    <w:basedOn w:val="a"/>
    <w:link w:val="a6"/>
    <w:rsid w:val="004E668B"/>
    <w:pPr>
      <w:ind w:firstLine="708"/>
    </w:pPr>
    <w:rPr>
      <w:sz w:val="24"/>
      <w:szCs w:val="24"/>
    </w:rPr>
  </w:style>
  <w:style w:type="character" w:customStyle="1" w:styleId="a6">
    <w:name w:val="Основной текст с отступом Знак"/>
    <w:link w:val="a5"/>
    <w:semiHidden/>
    <w:locked/>
    <w:rsid w:val="004E668B"/>
    <w:rPr>
      <w:sz w:val="24"/>
      <w:szCs w:val="24"/>
      <w:lang w:val="uk-UA" w:eastAsia="ru-RU" w:bidi="ar-SA"/>
    </w:rPr>
  </w:style>
  <w:style w:type="paragraph" w:customStyle="1" w:styleId="11">
    <w:name w:val="заголовок 1"/>
    <w:basedOn w:val="a"/>
    <w:next w:val="a"/>
    <w:rsid w:val="004E668B"/>
    <w:pPr>
      <w:keepNext/>
    </w:pPr>
    <w:rPr>
      <w:szCs w:val="20"/>
    </w:rPr>
  </w:style>
  <w:style w:type="paragraph" w:customStyle="1" w:styleId="Blank">
    <w:name w:val="Blank"/>
    <w:basedOn w:val="a"/>
    <w:rsid w:val="004E668B"/>
    <w:pPr>
      <w:tabs>
        <w:tab w:val="left" w:pos="5600"/>
        <w:tab w:val="right" w:pos="9072"/>
      </w:tabs>
      <w:spacing w:after="120"/>
    </w:pPr>
    <w:rPr>
      <w:sz w:val="22"/>
      <w:szCs w:val="22"/>
      <w:lang w:eastAsia="uk-UA"/>
    </w:rPr>
  </w:style>
  <w:style w:type="character" w:customStyle="1" w:styleId="st121">
    <w:name w:val="st121"/>
    <w:uiPriority w:val="99"/>
    <w:rsid w:val="00CA68FC"/>
    <w:rPr>
      <w:i/>
      <w:iCs/>
      <w:color w:val="000000"/>
    </w:rPr>
  </w:style>
  <w:style w:type="character" w:customStyle="1" w:styleId="st131">
    <w:name w:val="st131"/>
    <w:uiPriority w:val="99"/>
    <w:rsid w:val="00CA68FC"/>
    <w:rPr>
      <w:i/>
      <w:iCs/>
      <w:color w:val="0000FF"/>
    </w:rPr>
  </w:style>
  <w:style w:type="character" w:customStyle="1" w:styleId="st46">
    <w:name w:val="st46"/>
    <w:uiPriority w:val="99"/>
    <w:rsid w:val="00CA68FC"/>
    <w:rPr>
      <w:i/>
      <w:iCs/>
      <w:color w:val="000000"/>
    </w:rPr>
  </w:style>
  <w:style w:type="paragraph" w:styleId="a7">
    <w:name w:val="Balloon Text"/>
    <w:basedOn w:val="a"/>
    <w:link w:val="a8"/>
    <w:rsid w:val="00206176"/>
    <w:rPr>
      <w:rFonts w:ascii="Tahoma" w:hAnsi="Tahoma" w:cs="Tahoma"/>
      <w:sz w:val="16"/>
      <w:szCs w:val="16"/>
    </w:rPr>
  </w:style>
  <w:style w:type="character" w:customStyle="1" w:styleId="a8">
    <w:name w:val="Текст выноски Знак"/>
    <w:link w:val="a7"/>
    <w:rsid w:val="00206176"/>
    <w:rPr>
      <w:rFonts w:ascii="Tahoma" w:hAnsi="Tahoma" w:cs="Tahoma"/>
      <w:sz w:val="16"/>
      <w:szCs w:val="16"/>
      <w:lang w:val="uk-UA"/>
    </w:rPr>
  </w:style>
  <w:style w:type="table" w:styleId="a9">
    <w:name w:val="Table Grid"/>
    <w:basedOn w:val="a1"/>
    <w:uiPriority w:val="59"/>
    <w:rsid w:val="00BD21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rsid w:val="00F16619"/>
    <w:pPr>
      <w:tabs>
        <w:tab w:val="center" w:pos="4677"/>
        <w:tab w:val="right" w:pos="9355"/>
      </w:tabs>
    </w:pPr>
  </w:style>
  <w:style w:type="character" w:customStyle="1" w:styleId="ab">
    <w:name w:val="Верхний колонтитул Знак"/>
    <w:link w:val="aa"/>
    <w:uiPriority w:val="99"/>
    <w:rsid w:val="00F16619"/>
    <w:rPr>
      <w:sz w:val="28"/>
      <w:szCs w:val="28"/>
      <w:lang w:val="uk-UA" w:eastAsia="ru-RU"/>
    </w:rPr>
  </w:style>
  <w:style w:type="paragraph" w:styleId="ac">
    <w:name w:val="footer"/>
    <w:basedOn w:val="a"/>
    <w:link w:val="ad"/>
    <w:rsid w:val="00F16619"/>
    <w:pPr>
      <w:tabs>
        <w:tab w:val="center" w:pos="4677"/>
        <w:tab w:val="right" w:pos="9355"/>
      </w:tabs>
    </w:pPr>
  </w:style>
  <w:style w:type="character" w:customStyle="1" w:styleId="ad">
    <w:name w:val="Нижний колонтитул Знак"/>
    <w:link w:val="ac"/>
    <w:rsid w:val="00F16619"/>
    <w:rPr>
      <w:sz w:val="28"/>
      <w:szCs w:val="28"/>
      <w:lang w:val="uk-UA" w:eastAsia="ru-RU"/>
    </w:rPr>
  </w:style>
  <w:style w:type="character" w:customStyle="1" w:styleId="6Exact">
    <w:name w:val="Основной текст (6) Exact"/>
    <w:rsid w:val="00E216BF"/>
    <w:rPr>
      <w:rFonts w:ascii="Arial" w:hAnsi="Arial" w:cs="Arial"/>
      <w:sz w:val="20"/>
      <w:szCs w:val="20"/>
      <w:u w:val="none"/>
    </w:rPr>
  </w:style>
  <w:style w:type="character" w:customStyle="1" w:styleId="60">
    <w:name w:val="Основной текст (6)_"/>
    <w:link w:val="61"/>
    <w:locked/>
    <w:rsid w:val="00E216BF"/>
    <w:rPr>
      <w:rFonts w:ascii="Arial" w:hAnsi="Arial"/>
      <w:shd w:val="clear" w:color="auto" w:fill="FFFFFF"/>
    </w:rPr>
  </w:style>
  <w:style w:type="paragraph" w:customStyle="1" w:styleId="61">
    <w:name w:val="Основной текст (6)"/>
    <w:basedOn w:val="a"/>
    <w:link w:val="60"/>
    <w:rsid w:val="00E216BF"/>
    <w:pPr>
      <w:widowControl w:val="0"/>
      <w:shd w:val="clear" w:color="auto" w:fill="FFFFFF"/>
      <w:spacing w:before="180" w:line="240" w:lineRule="atLeast"/>
    </w:pPr>
    <w:rPr>
      <w:rFonts w:ascii="Arial" w:hAnsi="Arial"/>
      <w:sz w:val="20"/>
      <w:szCs w:val="20"/>
    </w:rPr>
  </w:style>
  <w:style w:type="paragraph" w:styleId="ae">
    <w:name w:val="List Paragraph"/>
    <w:basedOn w:val="a"/>
    <w:uiPriority w:val="34"/>
    <w:qFormat/>
    <w:rsid w:val="006C61AE"/>
    <w:pPr>
      <w:ind w:left="720"/>
      <w:contextualSpacing/>
    </w:pPr>
  </w:style>
  <w:style w:type="paragraph" w:styleId="af">
    <w:name w:val="Subtitle"/>
    <w:basedOn w:val="10"/>
    <w:next w:val="10"/>
    <w:rsid w:val="006B1917"/>
    <w:pPr>
      <w:keepNext/>
      <w:keepLines/>
      <w:spacing w:before="360" w:after="80"/>
    </w:pPr>
    <w:rPr>
      <w:rFonts w:ascii="Georgia" w:eastAsia="Georgia" w:hAnsi="Georgia" w:cs="Georgia"/>
      <w:i/>
      <w:color w:val="666666"/>
      <w:sz w:val="48"/>
      <w:szCs w:val="48"/>
    </w:rPr>
  </w:style>
  <w:style w:type="table" w:customStyle="1" w:styleId="af0">
    <w:basedOn w:val="TableNormal"/>
    <w:rsid w:val="006B1917"/>
    <w:tblPr>
      <w:tblStyleRowBandSize w:val="1"/>
      <w:tblStyleColBandSize w:val="1"/>
      <w:tblCellMar>
        <w:left w:w="115" w:type="dxa"/>
        <w:right w:w="115" w:type="dxa"/>
      </w:tblCellMar>
    </w:tblPr>
  </w:style>
  <w:style w:type="table" w:customStyle="1" w:styleId="af1">
    <w:basedOn w:val="TableNormal"/>
    <w:rsid w:val="006B1917"/>
    <w:tblPr>
      <w:tblStyleRowBandSize w:val="1"/>
      <w:tblStyleColBandSize w:val="1"/>
      <w:tblCellMar>
        <w:left w:w="115" w:type="dxa"/>
        <w:right w:w="115" w:type="dxa"/>
      </w:tblCellMar>
    </w:tblPr>
  </w:style>
  <w:style w:type="table" w:customStyle="1" w:styleId="af2">
    <w:basedOn w:val="TableNormal"/>
    <w:rsid w:val="006B1917"/>
    <w:tblPr>
      <w:tblStyleRowBandSize w:val="1"/>
      <w:tblStyleColBandSize w:val="1"/>
      <w:tblCellMar>
        <w:left w:w="115" w:type="dxa"/>
        <w:right w:w="115" w:type="dxa"/>
      </w:tblCellMar>
    </w:tblPr>
  </w:style>
  <w:style w:type="table" w:customStyle="1" w:styleId="af3">
    <w:basedOn w:val="TableNormal"/>
    <w:rsid w:val="006B1917"/>
    <w:tblPr>
      <w:tblStyleRowBandSize w:val="1"/>
      <w:tblStyleColBandSize w:val="1"/>
      <w:tblCellMar>
        <w:left w:w="115" w:type="dxa"/>
        <w:right w:w="115" w:type="dxa"/>
      </w:tblCellMar>
    </w:tblPr>
  </w:style>
  <w:style w:type="table" w:customStyle="1" w:styleId="af4">
    <w:basedOn w:val="TableNormal"/>
    <w:rsid w:val="006B1917"/>
    <w:tblPr>
      <w:tblStyleRowBandSize w:val="1"/>
      <w:tblStyleColBandSize w:val="1"/>
      <w:tblCellMar>
        <w:left w:w="115" w:type="dxa"/>
        <w:right w:w="115" w:type="dxa"/>
      </w:tblCellMar>
    </w:tblPr>
  </w:style>
  <w:style w:type="table" w:customStyle="1" w:styleId="af5">
    <w:basedOn w:val="TableNormal"/>
    <w:rsid w:val="006B1917"/>
    <w:tblPr>
      <w:tblStyleRowBandSize w:val="1"/>
      <w:tblStyleColBandSize w:val="1"/>
      <w:tblCellMar>
        <w:left w:w="115" w:type="dxa"/>
        <w:right w:w="115" w:type="dxa"/>
      </w:tblCellMar>
    </w:tblPr>
  </w:style>
  <w:style w:type="table" w:customStyle="1" w:styleId="af6">
    <w:basedOn w:val="TableNormal"/>
    <w:rsid w:val="006B1917"/>
    <w:tblPr>
      <w:tblStyleRowBandSize w:val="1"/>
      <w:tblStyleColBandSize w:val="1"/>
      <w:tblCellMar>
        <w:left w:w="115" w:type="dxa"/>
        <w:right w:w="115" w:type="dxa"/>
      </w:tblCellMar>
    </w:tblPr>
  </w:style>
  <w:style w:type="table" w:customStyle="1" w:styleId="af7">
    <w:basedOn w:val="TableNormal"/>
    <w:rsid w:val="006B1917"/>
    <w:tblPr>
      <w:tblStyleRowBandSize w:val="1"/>
      <w:tblStyleColBandSize w:val="1"/>
      <w:tblCellMar>
        <w:left w:w="115" w:type="dxa"/>
        <w:right w:w="115" w:type="dxa"/>
      </w:tblCellMar>
    </w:tblPr>
  </w:style>
  <w:style w:type="table" w:customStyle="1" w:styleId="af8">
    <w:basedOn w:val="TableNormal"/>
    <w:rsid w:val="006B1917"/>
    <w:tblPr>
      <w:tblStyleRowBandSize w:val="1"/>
      <w:tblStyleColBandSize w:val="1"/>
      <w:tblCellMar>
        <w:left w:w="108"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yuB6hx9ghSeXKus2vYsPQRSrUw==">AMUW2mVW8T74azujUD8JP5/kQ3xP3BMM2Og6XEtODlsf5rMZBpjaoA7avSFWO9zZbG53Puc32K6sXY7YPlGtWyDWN3K9PtWilp/VYZqNZL1a3V/H0mXOE/u3bikM0N9YbOgBgmy/ieMi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24391</Words>
  <Characters>13904</Characters>
  <Application>Microsoft Office Word</Application>
  <DocSecurity>0</DocSecurity>
  <Lines>115</Lines>
  <Paragraphs>76</Paragraphs>
  <ScaleCrop>false</ScaleCrop>
  <Company>Microsoft</Company>
  <LinksUpToDate>false</LinksUpToDate>
  <CharactersWithSpaces>38219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Олена В. Кисельова</dc:creator>
  <cp:lastModifiedBy>ORodenko</cp:lastModifiedBy>
  <cp:revision>5</cp:revision>
  <dcterms:created xsi:type="dcterms:W3CDTF">2020-03-26T14:10:00Z</dcterms:created>
  <dcterms:modified xsi:type="dcterms:W3CDTF">2021-03-03T13:25:00Z</dcterms:modified>
</cp:coreProperties>
</file>