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Фонду соціального</w:t>
      </w:r>
    </w:p>
    <w:p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захисту інвалідів </w:t>
      </w:r>
    </w:p>
    <w:p w:rsidR="00CD550C" w:rsidRPr="00095BEF" w:rsidRDefault="00FC2632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="000432C8"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0432C8"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.2020</w:t>
      </w:r>
      <w:r w:rsidR="00CD550C" w:rsidRPr="0009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432C8"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95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93</w:t>
      </w:r>
    </w:p>
    <w:p w:rsidR="00CD550C" w:rsidRPr="00095BEF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095BEF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щодо висвітлення питань соціального захисту </w:t>
      </w:r>
      <w:r w:rsidR="00FC2632"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</w:t>
      </w:r>
      <w:r w:rsidR="00FC2632" w:rsidRPr="00FC26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263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C2632" w:rsidRPr="00B47FD1">
        <w:rPr>
          <w:rFonts w:ascii="Times New Roman" w:hAnsi="Times New Roman" w:cs="Times New Roman"/>
          <w:b/>
          <w:bCs/>
          <w:sz w:val="28"/>
          <w:szCs w:val="28"/>
        </w:rPr>
        <w:t>ЗМІ</w:t>
      </w:r>
      <w:r w:rsidR="00FC263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C2632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7FD1" w:rsidRPr="00FC2632" w:rsidRDefault="00FC263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ВОЛИНСЬКОГО обласного відділення Фонду соціального захисту інвалідів </w:t>
      </w:r>
      <w:r w:rsidRPr="00FC2632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станом на 01.10.2020р.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3686"/>
        <w:gridCol w:w="6258"/>
      </w:tblGrid>
      <w:tr w:rsidR="00CD2508" w:rsidTr="00095BEF">
        <w:tc>
          <w:tcPr>
            <w:tcW w:w="1951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Дата розміщення інформації </w:t>
            </w:r>
          </w:p>
        </w:tc>
        <w:tc>
          <w:tcPr>
            <w:tcW w:w="3402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</w:p>
        </w:tc>
        <w:tc>
          <w:tcPr>
            <w:tcW w:w="3686" w:type="dxa"/>
          </w:tcPr>
          <w:p w:rsidR="00CD2508" w:rsidRPr="00CD2508" w:rsidRDefault="00CD2508" w:rsidP="00095BE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Назва інформаційного матеріалу (статті)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</w:p>
        </w:tc>
        <w:tc>
          <w:tcPr>
            <w:tcW w:w="625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</w:p>
        </w:tc>
      </w:tr>
      <w:tr w:rsidR="00CD2508" w:rsidTr="00095BEF">
        <w:tc>
          <w:tcPr>
            <w:tcW w:w="1951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5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95BEF" w:rsidTr="00095BEF">
        <w:tc>
          <w:tcPr>
            <w:tcW w:w="1951" w:type="dxa"/>
            <w:vAlign w:val="center"/>
          </w:tcPr>
          <w:p w:rsidR="00095BEF" w:rsidRPr="00CD2508" w:rsidRDefault="00095BEF" w:rsidP="0039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</w:tc>
        <w:tc>
          <w:tcPr>
            <w:tcW w:w="3402" w:type="dxa"/>
            <w:vAlign w:val="center"/>
          </w:tcPr>
          <w:p w:rsidR="00095BEF" w:rsidRPr="00F96C03" w:rsidRDefault="00095BEF" w:rsidP="00397070">
            <w:pPr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6C03">
              <w:rPr>
                <w:rFonts w:ascii="Times New Roman" w:hAnsi="Times New Roman" w:cs="Times New Roman"/>
                <w:bCs/>
                <w:sz w:val="28"/>
                <w:szCs w:val="28"/>
              </w:rPr>
              <w:t>Веб-</w:t>
            </w:r>
            <w:proofErr w:type="spellStart"/>
            <w:r w:rsidRPr="00F96C03">
              <w:rPr>
                <w:rFonts w:ascii="Times New Roman" w:hAnsi="Times New Roman" w:cs="Times New Roman"/>
                <w:bCs/>
                <w:sz w:val="28"/>
                <w:szCs w:val="28"/>
              </w:rPr>
              <w:t>сай</w:t>
            </w:r>
            <w:proofErr w:type="spellEnd"/>
          </w:p>
          <w:p w:rsidR="00095BEF" w:rsidRPr="00F96C03" w:rsidRDefault="00095BEF" w:rsidP="00397070">
            <w:pPr>
              <w:ind w:left="-108"/>
              <w:jc w:val="center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6C03">
              <w:rPr>
                <w:rFonts w:ascii="Times New Roman" w:hAnsi="Times New Roman" w:cs="Times New Roman"/>
                <w:bCs/>
                <w:sz w:val="28"/>
                <w:szCs w:val="28"/>
              </w:rPr>
              <w:t>Луцької міської ради</w:t>
            </w:r>
          </w:p>
          <w:p w:rsidR="00095BEF" w:rsidRPr="00CD2508" w:rsidRDefault="00095BEF" w:rsidP="0039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095BEF" w:rsidRPr="00237A4E" w:rsidRDefault="00095BEF" w:rsidP="00397070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7A4E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Засідання</w:t>
            </w:r>
          </w:p>
          <w:p w:rsidR="00095BEF" w:rsidRPr="00237A4E" w:rsidRDefault="00095BEF" w:rsidP="00397070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</w:pPr>
            <w:r w:rsidRPr="00237A4E">
              <w:rPr>
                <w:rFonts w:ascii="Times New Roman" w:eastAsiaTheme="majorEastAsia" w:hAnsi="Times New Roman" w:cs="Times New Roman"/>
                <w:bCs/>
                <w:sz w:val="28"/>
                <w:szCs w:val="28"/>
                <w:lang w:eastAsia="ru-RU"/>
              </w:rPr>
              <w:t>комітету доступності</w:t>
            </w:r>
          </w:p>
          <w:p w:rsidR="00095BEF" w:rsidRPr="00CD2508" w:rsidRDefault="00095BEF" w:rsidP="00397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8" w:type="dxa"/>
          </w:tcPr>
          <w:p w:rsidR="00095BEF" w:rsidRPr="00F96C03" w:rsidRDefault="00095BEF" w:rsidP="00397070">
            <w:pPr>
              <w:tabs>
                <w:tab w:val="left" w:pos="6987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C03">
              <w:rPr>
                <w:rFonts w:ascii="Times New Roman" w:hAnsi="Times New Roman" w:cs="Times New Roman"/>
                <w:sz w:val="28"/>
                <w:szCs w:val="28"/>
              </w:rPr>
              <w:t xml:space="preserve">На засіданні комітету доступності осіб з інвалідністю та інших </w:t>
            </w:r>
            <w:proofErr w:type="spellStart"/>
            <w:r w:rsidRPr="00F96C03">
              <w:rPr>
                <w:rFonts w:ascii="Times New Roman" w:hAnsi="Times New Roman" w:cs="Times New Roman"/>
                <w:sz w:val="28"/>
                <w:szCs w:val="28"/>
              </w:rPr>
              <w:t>мал</w:t>
            </w:r>
            <w:r w:rsidR="001A39A1">
              <w:rPr>
                <w:rFonts w:ascii="Times New Roman" w:hAnsi="Times New Roman" w:cs="Times New Roman"/>
                <w:sz w:val="28"/>
                <w:szCs w:val="28"/>
              </w:rPr>
              <w:t>омобільних</w:t>
            </w:r>
            <w:proofErr w:type="spellEnd"/>
            <w:r w:rsidR="001A39A1">
              <w:rPr>
                <w:rFonts w:ascii="Times New Roman" w:hAnsi="Times New Roman" w:cs="Times New Roman"/>
                <w:sz w:val="28"/>
                <w:szCs w:val="28"/>
              </w:rPr>
              <w:t xml:space="preserve"> груп населення до об</w:t>
            </w:r>
            <w:r w:rsidR="001A39A1" w:rsidRPr="00F96C03">
              <w:rPr>
                <w:rFonts w:ascii="Times New Roman" w:hAnsi="Times New Roman" w:cs="Times New Roman"/>
                <w:sz w:val="28"/>
                <w:szCs w:val="28"/>
              </w:rPr>
              <w:t>’єктів</w:t>
            </w:r>
            <w:r w:rsidRPr="00F96C03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соціальної та інженерно-транспортної інфраструктури м.</w:t>
            </w:r>
            <w:r w:rsidR="001A39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bookmarkStart w:id="0" w:name="_GoBack"/>
            <w:bookmarkEnd w:id="0"/>
            <w:r w:rsidRPr="00F96C03">
              <w:rPr>
                <w:rFonts w:ascii="Times New Roman" w:hAnsi="Times New Roman" w:cs="Times New Roman"/>
                <w:sz w:val="28"/>
                <w:szCs w:val="28"/>
              </w:rPr>
              <w:t xml:space="preserve">Луцька. На засіданні комітету була розглянута пропозиція голови Волинського фонду активної реабілітації неповносправних щодо встановлення тимчасових споруд для продажу сувенірної продукції, виготовленої особами з інвалідністю. З метою реалізації даної пропозиції, директором відділення Фонду надано роз’яснення про порядок отримання фінансової допомоги, позик, </w:t>
            </w:r>
            <w:r w:rsidRPr="00F9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дотацій за рахунок коштів Фонду соціального захисту інвалідів на створення додаткових робочих місць для працевлаштування осіб з інвалідністю. </w:t>
            </w:r>
          </w:p>
          <w:p w:rsidR="00095BEF" w:rsidRPr="00CD2508" w:rsidRDefault="00095BEF" w:rsidP="00095B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C03">
              <w:rPr>
                <w:rFonts w:ascii="Times New Roman" w:hAnsi="Times New Roman" w:cs="Times New Roman"/>
                <w:sz w:val="28"/>
                <w:szCs w:val="28"/>
              </w:rPr>
              <w:t xml:space="preserve">На засіданні комітету були присутні керівники   </w:t>
            </w:r>
            <w:r w:rsidRPr="00F96C0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F96C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 капітального будівництва, управління містобудування та архітектури та Департамент соціального політики Луцької міської ради; Волинський фонд активної реабілітації неповносправних, Волинська обласна організація УТОГ, Волинська обласна організація УТОС, ГО «</w:t>
            </w:r>
            <w:proofErr w:type="spellStart"/>
            <w:r w:rsidRPr="00F96C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ІнваВолинь</w:t>
            </w:r>
            <w:proofErr w:type="spellEnd"/>
            <w:r w:rsidRPr="00F96C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</w:tr>
    </w:tbl>
    <w:p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Pr="00CD550C" w:rsidRDefault="00095BEF" w:rsidP="00CD550C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1A39A1" w:rsidRPr="001A39A1">
        <w:rPr>
          <w:rFonts w:ascii="Times New Roman" w:eastAsia="Calibri" w:hAnsi="Times New Roman" w:cs="Times New Roman"/>
          <w:bCs/>
          <w:sz w:val="28"/>
          <w:szCs w:val="28"/>
        </w:rPr>
        <w:t>(підпис)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Валерій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Шевчук</w:t>
      </w:r>
    </w:p>
    <w:p w:rsidR="00CD550C" w:rsidRPr="00CD550C" w:rsidRDefault="00CD550C" w:rsidP="00CD550C">
      <w:pPr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sectPr w:rsidR="00CD550C" w:rsidSect="00036BD7">
      <w:footerReference w:type="default" r:id="rId7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FE" w:rsidRDefault="00B72EFE" w:rsidP="00C30515">
      <w:pPr>
        <w:spacing w:after="0" w:line="240" w:lineRule="auto"/>
      </w:pPr>
      <w:r>
        <w:separator/>
      </w:r>
    </w:p>
  </w:endnote>
  <w:endnote w:type="continuationSeparator" w:id="0">
    <w:p w:rsidR="00B72EFE" w:rsidRDefault="00B72EFE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FE" w:rsidRDefault="00B72EFE" w:rsidP="00C30515">
      <w:pPr>
        <w:spacing w:after="0" w:line="240" w:lineRule="auto"/>
      </w:pPr>
      <w:r>
        <w:separator/>
      </w:r>
    </w:p>
  </w:footnote>
  <w:footnote w:type="continuationSeparator" w:id="0">
    <w:p w:rsidR="00B72EFE" w:rsidRDefault="00B72EFE" w:rsidP="00C30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3DB4"/>
    <w:rsid w:val="00036BD7"/>
    <w:rsid w:val="000432C8"/>
    <w:rsid w:val="00047930"/>
    <w:rsid w:val="00053535"/>
    <w:rsid w:val="00056334"/>
    <w:rsid w:val="000638F6"/>
    <w:rsid w:val="0009444C"/>
    <w:rsid w:val="00095BEF"/>
    <w:rsid w:val="000B0031"/>
    <w:rsid w:val="000C128E"/>
    <w:rsid w:val="000C1C24"/>
    <w:rsid w:val="000E3624"/>
    <w:rsid w:val="000E602A"/>
    <w:rsid w:val="000E60C3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A39A1"/>
    <w:rsid w:val="001B039A"/>
    <w:rsid w:val="001B0D98"/>
    <w:rsid w:val="001B3A46"/>
    <w:rsid w:val="001B3D2F"/>
    <w:rsid w:val="001E7305"/>
    <w:rsid w:val="001E79B6"/>
    <w:rsid w:val="001F05CF"/>
    <w:rsid w:val="0020008B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4CBC"/>
    <w:rsid w:val="004330AE"/>
    <w:rsid w:val="00441547"/>
    <w:rsid w:val="004462FD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B06DB"/>
    <w:rsid w:val="006B5C18"/>
    <w:rsid w:val="006C7AB1"/>
    <w:rsid w:val="006D1A61"/>
    <w:rsid w:val="006E7F0C"/>
    <w:rsid w:val="00705625"/>
    <w:rsid w:val="007073D7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CC2"/>
    <w:rsid w:val="00B16B22"/>
    <w:rsid w:val="00B27C01"/>
    <w:rsid w:val="00B3387E"/>
    <w:rsid w:val="00B346FC"/>
    <w:rsid w:val="00B440E2"/>
    <w:rsid w:val="00B443F1"/>
    <w:rsid w:val="00B47FD1"/>
    <w:rsid w:val="00B601F4"/>
    <w:rsid w:val="00B61522"/>
    <w:rsid w:val="00B6197B"/>
    <w:rsid w:val="00B621F3"/>
    <w:rsid w:val="00B72EFE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C2632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EFC4"/>
  <w15:docId w15:val="{83BD9713-12BE-48BF-8BD9-9FFFA6A3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095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F87EE-C53D-46DC-B6A1-318A208B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Vladyslav Yancharuk</cp:lastModifiedBy>
  <cp:revision>16</cp:revision>
  <cp:lastPrinted>2020-09-24T09:26:00Z</cp:lastPrinted>
  <dcterms:created xsi:type="dcterms:W3CDTF">2020-03-12T12:25:00Z</dcterms:created>
  <dcterms:modified xsi:type="dcterms:W3CDTF">2020-10-26T10:49:00Z</dcterms:modified>
</cp:coreProperties>
</file>